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BC34" w14:textId="77777777" w:rsidR="006B3FCC" w:rsidRDefault="006B3FCC" w:rsidP="00883B6A">
      <w:pPr>
        <w:pStyle w:val="ConsPlusTitle"/>
        <w:jc w:val="center"/>
        <w:outlineLvl w:val="0"/>
      </w:pPr>
      <w:r>
        <w:t>АДМИНИСТРАЦИЯ ГОРОДА КАНСКА</w:t>
      </w:r>
    </w:p>
    <w:p w14:paraId="30EEF214" w14:textId="77777777" w:rsidR="006B3FCC" w:rsidRDefault="006B3FCC" w:rsidP="00883B6A">
      <w:pPr>
        <w:pStyle w:val="ConsPlusTitle"/>
        <w:jc w:val="center"/>
      </w:pPr>
      <w:r>
        <w:t>КРАСНОЯРСКОГО КРАЯ</w:t>
      </w:r>
    </w:p>
    <w:p w14:paraId="59C9C547" w14:textId="77777777" w:rsidR="006B3FCC" w:rsidRDefault="006B3FCC" w:rsidP="00883B6A">
      <w:pPr>
        <w:pStyle w:val="ConsPlusTitle"/>
        <w:jc w:val="center"/>
      </w:pPr>
    </w:p>
    <w:p w14:paraId="2CA210BB" w14:textId="77777777" w:rsidR="006B3FCC" w:rsidRDefault="006B3FCC" w:rsidP="00883B6A">
      <w:pPr>
        <w:pStyle w:val="ConsPlusTitle"/>
        <w:jc w:val="center"/>
      </w:pPr>
      <w:r>
        <w:t>ПОСТАНОВЛЕНИЕ</w:t>
      </w:r>
    </w:p>
    <w:p w14:paraId="6068AAE7" w14:textId="31158097" w:rsidR="006B3FCC" w:rsidRDefault="006B3FCC" w:rsidP="00883B6A">
      <w:pPr>
        <w:pStyle w:val="ConsPlusTitle"/>
        <w:jc w:val="center"/>
      </w:pPr>
      <w:r>
        <w:t xml:space="preserve">от 26 декабря 2019 г. </w:t>
      </w:r>
      <w:r w:rsidR="00883B6A">
        <w:t>№</w:t>
      </w:r>
      <w:r>
        <w:t xml:space="preserve"> 1261</w:t>
      </w:r>
    </w:p>
    <w:p w14:paraId="2A713902" w14:textId="77777777" w:rsidR="006B3FCC" w:rsidRDefault="006B3FCC" w:rsidP="00883B6A">
      <w:pPr>
        <w:pStyle w:val="ConsPlusTitle"/>
        <w:jc w:val="center"/>
      </w:pPr>
    </w:p>
    <w:p w14:paraId="54A4DA71" w14:textId="77777777" w:rsidR="006B3FCC" w:rsidRDefault="006B3FCC" w:rsidP="00883B6A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14:paraId="535CFD49" w14:textId="77777777" w:rsidR="006B3FCC" w:rsidRDefault="006B3FCC" w:rsidP="00883B6A">
      <w:pPr>
        <w:pStyle w:val="ConsPlusTitle"/>
        <w:jc w:val="center"/>
      </w:pPr>
      <w:r>
        <w:t>ТРЕБОВАНИЯМ АНТИМОНОПОЛЬНОГО ЗАКОНОДАТЕЛЬСТВА ДЕЯТЕЛЬНОСТИ</w:t>
      </w:r>
    </w:p>
    <w:p w14:paraId="316DCA5D" w14:textId="531FFA60" w:rsidR="006B3FCC" w:rsidRDefault="006B3FCC" w:rsidP="00883B6A">
      <w:pPr>
        <w:pStyle w:val="ConsPlusTitle"/>
        <w:jc w:val="center"/>
      </w:pPr>
      <w:r>
        <w:t>АДМИНИСТРАЦИИ ГОРОДА КАНСКА</w:t>
      </w:r>
    </w:p>
    <w:p w14:paraId="0CD50474" w14:textId="182A5787" w:rsidR="006B3FCC" w:rsidRDefault="006B3FCC" w:rsidP="00883B6A">
      <w:pPr>
        <w:pStyle w:val="ConsPlusTitle"/>
        <w:jc w:val="center"/>
      </w:pPr>
      <w:r>
        <w:t>(в ред. Постановления администрации г. Канск от 0</w:t>
      </w:r>
      <w:r w:rsidRPr="006B3FCC">
        <w:t>4</w:t>
      </w:r>
      <w:r>
        <w:t>.06.</w:t>
      </w:r>
      <w:r w:rsidRPr="006B3FCC">
        <w:t xml:space="preserve">2020 г. </w:t>
      </w:r>
      <w:r>
        <w:t>№</w:t>
      </w:r>
      <w:r w:rsidRPr="006B3FCC">
        <w:t xml:space="preserve"> 485</w:t>
      </w:r>
      <w:r>
        <w:t>, от 09.03.2022 № 188, 08.12.2022 № 1436)</w:t>
      </w:r>
    </w:p>
    <w:p w14:paraId="5BF91A64" w14:textId="77777777" w:rsidR="006B3FCC" w:rsidRPr="00883B6A" w:rsidRDefault="006B3FCC" w:rsidP="00883B6A">
      <w:pPr>
        <w:pStyle w:val="ConsPlusNormal"/>
        <w:jc w:val="both"/>
      </w:pPr>
    </w:p>
    <w:p w14:paraId="7E76488A" w14:textId="0265D57C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В соответствии с </w:t>
      </w:r>
      <w:hyperlink r:id="rId4">
        <w:r w:rsidRPr="00883B6A">
          <w:t>подпунктом "в" пункта 8</w:t>
        </w:r>
      </w:hyperlink>
      <w:r w:rsidRPr="00883B6A">
        <w:t xml:space="preserve"> Указа Президента Российской Федерации от 21.12.2017 </w:t>
      </w:r>
      <w:r w:rsidR="00883B6A">
        <w:t>№</w:t>
      </w:r>
      <w:r w:rsidRPr="00883B6A">
        <w:t xml:space="preserve"> 618 "Об основных направлениях государственной политики по развитию конкуренции", </w:t>
      </w:r>
      <w:hyperlink r:id="rId5">
        <w:r w:rsidRPr="00883B6A">
          <w:t>пунктом 2</w:t>
        </w:r>
      </w:hyperlink>
      <w:r w:rsidRPr="00883B6A">
        <w:t xml:space="preserve"> Распоряжения Правительства Российской Федерации от 18.10.2018 </w:t>
      </w:r>
      <w:r w:rsidR="00883B6A">
        <w:t>№</w:t>
      </w:r>
      <w:r w:rsidRPr="00883B6A">
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в целях организации системы внутреннего обеспечения соответствия требованиям антимонопольного законодательства деятельности администрации города Канска, руководствуясь </w:t>
      </w:r>
      <w:hyperlink r:id="rId6">
        <w:r w:rsidRPr="00883B6A">
          <w:t>статьями 30</w:t>
        </w:r>
      </w:hyperlink>
      <w:r w:rsidRPr="00883B6A">
        <w:t xml:space="preserve">, </w:t>
      </w:r>
      <w:hyperlink r:id="rId7">
        <w:r w:rsidRPr="00883B6A">
          <w:t>35</w:t>
        </w:r>
      </w:hyperlink>
      <w:r w:rsidRPr="00883B6A">
        <w:t xml:space="preserve"> Устава города Канска, постановляю:</w:t>
      </w:r>
    </w:p>
    <w:p w14:paraId="1AC9CAA6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1. Утвердить </w:t>
      </w:r>
      <w:hyperlink w:anchor="P38">
        <w:r w:rsidRPr="00883B6A">
          <w:t>Положение</w:t>
        </w:r>
      </w:hyperlink>
      <w:r w:rsidRPr="00883B6A">
        <w:t xml:space="preserve"> об организации системы внутреннего обеспечения соответствия требованиям антимонопольного законодательства (далее - антимонопольный комплаенс) деятельности администрации города Канска согласно приложению к настоящему Постановлению.</w:t>
      </w:r>
    </w:p>
    <w:p w14:paraId="03AEFF33" w14:textId="0DB79153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2. Определить </w:t>
      </w:r>
      <w:r w:rsidRPr="00883B6A">
        <w:t xml:space="preserve">первого </w:t>
      </w:r>
      <w:r w:rsidRPr="00883B6A">
        <w:t xml:space="preserve">заместителя главы города по экономике и финансам Е.Н. </w:t>
      </w:r>
      <w:proofErr w:type="spellStart"/>
      <w:r w:rsidRPr="00883B6A">
        <w:t>Лифанскую</w:t>
      </w:r>
      <w:proofErr w:type="spellEnd"/>
      <w:r w:rsidRPr="00883B6A">
        <w:t xml:space="preserve"> должностным лицом, ответственным за внедрение, организацию функционирования и осуществление контроля исполнения антимонопольного комплаенса в администрации города Канска.</w:t>
      </w:r>
    </w:p>
    <w:p w14:paraId="4A2F8A4C" w14:textId="6069F2F5" w:rsidR="006B3FCC" w:rsidRPr="00883B6A" w:rsidRDefault="006B3FCC" w:rsidP="00883B6A">
      <w:pPr>
        <w:pStyle w:val="ConsPlusNormal"/>
        <w:ind w:firstLine="540"/>
        <w:jc w:val="both"/>
      </w:pPr>
      <w:r w:rsidRPr="00883B6A">
        <w:t>(в ред. Постановления администрации г. Канска от 04.06.2020 № 485, от 09.03.2022 № 188)</w:t>
      </w:r>
    </w:p>
    <w:p w14:paraId="46CFAD5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 Определить отдел экономического развития и муниципального заказа администрации города Канска уполномоченным подразделением, ответственным за внедрение, организацию функционирования антимонопольного комплаенса в администрации города Канска.</w:t>
      </w:r>
    </w:p>
    <w:p w14:paraId="2839258A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4. Руководителям функциональных подразделений и подведомственных учреждений администрации города Канска в срок до 31.01.2020:</w:t>
      </w:r>
    </w:p>
    <w:p w14:paraId="3361F78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4.1. Организовать систему внутреннего обеспечения соответствия требованиям антимонопольного законодательства деятельности соответствующего функционального подразделения или подведомственного учреждения администрации города Канска;</w:t>
      </w:r>
    </w:p>
    <w:p w14:paraId="50629C96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4.2. Определить уполномоченное подразделение (должностное лицо), ответственное за внедрение, организацию функционирования антимонопольного комплаенса в соответствующем функциональном подразделении или подведомственном учреждении администрации города Канска.</w:t>
      </w:r>
    </w:p>
    <w:p w14:paraId="721E0174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 Начальнику отдела организационной работы, делопроизводства, кадров и муниципальной службы администрации города Канска Е.Л. Зуевой:</w:t>
      </w:r>
    </w:p>
    <w:p w14:paraId="042AAC9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5.1. Обеспечить внесение в перечень вопросов для тестирования при проведении аттестации муниципальных служащих блока вопросов на знание антимонопольного законодательства Российской Федерации;</w:t>
      </w:r>
    </w:p>
    <w:p w14:paraId="742CC50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5.2. Ознакомить заместителей главы города Канска, сотрудников администрации города Канска, руководителей функциональных подразделений и подведомственных учреждений администрации города Канска с настоящим Постановлением под роспись.</w:t>
      </w:r>
    </w:p>
    <w:p w14:paraId="7490382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6. Ведущему специалисту отдела культуры администрации города Канска Н.А. </w:t>
      </w:r>
      <w:proofErr w:type="spellStart"/>
      <w:r w:rsidRPr="00883B6A">
        <w:t>Велищенко</w:t>
      </w:r>
      <w:proofErr w:type="spellEnd"/>
      <w:r w:rsidRPr="00883B6A">
        <w:t xml:space="preserve"> опубликовать настоящее Постановление в официальном печатном издании "Канский вестник" и разместить на официальном сайте администрации города Канска в сети Интернет.</w:t>
      </w:r>
    </w:p>
    <w:p w14:paraId="5BC7CF84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7. Контроль за исполнением настоящего Постановления возложить на заместителя главы города по экономике и финансам Н.В. </w:t>
      </w:r>
      <w:proofErr w:type="spellStart"/>
      <w:r w:rsidRPr="00883B6A">
        <w:t>Кадач</w:t>
      </w:r>
      <w:proofErr w:type="spellEnd"/>
      <w:r w:rsidRPr="00883B6A">
        <w:t>.</w:t>
      </w:r>
    </w:p>
    <w:p w14:paraId="1B70EB9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8. Постановление вступает в силу со дня официального опубликования, но не ранее 1 января 2020 года.</w:t>
      </w:r>
    </w:p>
    <w:p w14:paraId="560A1A1A" w14:textId="77777777" w:rsidR="006B3FCC" w:rsidRPr="00883B6A" w:rsidRDefault="006B3FCC" w:rsidP="00883B6A">
      <w:pPr>
        <w:pStyle w:val="ConsPlusNormal"/>
        <w:jc w:val="both"/>
      </w:pPr>
    </w:p>
    <w:p w14:paraId="57903934" w14:textId="178572C9" w:rsidR="006B3FCC" w:rsidRPr="00883B6A" w:rsidRDefault="006B3FCC" w:rsidP="00883B6A">
      <w:pPr>
        <w:pStyle w:val="ConsPlusNormal"/>
      </w:pPr>
      <w:r w:rsidRPr="00883B6A">
        <w:t>Глава</w:t>
      </w:r>
      <w:r w:rsidR="00883B6A">
        <w:t xml:space="preserve"> </w:t>
      </w:r>
      <w:r w:rsidRPr="00883B6A">
        <w:t>города Канска</w:t>
      </w:r>
    </w:p>
    <w:p w14:paraId="52EF759A" w14:textId="77777777" w:rsidR="006B3FCC" w:rsidRPr="00883B6A" w:rsidRDefault="006B3FCC" w:rsidP="00883B6A">
      <w:pPr>
        <w:pStyle w:val="ConsPlusNormal"/>
        <w:jc w:val="right"/>
      </w:pPr>
      <w:r w:rsidRPr="00883B6A">
        <w:t>А.М.БЕРЕСНЕВ</w:t>
      </w:r>
    </w:p>
    <w:p w14:paraId="477F7C7F" w14:textId="77777777" w:rsidR="006B3FCC" w:rsidRPr="00883B6A" w:rsidRDefault="006B3FCC" w:rsidP="00883B6A">
      <w:pPr>
        <w:pStyle w:val="ConsPlusNormal"/>
        <w:jc w:val="both"/>
      </w:pPr>
    </w:p>
    <w:p w14:paraId="00D7EF07" w14:textId="77777777" w:rsidR="006B3FCC" w:rsidRPr="00883B6A" w:rsidRDefault="006B3FCC" w:rsidP="00883B6A">
      <w:pPr>
        <w:pStyle w:val="ConsPlusNormal"/>
        <w:jc w:val="both"/>
      </w:pPr>
    </w:p>
    <w:p w14:paraId="76F99FAE" w14:textId="48F07AB8" w:rsidR="006B3FCC" w:rsidRDefault="006B3FCC" w:rsidP="00883B6A">
      <w:pPr>
        <w:pStyle w:val="ConsPlusNormal"/>
        <w:jc w:val="both"/>
      </w:pPr>
    </w:p>
    <w:p w14:paraId="4CA0BDC8" w14:textId="75914350" w:rsidR="00883B6A" w:rsidRDefault="00883B6A" w:rsidP="00883B6A">
      <w:pPr>
        <w:pStyle w:val="ConsPlusNormal"/>
        <w:jc w:val="both"/>
      </w:pPr>
    </w:p>
    <w:p w14:paraId="60D03A0A" w14:textId="77777777" w:rsidR="00883B6A" w:rsidRPr="00883B6A" w:rsidRDefault="00883B6A" w:rsidP="00883B6A">
      <w:pPr>
        <w:pStyle w:val="ConsPlusNormal"/>
        <w:jc w:val="both"/>
      </w:pPr>
    </w:p>
    <w:p w14:paraId="616FC2A2" w14:textId="77777777" w:rsidR="006B3FCC" w:rsidRPr="00883B6A" w:rsidRDefault="006B3FCC" w:rsidP="00883B6A">
      <w:pPr>
        <w:pStyle w:val="ConsPlusNormal"/>
        <w:jc w:val="both"/>
      </w:pPr>
    </w:p>
    <w:p w14:paraId="178A9FF0" w14:textId="77777777" w:rsidR="006B3FCC" w:rsidRPr="00883B6A" w:rsidRDefault="006B3FCC" w:rsidP="00883B6A">
      <w:pPr>
        <w:pStyle w:val="ConsPlusNormal"/>
        <w:jc w:val="both"/>
      </w:pPr>
    </w:p>
    <w:p w14:paraId="3C2680EC" w14:textId="77777777" w:rsidR="006B3FCC" w:rsidRPr="00883B6A" w:rsidRDefault="006B3FCC" w:rsidP="00883B6A">
      <w:pPr>
        <w:pStyle w:val="ConsPlusNormal"/>
        <w:jc w:val="right"/>
        <w:outlineLvl w:val="0"/>
      </w:pPr>
      <w:r w:rsidRPr="00883B6A">
        <w:lastRenderedPageBreak/>
        <w:t>Приложение</w:t>
      </w:r>
    </w:p>
    <w:p w14:paraId="2C2CA332" w14:textId="77777777" w:rsidR="006B3FCC" w:rsidRPr="00883B6A" w:rsidRDefault="006B3FCC" w:rsidP="00883B6A">
      <w:pPr>
        <w:pStyle w:val="ConsPlusNormal"/>
        <w:jc w:val="right"/>
      </w:pPr>
      <w:r w:rsidRPr="00883B6A">
        <w:t>к Постановлению</w:t>
      </w:r>
    </w:p>
    <w:p w14:paraId="477D7740" w14:textId="77777777" w:rsidR="006B3FCC" w:rsidRPr="00883B6A" w:rsidRDefault="006B3FCC" w:rsidP="00883B6A">
      <w:pPr>
        <w:pStyle w:val="ConsPlusNormal"/>
        <w:jc w:val="right"/>
      </w:pPr>
      <w:r w:rsidRPr="00883B6A">
        <w:t>администрации г. Канска</w:t>
      </w:r>
    </w:p>
    <w:p w14:paraId="3354B408" w14:textId="77777777" w:rsidR="006B3FCC" w:rsidRPr="00883B6A" w:rsidRDefault="006B3FCC" w:rsidP="00883B6A">
      <w:pPr>
        <w:pStyle w:val="ConsPlusNormal"/>
        <w:jc w:val="right"/>
      </w:pPr>
      <w:r w:rsidRPr="00883B6A">
        <w:t>от 26 декабря 2019 г. N 1261</w:t>
      </w:r>
    </w:p>
    <w:p w14:paraId="538B7251" w14:textId="77777777" w:rsidR="006B3FCC" w:rsidRPr="00883B6A" w:rsidRDefault="006B3FCC" w:rsidP="00883B6A">
      <w:pPr>
        <w:pStyle w:val="ConsPlusNormal"/>
        <w:jc w:val="both"/>
      </w:pPr>
    </w:p>
    <w:p w14:paraId="27AD7E58" w14:textId="77777777" w:rsidR="006B3FCC" w:rsidRPr="00883B6A" w:rsidRDefault="006B3FCC" w:rsidP="00883B6A">
      <w:pPr>
        <w:pStyle w:val="ConsPlusTitle"/>
        <w:jc w:val="center"/>
      </w:pPr>
      <w:bookmarkStart w:id="0" w:name="P38"/>
      <w:bookmarkEnd w:id="0"/>
      <w:r w:rsidRPr="00883B6A">
        <w:t>ПОЛОЖЕНИЕ</w:t>
      </w:r>
    </w:p>
    <w:p w14:paraId="45D4C58B" w14:textId="77777777" w:rsidR="006B3FCC" w:rsidRPr="00883B6A" w:rsidRDefault="006B3FCC" w:rsidP="00883B6A">
      <w:pPr>
        <w:pStyle w:val="ConsPlusTitle"/>
        <w:jc w:val="center"/>
      </w:pPr>
      <w:r w:rsidRPr="00883B6A">
        <w:t>ОБ ОРГАНИЗАЦИИ СИСТЕМЫ ВНУТРЕННЕГО ОБЕСПЕЧЕНИЯ СООТВЕТСТВИЯ</w:t>
      </w:r>
    </w:p>
    <w:p w14:paraId="0EAB3B98" w14:textId="77777777" w:rsidR="006B3FCC" w:rsidRPr="00883B6A" w:rsidRDefault="006B3FCC" w:rsidP="00883B6A">
      <w:pPr>
        <w:pStyle w:val="ConsPlusTitle"/>
        <w:jc w:val="center"/>
      </w:pPr>
      <w:r w:rsidRPr="00883B6A">
        <w:t>ТРЕБОВАНИЯМ АНТИМОНОПОЛЬНОГО ЗАКОНОДАТЕЛЬСТВА</w:t>
      </w:r>
    </w:p>
    <w:p w14:paraId="5A19DE61" w14:textId="77777777" w:rsidR="006B3FCC" w:rsidRPr="00883B6A" w:rsidRDefault="006B3FCC" w:rsidP="00883B6A">
      <w:pPr>
        <w:pStyle w:val="ConsPlusTitle"/>
        <w:jc w:val="center"/>
      </w:pPr>
      <w:r w:rsidRPr="00883B6A">
        <w:t>ДЕЯТЕЛЬНОСТИ АДМИНИСТРАЦИИ ГОРОДА КАНСКА</w:t>
      </w:r>
    </w:p>
    <w:p w14:paraId="2D7516DE" w14:textId="77777777" w:rsidR="006B3FCC" w:rsidRPr="00883B6A" w:rsidRDefault="006B3FCC" w:rsidP="00883B6A">
      <w:pPr>
        <w:pStyle w:val="ConsPlusNormal"/>
        <w:jc w:val="both"/>
      </w:pPr>
    </w:p>
    <w:p w14:paraId="7FFAFE23" w14:textId="77777777" w:rsidR="006B3FCC" w:rsidRPr="00883B6A" w:rsidRDefault="006B3FCC" w:rsidP="00883B6A">
      <w:pPr>
        <w:pStyle w:val="ConsPlusTitle"/>
        <w:jc w:val="center"/>
        <w:outlineLvl w:val="1"/>
      </w:pPr>
      <w:r w:rsidRPr="00883B6A">
        <w:t>1. ОБЩИЕ ПОЛОЖЕНИЯ</w:t>
      </w:r>
    </w:p>
    <w:p w14:paraId="5AF48D75" w14:textId="77777777" w:rsidR="006B3FCC" w:rsidRPr="00883B6A" w:rsidRDefault="006B3FCC" w:rsidP="00883B6A">
      <w:pPr>
        <w:pStyle w:val="ConsPlusNormal"/>
        <w:jc w:val="both"/>
      </w:pPr>
    </w:p>
    <w:p w14:paraId="72E3AE5F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1.1. Положение об организации системы внутреннего обеспечения соответствия требованиям антимонопольного законодательства деятельности администрации города Канска (далее соответственно - Положение, администрация)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14:paraId="23A56FC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1.2. Для целей Положения используются следующие понятия:</w:t>
      </w:r>
    </w:p>
    <w:p w14:paraId="1CBE8D3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антимонопольное законодательство - законодательство, основывающееся на </w:t>
      </w:r>
      <w:hyperlink r:id="rId8">
        <w:r w:rsidRPr="00883B6A">
          <w:t>Конституции</w:t>
        </w:r>
      </w:hyperlink>
      <w:r w:rsidRPr="00883B6A">
        <w:t xml:space="preserve"> Российской Федерации, Гражданском </w:t>
      </w:r>
      <w:hyperlink r:id="rId9">
        <w:r w:rsidRPr="00883B6A">
          <w:t>кодексе</w:t>
        </w:r>
      </w:hyperlink>
      <w:r w:rsidRPr="00883B6A">
        <w:t xml:space="preserve"> Российской Федерации и состоящее из Федерального </w:t>
      </w:r>
      <w:hyperlink r:id="rId10">
        <w:r w:rsidRPr="00883B6A">
          <w:t>закона</w:t>
        </w:r>
      </w:hyperlink>
      <w:r w:rsidRPr="00883B6A"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553B97D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антимонопольный комплаенс - система внутреннего обеспечения соответствия требованиям антимонопольного законодательства;</w:t>
      </w:r>
    </w:p>
    <w:p w14:paraId="6A3C3944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антимонопольный орган - федеральный антимонопольный орган и его территориальные органы;</w:t>
      </w:r>
    </w:p>
    <w:p w14:paraId="236DC7B6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доклад об антимонопольном комплаенсе - документ, содержащий информацию об организации в администрации антимонопольного комплаенса и о его функционировании;</w:t>
      </w:r>
    </w:p>
    <w:p w14:paraId="45935B1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коллегиальный орган - комиссия по оценке эффективности функционирования антимонопольного комплаенса в администрации, утверждаемая распоряжением администрации города Канска;</w:t>
      </w:r>
    </w:p>
    <w:p w14:paraId="4119A618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нарушение антимонопольного законодательства - недопущение, ограничение, устранение конкуренции администрацией;</w:t>
      </w:r>
    </w:p>
    <w:p w14:paraId="1005B76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риски нарушения антимонопольного законодательства (комплаенс-риски)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465A4F66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уполномоченное подразделение - подразделение администрации, осуществляющее внедрение, организацию функционирования антимонопольного комплаенса в администрации.</w:t>
      </w:r>
    </w:p>
    <w:p w14:paraId="11A4D97E" w14:textId="77777777" w:rsidR="006B3FCC" w:rsidRPr="00883B6A" w:rsidRDefault="006B3FCC" w:rsidP="00883B6A">
      <w:pPr>
        <w:pStyle w:val="ConsPlusNormal"/>
        <w:jc w:val="both"/>
      </w:pPr>
    </w:p>
    <w:p w14:paraId="7C387DA7" w14:textId="77777777" w:rsidR="006B3FCC" w:rsidRPr="00883B6A" w:rsidRDefault="006B3FCC" w:rsidP="00883B6A">
      <w:pPr>
        <w:pStyle w:val="ConsPlusTitle"/>
        <w:jc w:val="center"/>
        <w:outlineLvl w:val="1"/>
      </w:pPr>
      <w:r w:rsidRPr="00883B6A">
        <w:t>2. ЦЕЛИ, ЗАДАЧИ И ПРИНЦИПЫ АНТИМОНОПОЛЬНОГО КОМПЛАЕНСА</w:t>
      </w:r>
    </w:p>
    <w:p w14:paraId="1E39696E" w14:textId="77777777" w:rsidR="006B3FCC" w:rsidRPr="00883B6A" w:rsidRDefault="006B3FCC" w:rsidP="00883B6A">
      <w:pPr>
        <w:pStyle w:val="ConsPlusNormal"/>
        <w:jc w:val="both"/>
      </w:pPr>
    </w:p>
    <w:p w14:paraId="1B8E5AE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2.1. Цели антимонопольного комплаенса:</w:t>
      </w:r>
    </w:p>
    <w:p w14:paraId="3F41533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обеспечение соответствия деятельности администрации требованиям антимонопольного законодательства;</w:t>
      </w:r>
    </w:p>
    <w:p w14:paraId="48231B68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профилактика нарушения требований антимонопольного законодательства в деятельности администрации.</w:t>
      </w:r>
    </w:p>
    <w:p w14:paraId="05DF533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2.2. Задачи антимонопольного комплаенса:</w:t>
      </w:r>
    </w:p>
    <w:p w14:paraId="6388A7D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выявление комплаенс-рисков;</w:t>
      </w:r>
    </w:p>
    <w:p w14:paraId="0C9CDAA6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управление комплаенс-рисками;</w:t>
      </w:r>
    </w:p>
    <w:p w14:paraId="787CD477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контроль за соответствием деятельности администрации требованиям антимонопольного законодательства;</w:t>
      </w:r>
    </w:p>
    <w:p w14:paraId="67EFC1FA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оценка эффективности функционирования в администрации антимонопольного комплаенса.</w:t>
      </w:r>
    </w:p>
    <w:p w14:paraId="73F1919F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2.3. При организации антимонопольного комплаенса администрация руководствуется следующими принципами:</w:t>
      </w:r>
    </w:p>
    <w:p w14:paraId="156C7FF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заинтересованность руководства администрации в эффективности функционирования антимонопольного комплаенса;</w:t>
      </w:r>
    </w:p>
    <w:p w14:paraId="7E76F73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регулярность оценки комплаенс-рисков;</w:t>
      </w:r>
    </w:p>
    <w:p w14:paraId="34F788F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обеспечение информационной открытости функционирования в администрации антимонопольного комплаенса;</w:t>
      </w:r>
    </w:p>
    <w:p w14:paraId="174E79B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lastRenderedPageBreak/>
        <w:t>непрерывность функционирования антимонопольного комплаенса в администрации;</w:t>
      </w:r>
    </w:p>
    <w:p w14:paraId="38A069B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совершенствование антимонопольного комплаенса.</w:t>
      </w:r>
    </w:p>
    <w:p w14:paraId="7D03DA68" w14:textId="77777777" w:rsidR="006B3FCC" w:rsidRPr="00883B6A" w:rsidRDefault="006B3FCC" w:rsidP="00883B6A">
      <w:pPr>
        <w:pStyle w:val="ConsPlusNormal"/>
        <w:jc w:val="both"/>
      </w:pPr>
    </w:p>
    <w:p w14:paraId="17DEB494" w14:textId="77777777" w:rsidR="006B3FCC" w:rsidRPr="00883B6A" w:rsidRDefault="006B3FCC" w:rsidP="00883B6A">
      <w:pPr>
        <w:pStyle w:val="ConsPlusTitle"/>
        <w:jc w:val="center"/>
        <w:outlineLvl w:val="1"/>
      </w:pPr>
      <w:r w:rsidRPr="00883B6A">
        <w:t>3. ОРГАНИЗАЦИЯ АНТИМОНОПОЛЬНОГО КОМПЛАЕНСА</w:t>
      </w:r>
    </w:p>
    <w:p w14:paraId="55C261B7" w14:textId="77777777" w:rsidR="006B3FCC" w:rsidRPr="00883B6A" w:rsidRDefault="006B3FCC" w:rsidP="00883B6A">
      <w:pPr>
        <w:pStyle w:val="ConsPlusNormal"/>
        <w:jc w:val="both"/>
      </w:pPr>
    </w:p>
    <w:p w14:paraId="1D2B7C0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3.1. Общий контроль за организацией и функционированием в администрации антимонопольного комплаенса осуществляется главой города Канска (далее - глава города), который:</w:t>
      </w:r>
    </w:p>
    <w:p w14:paraId="2842DF0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вводит в действие акт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14:paraId="287212D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применяет предусмотренные законодательством Российской Федерации меры ответственности за несоблюдение муниципальными служащими администрации (далее - служащие администрации) акта об антимонопольном комплаенсе;</w:t>
      </w:r>
    </w:p>
    <w:p w14:paraId="3B4A788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32FEE7DA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осуществляет контроль за устранением выявленных недостатков антимонопольного комплаенса;</w:t>
      </w:r>
    </w:p>
    <w:p w14:paraId="781165F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утверждает план мероприятий по снижению комплаенс-рисков в администрации, согласованный коллегиальным органом;</w:t>
      </w:r>
    </w:p>
    <w:p w14:paraId="4E82AC4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утверждает доклад об антимонопольном комплаенсе, согласованный коллегиальным органом.</w:t>
      </w:r>
    </w:p>
    <w:p w14:paraId="0617BB98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3.2. Уполномоченным подразделением - отделом экономического развития и муниципального заказа администрации города Канска осуществляются следующие функции:</w:t>
      </w:r>
    </w:p>
    <w:p w14:paraId="5784789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внедрение и организация функционирования антимонопольного комплаенса в администрации;</w:t>
      </w:r>
    </w:p>
    <w:p w14:paraId="1013A99A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подготовка и представление главе города на утверждение проекта правового акта об антимонопольном комплаенсе (внесении изменений в антимонопольный комплаенс), а также внутренних документов администрации, регламентирующих функционирование антимонопольного комплаенса;</w:t>
      </w:r>
    </w:p>
    <w:p w14:paraId="5D5E43DF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045EB46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консультирование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14:paraId="403CA17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организация взаимодействия с функциональными подразделениями и учреждениями, подведомственными администрации, по вопросам, связанным с антимонопольным комплаенсом;</w:t>
      </w:r>
    </w:p>
    <w:p w14:paraId="710A892C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инициирование проверок в случаях, предусмотренных </w:t>
      </w:r>
      <w:hyperlink w:anchor="P120">
        <w:r w:rsidRPr="00883B6A">
          <w:t>пунктом 4.6</w:t>
        </w:r>
      </w:hyperlink>
      <w:r w:rsidRPr="00883B6A">
        <w:t xml:space="preserve"> Положения;</w:t>
      </w:r>
    </w:p>
    <w:p w14:paraId="3C3D595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подготовка и представление проекта плана мероприятий по снижению комплаенс-рисков в администрации на рассмотрение в коллегиальный орган и утверждение главе города;</w:t>
      </w:r>
    </w:p>
    <w:p w14:paraId="189A32B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подготовка и представление проекта доклада об антимонопольном комплаенсе на рассмотрение в коллегиальный орган и утверждение главе города;</w:t>
      </w:r>
    </w:p>
    <w:p w14:paraId="6E980F2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организация проведения заседаний коллегиального органа.</w:t>
      </w:r>
    </w:p>
    <w:p w14:paraId="5A89933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3.3. Юридическим отделом администрации города Канска осуществляются следующие функции:</w:t>
      </w:r>
    </w:p>
    <w:p w14:paraId="6AE0CB24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4CDE061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консультирование служащих администрации по вопросам, связанным с соблюдением антимонопольного законодательства;</w:t>
      </w:r>
    </w:p>
    <w:p w14:paraId="7C9C43F1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информирование главы города о внутренних документах, которые могут повлечь нарушение антимонопольного законодательства, противоречить антимонопольному законодательству;</w:t>
      </w:r>
    </w:p>
    <w:p w14:paraId="11E77F7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разработка предложений по исключению конфликта интересов в случае поступления от служащих администрации, руководителей функциональных подразделений или подведомственных учреждений уведомления о (возможном) наступлении такого конфликта;</w:t>
      </w:r>
    </w:p>
    <w:p w14:paraId="7911EF70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проведение проверок в случаях, предусмотренных </w:t>
      </w:r>
      <w:hyperlink w:anchor="P120">
        <w:r w:rsidRPr="00883B6A">
          <w:t>пунктом 4.6</w:t>
        </w:r>
      </w:hyperlink>
      <w:r w:rsidRPr="00883B6A">
        <w:t xml:space="preserve"> Положения.</w:t>
      </w:r>
    </w:p>
    <w:p w14:paraId="401B9B84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3.4. Отделом организационной работы, делопроизводства, кадров и муниципальной службы администрации города Канска осуществляются следующие функции:</w:t>
      </w:r>
    </w:p>
    <w:p w14:paraId="7E29EC4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разработка предложений по исключению конфликта интересов, в случае поступления от служащих администрации, руководителей функциональных подразделений или подведомственных учреждений уведомления о (возможном) наступлении такого конфликта;</w:t>
      </w:r>
    </w:p>
    <w:p w14:paraId="295AF52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проведение проверок в случаях, предусмотренных </w:t>
      </w:r>
      <w:hyperlink w:anchor="P120">
        <w:r w:rsidRPr="00883B6A">
          <w:t>пунктом 4.6</w:t>
        </w:r>
      </w:hyperlink>
      <w:r w:rsidRPr="00883B6A">
        <w:t xml:space="preserve"> Положения.</w:t>
      </w:r>
    </w:p>
    <w:p w14:paraId="217CA9F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3.5. Функциональными подразделениями и подведомственными учреждениями администрации осуществляются следующие функции:</w:t>
      </w:r>
    </w:p>
    <w:p w14:paraId="46917B24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обеспечение предоставления в уполномоченное подразделение сведений о </w:t>
      </w:r>
      <w:r w:rsidRPr="00883B6A">
        <w:lastRenderedPageBreak/>
        <w:t>правоприменительной практике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 и подведомственного учреждения администрации.</w:t>
      </w:r>
    </w:p>
    <w:p w14:paraId="562DEB1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3.6. Коллегиальным органом осуществляются следующие функции:</w:t>
      </w:r>
    </w:p>
    <w:p w14:paraId="3A9FE6F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рассмотрение, согласование и направление на утверждение главе города проекта плана мероприятий по снижению комплаенс-рисков в администрации;</w:t>
      </w:r>
    </w:p>
    <w:p w14:paraId="236C218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рассмотрение, согласование и направление на утверждение главе города проекта доклада об антимонопольном комплаенсе;</w:t>
      </w:r>
    </w:p>
    <w:p w14:paraId="064F917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оценка эффективности организации и функционирования в администрации антимонопольного комплаенса на основании оценки достижения ключевых показателей эффективности антимонопольного комплаенса в администрации.</w:t>
      </w:r>
    </w:p>
    <w:p w14:paraId="358D2088" w14:textId="77777777" w:rsidR="006B3FCC" w:rsidRPr="00883B6A" w:rsidRDefault="006B3FCC" w:rsidP="00883B6A">
      <w:pPr>
        <w:pStyle w:val="ConsPlusNormal"/>
        <w:jc w:val="both"/>
      </w:pPr>
    </w:p>
    <w:p w14:paraId="0225DD1F" w14:textId="77777777" w:rsidR="006B3FCC" w:rsidRPr="00883B6A" w:rsidRDefault="006B3FCC" w:rsidP="00883B6A">
      <w:pPr>
        <w:pStyle w:val="ConsPlusTitle"/>
        <w:jc w:val="center"/>
        <w:outlineLvl w:val="1"/>
      </w:pPr>
      <w:bookmarkStart w:id="1" w:name="P108"/>
      <w:bookmarkEnd w:id="1"/>
      <w:r w:rsidRPr="00883B6A">
        <w:t>4. ВЫЯВЛЕНИЕ КОМПЛАЕНС-РИСКОВ В АДМИНИСТРАЦИИ</w:t>
      </w:r>
    </w:p>
    <w:p w14:paraId="01A0AE54" w14:textId="77777777" w:rsidR="006B3FCC" w:rsidRPr="00883B6A" w:rsidRDefault="006B3FCC" w:rsidP="00883B6A">
      <w:pPr>
        <w:pStyle w:val="ConsPlusNormal"/>
        <w:jc w:val="both"/>
      </w:pPr>
    </w:p>
    <w:p w14:paraId="0C4C8B9C" w14:textId="77777777" w:rsidR="006B3FCC" w:rsidRPr="00883B6A" w:rsidRDefault="006B3FCC" w:rsidP="00883B6A">
      <w:pPr>
        <w:pStyle w:val="ConsPlusNormal"/>
        <w:ind w:firstLine="540"/>
        <w:jc w:val="both"/>
      </w:pPr>
      <w:bookmarkStart w:id="2" w:name="P110"/>
      <w:bookmarkEnd w:id="2"/>
      <w:r w:rsidRPr="00883B6A">
        <w:t>4.1. В целях выявления комплаенс-рисков в администрации уполномоченным подразделением проводятся:</w:t>
      </w:r>
    </w:p>
    <w:p w14:paraId="6F94A7E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мониторинг и анализ практики применения администрацией антимонопольного законодательства, в том числе путем сбора сведений, представленных функциональными подразделениями и подведомственными учреждениями администрации о правоприменительной практике антимонопольного законодательства.</w:t>
      </w:r>
    </w:p>
    <w:p w14:paraId="34F9ED2A" w14:textId="77777777" w:rsidR="006B3FCC" w:rsidRPr="00883B6A" w:rsidRDefault="006B3FCC" w:rsidP="00883B6A">
      <w:pPr>
        <w:pStyle w:val="ConsPlusNormal"/>
        <w:ind w:firstLine="540"/>
        <w:jc w:val="both"/>
      </w:pPr>
      <w:bookmarkStart w:id="3" w:name="P112"/>
      <w:bookmarkEnd w:id="3"/>
      <w:r w:rsidRPr="00883B6A">
        <w:t>4.2. В целях выявления комплаенс-рисков в администрации юридическим отделом администрации города Канска проводятся:</w:t>
      </w:r>
    </w:p>
    <w:p w14:paraId="730C42B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дел);</w:t>
      </w:r>
    </w:p>
    <w:p w14:paraId="38694EBD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анализ нормативных правовых актов администрации, подлежащих проверке на предмет их соответствия антимонопольному законодательству (в рамках правовой экспертизы);</w:t>
      </w:r>
    </w:p>
    <w:p w14:paraId="3AFE68B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анализ проектов нормативных правовых актов администрации (в рамках правовой экспертизы).</w:t>
      </w:r>
    </w:p>
    <w:p w14:paraId="4D0466A9" w14:textId="16170468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В случае выявления в нормативном правовом акте (проекте)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юридический отдел администрации города Канска готовит заключение о наличии указанных положений с оценкой таких комплаенс-рисков и распределением их по уровням в соответствии с </w:t>
      </w:r>
      <w:hyperlink r:id="rId11">
        <w:r w:rsidRPr="00883B6A">
          <w:t>приложением</w:t>
        </w:r>
      </w:hyperlink>
      <w:r w:rsidRPr="00883B6A">
        <w:t xml:space="preserve"> к методическим рекомендациям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 Распоряжением Правительства Российской Федерации от 18.10.2018 </w:t>
      </w:r>
      <w:r w:rsidR="00883B6A">
        <w:t>№</w:t>
      </w:r>
      <w:r w:rsidRPr="00883B6A">
        <w:t xml:space="preserve"> 2258-р, и направляет такое заключение в уполномоченное подразделение.</w:t>
      </w:r>
    </w:p>
    <w:p w14:paraId="3CE338FC" w14:textId="2F6F7909" w:rsidR="006B3FCC" w:rsidRPr="00883B6A" w:rsidRDefault="006B3FCC" w:rsidP="00883B6A">
      <w:pPr>
        <w:pStyle w:val="ConsPlusNormal"/>
        <w:ind w:firstLine="540"/>
        <w:jc w:val="both"/>
      </w:pPr>
      <w:bookmarkStart w:id="4" w:name="P117"/>
      <w:bookmarkEnd w:id="4"/>
      <w:r w:rsidRPr="00883B6A">
        <w:t>4.3. Функциональные подразделения и подведомственные учреждения администрации ежегодно в срок не позднее 1 февраля года, следующего за отчетным, представляют в уполномоченное подразделение сведения о правоприменительной практике антимонопольного законодательства, содержащие информацию о практике применения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 и подведомственного учреждения администрации.</w:t>
      </w:r>
    </w:p>
    <w:p w14:paraId="0E8F62A1" w14:textId="10287159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(в ред. Постановления администрации г. Канска от </w:t>
      </w:r>
      <w:r w:rsidRPr="00883B6A">
        <w:t>08.12</w:t>
      </w:r>
      <w:r w:rsidRPr="00883B6A">
        <w:t>.202</w:t>
      </w:r>
      <w:r w:rsidRPr="00883B6A">
        <w:t>2</w:t>
      </w:r>
      <w:r w:rsidRPr="00883B6A">
        <w:t xml:space="preserve"> № </w:t>
      </w:r>
      <w:r w:rsidRPr="00883B6A">
        <w:t>1436)</w:t>
      </w:r>
    </w:p>
    <w:p w14:paraId="740E0258" w14:textId="3793DB20" w:rsidR="006B3FCC" w:rsidRPr="00883B6A" w:rsidRDefault="006B3FCC" w:rsidP="00883B6A">
      <w:pPr>
        <w:pStyle w:val="ConsPlusNormal"/>
        <w:ind w:firstLine="540"/>
        <w:jc w:val="both"/>
      </w:pPr>
      <w:r w:rsidRPr="00883B6A">
        <w:t>4.4. Секретарь комиссии по соблюдению требований к служебному поведению муниципальных служащих администрации, ее функциональных подразделений и урегулированию конфликта интересов на муниципальной службе ежегодно в срок не позднее 1 февраля года, следующего за отчетным, представляет в уполномоченное подразделение информацию о наличии признаков коррупционных рисков, конфликта интересов либо нарушений правил служебного поведения при осуществлении служащими администрации, руководителями функциональных подразделений и подведомственных учреждений администрации своих функций в части исполнения требований антимонопольного законодательства Российской Федерации.</w:t>
      </w:r>
    </w:p>
    <w:p w14:paraId="2CB2F83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(в ред. Постановления администрации г. Канска от 08.12.2022 № 1436)</w:t>
      </w:r>
    </w:p>
    <w:p w14:paraId="587CF243" w14:textId="65F43311" w:rsidR="006B3FCC" w:rsidRPr="00883B6A" w:rsidRDefault="006B3FCC" w:rsidP="00883B6A">
      <w:pPr>
        <w:pStyle w:val="ConsPlusNormal"/>
        <w:ind w:firstLine="540"/>
        <w:jc w:val="both"/>
      </w:pPr>
      <w:bookmarkStart w:id="5" w:name="P119"/>
      <w:bookmarkEnd w:id="5"/>
      <w:r w:rsidRPr="00883B6A">
        <w:t xml:space="preserve">4.5. Юридический отдел администрации города Канска ежегодно в срок не позднее 1 февраля года, следующего за отчетным, представляет в уполномоченное подразделение обзоры судебной практики по антимонопольным делам, участником которых являлась администрация, а также сведения о результатах проведенных аналитических мероприятий, указанных в </w:t>
      </w:r>
      <w:hyperlink w:anchor="P112">
        <w:r w:rsidRPr="00883B6A">
          <w:t>пункте 4.2</w:t>
        </w:r>
      </w:hyperlink>
      <w:r w:rsidRPr="00883B6A">
        <w:t xml:space="preserve"> настоящего раздела.</w:t>
      </w:r>
    </w:p>
    <w:p w14:paraId="1844FB7A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(в ред. Постановления администрации г. Канска от 08.12.2022 № 1436)</w:t>
      </w:r>
    </w:p>
    <w:p w14:paraId="4C66DDC3" w14:textId="77777777" w:rsidR="006B3FCC" w:rsidRPr="00883B6A" w:rsidRDefault="006B3FCC" w:rsidP="00883B6A">
      <w:pPr>
        <w:pStyle w:val="ConsPlusNormal"/>
        <w:ind w:firstLine="540"/>
        <w:jc w:val="both"/>
      </w:pPr>
      <w:bookmarkStart w:id="6" w:name="P120"/>
      <w:bookmarkEnd w:id="6"/>
      <w:r w:rsidRPr="00883B6A">
        <w:t xml:space="preserve">4.6. В случае если в ходе выявления комплаенс-рисков в соответствии с </w:t>
      </w:r>
      <w:hyperlink w:anchor="P110">
        <w:r w:rsidRPr="00883B6A">
          <w:t>пунктом 4.1</w:t>
        </w:r>
      </w:hyperlink>
      <w:r w:rsidRPr="00883B6A">
        <w:t xml:space="preserve"> Положения уполномоченным подразделением обнаружены признаки коррупционных рисков, конфликта интересов либо нарушения правил служебного поведения при осуществлении служащими администрации, руководителями функциональных подразделений и подведомственных учреждений своих функций в части исполнения требований антимонопольного законодательства </w:t>
      </w:r>
      <w:r w:rsidRPr="00883B6A">
        <w:lastRenderedPageBreak/>
        <w:t>Российской Федерации, информация об указанных фактах передается главе города.</w:t>
      </w:r>
    </w:p>
    <w:p w14:paraId="2156717C" w14:textId="1ADC7681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4.7. На основе проведенного в соответствии с </w:t>
      </w:r>
      <w:hyperlink w:anchor="P110">
        <w:r w:rsidRPr="00883B6A">
          <w:t>пунктом 4.1</w:t>
        </w:r>
      </w:hyperlink>
      <w:r w:rsidRPr="00883B6A">
        <w:t xml:space="preserve"> Положения анализа сведений, представленных функциональными подразделениями и подведомственными учреждениями администрации, с учетом представленных сведений в соответствии с </w:t>
      </w:r>
      <w:hyperlink w:anchor="P117">
        <w:r w:rsidRPr="00883B6A">
          <w:t>пунктами 4.3</w:t>
        </w:r>
      </w:hyperlink>
      <w:r w:rsidRPr="00883B6A">
        <w:t xml:space="preserve"> - </w:t>
      </w:r>
      <w:hyperlink w:anchor="P119">
        <w:r w:rsidRPr="00883B6A">
          <w:t>4.5</w:t>
        </w:r>
      </w:hyperlink>
      <w:r w:rsidRPr="00883B6A">
        <w:t xml:space="preserve"> Положения, уполномоченное подразделение в срок не позднее 1 марта года, следующего за отчетным, готовит проект доклада об антимонопольном комплаенсе в соответствии с требованиями, установленными </w:t>
      </w:r>
      <w:hyperlink w:anchor="P151">
        <w:r w:rsidRPr="00883B6A">
          <w:t>разделом 7</w:t>
        </w:r>
      </w:hyperlink>
      <w:r w:rsidRPr="00883B6A">
        <w:t xml:space="preserve"> Положения.</w:t>
      </w:r>
    </w:p>
    <w:p w14:paraId="46A1D73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(в ред. Постановления администрации г. Канска от 08.12.2022 № 1436)</w:t>
      </w:r>
    </w:p>
    <w:p w14:paraId="0C4C6E41" w14:textId="77777777" w:rsidR="006B3FCC" w:rsidRPr="00883B6A" w:rsidRDefault="006B3FCC" w:rsidP="00883B6A">
      <w:pPr>
        <w:pStyle w:val="ConsPlusNormal"/>
        <w:jc w:val="both"/>
      </w:pPr>
    </w:p>
    <w:p w14:paraId="6B2E5CAC" w14:textId="77777777" w:rsidR="006B3FCC" w:rsidRPr="00883B6A" w:rsidRDefault="006B3FCC" w:rsidP="00883B6A">
      <w:pPr>
        <w:pStyle w:val="ConsPlusTitle"/>
        <w:jc w:val="center"/>
        <w:outlineLvl w:val="1"/>
      </w:pPr>
      <w:r w:rsidRPr="00883B6A">
        <w:t>5. ПЛАН МЕРОПРИЯТИЙ ПО СНИЖЕНИЮ КОМПЛАЕНС-РИСКОВ</w:t>
      </w:r>
    </w:p>
    <w:p w14:paraId="6CA62100" w14:textId="77777777" w:rsidR="006B3FCC" w:rsidRPr="00883B6A" w:rsidRDefault="006B3FCC" w:rsidP="00883B6A">
      <w:pPr>
        <w:pStyle w:val="ConsPlusTitle"/>
        <w:jc w:val="center"/>
      </w:pPr>
      <w:r w:rsidRPr="00883B6A">
        <w:t>В АДМИНИСТРАЦИИ</w:t>
      </w:r>
    </w:p>
    <w:p w14:paraId="3C4CFA35" w14:textId="77777777" w:rsidR="006B3FCC" w:rsidRPr="00883B6A" w:rsidRDefault="006B3FCC" w:rsidP="00883B6A">
      <w:pPr>
        <w:pStyle w:val="ConsPlusNormal"/>
        <w:jc w:val="both"/>
      </w:pPr>
    </w:p>
    <w:p w14:paraId="70278ACF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5.1. В целях снижения комплаенс-рисков уполномоченным подразделением ежегодно разрабатывается проект плана мероприятий по снижению комплаенс-рисков в администрации.</w:t>
      </w:r>
    </w:p>
    <w:p w14:paraId="380512F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5.2. План мероприятий по снижению комплаенс-рисков в администрации должны содержать:</w:t>
      </w:r>
    </w:p>
    <w:p w14:paraId="35B4AF8C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общие меры по минимизации рисков нарушения антимонопольного законодательства;</w:t>
      </w:r>
    </w:p>
    <w:p w14:paraId="6FBF5B5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меры по устранению выявленных рисков нарушения антимонопольного законодательства;</w:t>
      </w:r>
    </w:p>
    <w:p w14:paraId="1B1FC50A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мероприятия, направленные на минимизацию и устранение выявленных комплаенс-рисков;</w:t>
      </w:r>
    </w:p>
    <w:p w14:paraId="2CD6DF8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описание мероприятий, направленных на минимизацию и устранение выявленных комплаенс-рисков;</w:t>
      </w:r>
    </w:p>
    <w:p w14:paraId="4A4A488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ответственные исполнители (должностные лица, отделы администрации, функциональные подразделения и подведомственные учреждения администрации);</w:t>
      </w:r>
    </w:p>
    <w:p w14:paraId="1ECC96D8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срок исполнения мероприятий.</w:t>
      </w:r>
    </w:p>
    <w:p w14:paraId="29C39A5C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5.3. Проект плана мероприятий по снижению комплаенс-рисков в администрации рассматривается и согласовывается на заседании коллегиального органа и утверждается главой города в срок не позднее 31 декабря года, предшествующего году, на который планируются мероприятия.</w:t>
      </w:r>
    </w:p>
    <w:p w14:paraId="5005969C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5.4. Уполномоченное подразделение на постоянной основе осуществляет мониторинг исполнения плана мероприятий по снижению комплаенс-рисков в администрации.</w:t>
      </w:r>
    </w:p>
    <w:p w14:paraId="016FBAB0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5.5. Информация об исполнении плана мероприятий по снижению комплаенс-рисков в администрации включается в доклад об антимонопольном комплаенсе.</w:t>
      </w:r>
    </w:p>
    <w:p w14:paraId="3659A783" w14:textId="77777777" w:rsidR="006B3FCC" w:rsidRPr="00883B6A" w:rsidRDefault="006B3FCC" w:rsidP="00883B6A">
      <w:pPr>
        <w:pStyle w:val="ConsPlusNormal"/>
        <w:jc w:val="both"/>
      </w:pPr>
    </w:p>
    <w:p w14:paraId="287C2190" w14:textId="77777777" w:rsidR="006B3FCC" w:rsidRPr="00883B6A" w:rsidRDefault="006B3FCC" w:rsidP="00883B6A">
      <w:pPr>
        <w:pStyle w:val="ConsPlusTitle"/>
        <w:jc w:val="center"/>
        <w:outlineLvl w:val="1"/>
      </w:pPr>
      <w:r w:rsidRPr="00883B6A">
        <w:t>6. ОЦЕНКА ЭФФЕКТИВНОСТИ ФУНКЦИОНИРОВАНИЯ</w:t>
      </w:r>
    </w:p>
    <w:p w14:paraId="3D204F81" w14:textId="77777777" w:rsidR="006B3FCC" w:rsidRPr="00883B6A" w:rsidRDefault="006B3FCC" w:rsidP="00883B6A">
      <w:pPr>
        <w:pStyle w:val="ConsPlusTitle"/>
        <w:jc w:val="center"/>
      </w:pPr>
      <w:r w:rsidRPr="00883B6A">
        <w:t>АНТИМОНОПОЛЬНОГО КОМПЛАЕНСА</w:t>
      </w:r>
    </w:p>
    <w:p w14:paraId="1B96D890" w14:textId="77777777" w:rsidR="006B3FCC" w:rsidRPr="00883B6A" w:rsidRDefault="006B3FCC" w:rsidP="00883B6A">
      <w:pPr>
        <w:pStyle w:val="ConsPlusNormal"/>
        <w:jc w:val="both"/>
      </w:pPr>
    </w:p>
    <w:p w14:paraId="04FED7D8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6.1. В целях оценки эффективности функционирования в администрации антимонопольного комплаенса уполномоченным подразделением рассчитываются ключевые показатели эффективности функционирования антимонопольного комплаенса в целом для администрации, ее функциональных подразделений и подведомственных учреждений:</w:t>
      </w:r>
    </w:p>
    <w:p w14:paraId="3FAB308B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коэффициент снижения количества нарушений антимонопольного законодательства (по сравнению с 2019 годом);</w:t>
      </w:r>
    </w:p>
    <w:p w14:paraId="25720B61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14:paraId="232B5BA3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доля нормативных правовых актов администрации, в которых выявлены риски нарушения антимонопольного законодательства.</w:t>
      </w:r>
    </w:p>
    <w:p w14:paraId="5167360F" w14:textId="7A365344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6.2. Оценка эффективности функционирования в администрации антимонопольного комплаенса и расчет ключевых показателей эффективности функционирования антимонопольного комплаенса осуществляются в соответствии с </w:t>
      </w:r>
      <w:hyperlink r:id="rId12">
        <w:r w:rsidRPr="00883B6A">
          <w:t>Методикой</w:t>
        </w:r>
      </w:hyperlink>
      <w:r w:rsidRPr="00883B6A"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05.02.2019 </w:t>
      </w:r>
      <w:r w:rsidR="00883B6A">
        <w:t>№</w:t>
      </w:r>
      <w:r w:rsidRPr="00883B6A">
        <w:t xml:space="preserve"> 133/19.</w:t>
      </w:r>
    </w:p>
    <w:p w14:paraId="7F91BFFA" w14:textId="34382B53" w:rsidR="006B3FCC" w:rsidRPr="00883B6A" w:rsidRDefault="006B3FCC" w:rsidP="00883B6A">
      <w:pPr>
        <w:pStyle w:val="ConsPlusNormal"/>
        <w:ind w:firstLine="540"/>
        <w:jc w:val="both"/>
      </w:pPr>
      <w:r w:rsidRPr="00883B6A">
        <w:t>6.3. Уполномоченное подразделение в срок не позднее 1 марта года, следующего за отчетным:</w:t>
      </w:r>
    </w:p>
    <w:p w14:paraId="213F86B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(в ред. Постановления администрации г. Канска от 08.12.2022 № 1436)</w:t>
      </w:r>
    </w:p>
    <w:p w14:paraId="157ED48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проводит оценку достижения ключевых показателей эффективности функционирования антимонопольного комплаенса в администрации;</w:t>
      </w:r>
    </w:p>
    <w:p w14:paraId="3DAD1371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направляет информацию о достижении ключевых показателей эффективности функционирования антимонопольного комплаенса в администрации для оценки эффективности организации и функционирования в администрации антимонопольного комплаенса в коллегиальный орган.</w:t>
      </w:r>
    </w:p>
    <w:p w14:paraId="33CFB74F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6.4. Информация о достижении ключевых показателей эффективности функционирования антимонопольного комплаенса в администрации включается в доклад об антимонопольном комплаенсе.</w:t>
      </w:r>
    </w:p>
    <w:p w14:paraId="42B822B2" w14:textId="77777777" w:rsidR="006B3FCC" w:rsidRPr="00883B6A" w:rsidRDefault="006B3FCC" w:rsidP="00883B6A">
      <w:pPr>
        <w:pStyle w:val="ConsPlusNormal"/>
        <w:jc w:val="both"/>
      </w:pPr>
    </w:p>
    <w:p w14:paraId="2D17EE11" w14:textId="77777777" w:rsidR="006B3FCC" w:rsidRPr="00883B6A" w:rsidRDefault="006B3FCC" w:rsidP="00883B6A">
      <w:pPr>
        <w:pStyle w:val="ConsPlusTitle"/>
        <w:jc w:val="center"/>
        <w:outlineLvl w:val="1"/>
      </w:pPr>
      <w:bookmarkStart w:id="7" w:name="P151"/>
      <w:bookmarkEnd w:id="7"/>
      <w:r w:rsidRPr="00883B6A">
        <w:t>7. ДОКЛАД ОБ АНТИМОНОПОЛЬНОМ КОМПЛАЕНСЕ</w:t>
      </w:r>
    </w:p>
    <w:p w14:paraId="0A14CF21" w14:textId="77777777" w:rsidR="006B3FCC" w:rsidRPr="00883B6A" w:rsidRDefault="006B3FCC" w:rsidP="00883B6A">
      <w:pPr>
        <w:pStyle w:val="ConsPlusNormal"/>
        <w:jc w:val="both"/>
      </w:pPr>
    </w:p>
    <w:p w14:paraId="5B5AED5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7.1. Доклад об антимонопольном комплаенсе содержит информацию:</w:t>
      </w:r>
    </w:p>
    <w:p w14:paraId="4A511AD2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о результатах проведенного анализа комплаенс-рисков в соответствии с </w:t>
      </w:r>
      <w:hyperlink w:anchor="P108">
        <w:r w:rsidRPr="00883B6A">
          <w:t>разделом 4</w:t>
        </w:r>
      </w:hyperlink>
      <w:r w:rsidRPr="00883B6A">
        <w:t xml:space="preserve"> Положения;</w:t>
      </w:r>
    </w:p>
    <w:p w14:paraId="247EC4CE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об исполнении плана мероприятий по снижению комплаенс-рисков в администрации;</w:t>
      </w:r>
    </w:p>
    <w:p w14:paraId="2E50D67F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о достижении ключевых показателей эффективности функционирования антимонопольного комплаенса в администрации, функциональных подразделениях и подведомственных учреждениях администрации.</w:t>
      </w:r>
    </w:p>
    <w:p w14:paraId="6E41A0CC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7.2. Проект доклада об антимонопольном комплаенсе представляется уполномоченным подразделением на рассмотрение и согласование коллегиальному органу ежегодно.</w:t>
      </w:r>
    </w:p>
    <w:p w14:paraId="66C2AA11" w14:textId="3102B51E" w:rsidR="006B3FCC" w:rsidRPr="00883B6A" w:rsidRDefault="006B3FCC" w:rsidP="00883B6A">
      <w:pPr>
        <w:pStyle w:val="ConsPlusNormal"/>
        <w:ind w:firstLine="540"/>
        <w:jc w:val="both"/>
      </w:pPr>
      <w:r w:rsidRPr="00883B6A">
        <w:t xml:space="preserve">7.3. Уполномоченное подразделение организует проведение заседания коллегиального органа для рассмотрения и согласования проекта доклада об антимонопольном комплаенсе в срок до 15 </w:t>
      </w:r>
      <w:r w:rsidR="00883B6A" w:rsidRPr="00883B6A">
        <w:t>марта</w:t>
      </w:r>
      <w:r w:rsidRPr="00883B6A">
        <w:t xml:space="preserve"> года, следующего за отчетным.</w:t>
      </w:r>
    </w:p>
    <w:p w14:paraId="5E9C279B" w14:textId="644F5C77" w:rsidR="00883B6A" w:rsidRPr="00883B6A" w:rsidRDefault="00883B6A" w:rsidP="00883B6A">
      <w:pPr>
        <w:pStyle w:val="ConsPlusNormal"/>
        <w:ind w:firstLine="540"/>
        <w:jc w:val="both"/>
      </w:pPr>
      <w:r w:rsidRPr="00883B6A">
        <w:t>(в ред. Постановления администрации г. Канска от 08.12.2022 № 1436)</w:t>
      </w:r>
    </w:p>
    <w:p w14:paraId="55034709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7.4. Уполномоченное подразделение предоставляет на утверждение главе города согласованный коллегиальным органом проект доклада об антимонопольном комплаенсе в течение 10 рабочих дней со дня согласования.</w:t>
      </w:r>
    </w:p>
    <w:p w14:paraId="79C8FD95" w14:textId="77777777" w:rsidR="006B3FCC" w:rsidRPr="00883B6A" w:rsidRDefault="006B3FCC" w:rsidP="00883B6A">
      <w:pPr>
        <w:pStyle w:val="ConsPlusNormal"/>
        <w:ind w:firstLine="540"/>
        <w:jc w:val="both"/>
      </w:pPr>
      <w:r w:rsidRPr="00883B6A">
        <w:t>7.5. Доклад об антимонопольном комплаенсе, утвержденный главой города, размещается на официальном сайте администрации в информационно-телекоммуникационной сети Интернет в течение 3 рабочих дней со дня утверждения.</w:t>
      </w:r>
    </w:p>
    <w:p w14:paraId="2EB52AC0" w14:textId="77777777" w:rsidR="006B3FCC" w:rsidRPr="00883B6A" w:rsidRDefault="006B3FCC" w:rsidP="00883B6A">
      <w:pPr>
        <w:pStyle w:val="ConsPlusNormal"/>
        <w:jc w:val="both"/>
      </w:pPr>
    </w:p>
    <w:p w14:paraId="67A0C099" w14:textId="5DFE0FCE" w:rsidR="006B3FCC" w:rsidRPr="00883B6A" w:rsidRDefault="006B3FCC" w:rsidP="00883B6A">
      <w:pPr>
        <w:pStyle w:val="ConsPlusNormal"/>
      </w:pPr>
      <w:r w:rsidRPr="00883B6A">
        <w:t>Начальник</w:t>
      </w:r>
      <w:r w:rsidR="00883B6A">
        <w:t xml:space="preserve"> </w:t>
      </w:r>
      <w:r w:rsidRPr="00883B6A">
        <w:t>отдела экономического развития</w:t>
      </w:r>
    </w:p>
    <w:p w14:paraId="3913030D" w14:textId="7AA2D03A" w:rsidR="006B3FCC" w:rsidRPr="00883B6A" w:rsidRDefault="006B3FCC" w:rsidP="00883B6A">
      <w:pPr>
        <w:pStyle w:val="ConsPlusNormal"/>
      </w:pPr>
      <w:r w:rsidRPr="00883B6A">
        <w:t>и муниципального заказа</w:t>
      </w:r>
      <w:r w:rsidR="00883B6A">
        <w:t xml:space="preserve"> </w:t>
      </w:r>
      <w:r w:rsidRPr="00883B6A">
        <w:t>администрации г. Канска</w:t>
      </w:r>
      <w:r w:rsidR="00883B6A">
        <w:t xml:space="preserve">                                                            </w:t>
      </w:r>
      <w:r w:rsidRPr="00883B6A">
        <w:t>С.В.ЮШИНА</w:t>
      </w:r>
    </w:p>
    <w:p w14:paraId="2968D28E" w14:textId="77777777" w:rsidR="006B3FCC" w:rsidRPr="00883B6A" w:rsidRDefault="006B3FCC" w:rsidP="00883B6A">
      <w:pPr>
        <w:pStyle w:val="ConsPlusNormal"/>
        <w:jc w:val="both"/>
      </w:pPr>
    </w:p>
    <w:p w14:paraId="35625A58" w14:textId="77777777" w:rsidR="006B3FCC" w:rsidRPr="00883B6A" w:rsidRDefault="006B3FCC">
      <w:pPr>
        <w:pStyle w:val="ConsPlusNormal"/>
        <w:jc w:val="both"/>
      </w:pPr>
    </w:p>
    <w:p w14:paraId="1930A3C2" w14:textId="77777777" w:rsidR="006B3FCC" w:rsidRPr="00883B6A" w:rsidRDefault="006B3F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242159" w14:textId="77777777" w:rsidR="003E5F25" w:rsidRPr="00883B6A" w:rsidRDefault="003E5F25"/>
    <w:sectPr w:rsidR="003E5F25" w:rsidRPr="00883B6A" w:rsidSect="00883B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CC"/>
    <w:rsid w:val="003E5F25"/>
    <w:rsid w:val="006B3FCC"/>
    <w:rsid w:val="008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E2CA"/>
  <w15:chartTrackingRefBased/>
  <w15:docId w15:val="{D20F5FE9-608B-4BCA-ABC7-E3EB842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F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3F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3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B11E9F95F27A9356E1B27E1A593E3E021239AE2D68049A138814CEC13573E93FEBCEF24385BBCCBC5A4Q6c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BB11E9F95F27A9356E052AF7C9CCECE1227A92EB83D51CAD3C891EBB130B7BC5F7B7B3797D54A3C9C5A5605A7A90AC043FAB2907A4BEF4329A5704QEc6H" TargetMode="External"/><Relationship Id="rId12" Type="http://schemas.openxmlformats.org/officeDocument/2006/relationships/hyperlink" Target="consultantplus://offline/ref=C1BB11E9F95F27A9356E1B27E1A593E3E1282399EC88D74BF06D8F49E4430D2E85B7B1E63A3959A2C0CEF2341F24C9FD4874A72B11B8BFF4Q2c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B11E9F95F27A9356E052AF7C9CCECE1227A92EB83D51CAD3C891EBB130B7BC5F7B7B3797D54A3C9C5A4605A7A90AC043FAB2907A4BEF4329A5704QEc6H" TargetMode="External"/><Relationship Id="rId11" Type="http://schemas.openxmlformats.org/officeDocument/2006/relationships/hyperlink" Target="consultantplus://offline/ref=C1BB11E9F95F27A9356E1B27E1A593E3E1292D9CE184D74BF06D8F49E4430D2E85B7B1E63A3958A3CECEF2341F24C9FD4874A72B11B8BFF4Q2cEH" TargetMode="External"/><Relationship Id="rId5" Type="http://schemas.openxmlformats.org/officeDocument/2006/relationships/hyperlink" Target="consultantplus://offline/ref=C1BB11E9F95F27A9356E1B27E1A593E3E1292D9CE184D74BF06D8F49E4430D2E85B7B1E63A3959A2CDCEF2341F24C9FD4874A72B11B8BFF4Q2cEH" TargetMode="External"/><Relationship Id="rId10" Type="http://schemas.openxmlformats.org/officeDocument/2006/relationships/hyperlink" Target="consultantplus://offline/ref=C1BB11E9F95F27A9356E1B27E1A593E3E12D269FEB83D74BF06D8F49E4430D2E97B7E9EA3A3147A3CBDBA46559Q7c3H" TargetMode="External"/><Relationship Id="rId4" Type="http://schemas.openxmlformats.org/officeDocument/2006/relationships/hyperlink" Target="consultantplus://offline/ref=C1BB11E9F95F27A9356E1B27E1A593E3E0212198E086D74BF06D8F49E4430D2E85B7B1E63A3959A6CBCEF2341F24C9FD4874A72B11B8BFF4Q2cEH" TargetMode="External"/><Relationship Id="rId9" Type="http://schemas.openxmlformats.org/officeDocument/2006/relationships/hyperlink" Target="consultantplus://offline/ref=C1BB11E9F95F27A9356E1B27E1A593E3E12D249CEB85D74BF06D8F49E4430D2E97B7E9EA3A3147A3CBDBA46559Q7c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Людмила Юрьевна</dc:creator>
  <cp:keywords/>
  <dc:description/>
  <cp:lastModifiedBy>Корягина Людмила Юрьевна</cp:lastModifiedBy>
  <cp:revision>1</cp:revision>
  <dcterms:created xsi:type="dcterms:W3CDTF">2022-12-08T07:28:00Z</dcterms:created>
  <dcterms:modified xsi:type="dcterms:W3CDTF">2022-12-08T07:43:00Z</dcterms:modified>
</cp:coreProperties>
</file>