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A" w:rsidRDefault="003909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09BA" w:rsidRDefault="003909B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09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9BA" w:rsidRDefault="003909BA">
            <w:pPr>
              <w:pStyle w:val="ConsPlusNormal"/>
              <w:outlineLvl w:val="0"/>
            </w:pPr>
            <w:r>
              <w:t>7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9BA" w:rsidRDefault="003909BA">
            <w:pPr>
              <w:pStyle w:val="ConsPlusNormal"/>
              <w:jc w:val="right"/>
              <w:outlineLvl w:val="0"/>
            </w:pPr>
            <w:r>
              <w:t>N 52-уг</w:t>
            </w:r>
          </w:p>
        </w:tc>
      </w:tr>
    </w:tbl>
    <w:p w:rsidR="003909BA" w:rsidRDefault="00390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9BA" w:rsidRDefault="003909BA">
      <w:pPr>
        <w:pStyle w:val="ConsPlusNormal"/>
      </w:pPr>
    </w:p>
    <w:p w:rsidR="003909BA" w:rsidRDefault="003909BA">
      <w:pPr>
        <w:pStyle w:val="ConsPlusTitle"/>
        <w:jc w:val="center"/>
      </w:pPr>
      <w:r>
        <w:t>УКАЗ</w:t>
      </w:r>
    </w:p>
    <w:p w:rsidR="003909BA" w:rsidRDefault="003909BA">
      <w:pPr>
        <w:pStyle w:val="ConsPlusTitle"/>
        <w:jc w:val="center"/>
      </w:pPr>
    </w:p>
    <w:p w:rsidR="003909BA" w:rsidRDefault="003909BA">
      <w:pPr>
        <w:pStyle w:val="ConsPlusTitle"/>
        <w:jc w:val="center"/>
      </w:pPr>
      <w:r>
        <w:t>ГУБЕРНАТОРА КРАСНОЯРСКОГО КРАЯ</w:t>
      </w:r>
    </w:p>
    <w:p w:rsidR="003909BA" w:rsidRDefault="003909BA">
      <w:pPr>
        <w:pStyle w:val="ConsPlusTitle"/>
        <w:jc w:val="center"/>
      </w:pPr>
    </w:p>
    <w:p w:rsidR="003909BA" w:rsidRDefault="003909BA">
      <w:pPr>
        <w:pStyle w:val="ConsPlusTitle"/>
        <w:jc w:val="center"/>
      </w:pPr>
      <w:r>
        <w:t>ОБ УТВЕРЖДЕНИИ ПОРЯДКА РАЗРАБОТКИ ПРОЕКТА ПРОГРАММЫ</w:t>
      </w:r>
    </w:p>
    <w:p w:rsidR="003909BA" w:rsidRDefault="003909BA">
      <w:pPr>
        <w:pStyle w:val="ConsPlusTitle"/>
        <w:jc w:val="center"/>
      </w:pPr>
      <w:r>
        <w:t>ПРОТИВОДЕЙСТВИЯ КОРРУПЦИИ В КРАСНОЯРСКОМ КРАЕ</w:t>
      </w:r>
    </w:p>
    <w:p w:rsidR="003909BA" w:rsidRDefault="003909BA">
      <w:pPr>
        <w:pStyle w:val="ConsPlusNormal"/>
        <w:jc w:val="center"/>
      </w:pPr>
    </w:p>
    <w:p w:rsidR="003909BA" w:rsidRDefault="003909B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17</w:t>
        </w:r>
      </w:hyperlink>
      <w:r>
        <w:t xml:space="preserve"> Закона Красноярского края от 07.07.2009 N 8-3610 "О противодействии коррупции в Красноярском крае" постановляю: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разработки проекта программы противодействия коррупции</w:t>
      </w:r>
      <w:proofErr w:type="gramEnd"/>
      <w:r>
        <w:t xml:space="preserve"> в Красноярском крае согласно приложению.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909BA" w:rsidRDefault="003909B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03.09.2010 N 163-уг "Об утверждении Порядка разработки проекта государственной антикоррупционной программы Красноярского края";</w:t>
      </w:r>
    </w:p>
    <w:p w:rsidR="003909BA" w:rsidRDefault="003909B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08.12.2014 N 273-уг "О внесении изменений в Указ Губернатора Красноярского края от 03.09.2010 N 163-уг "Об утверждении </w:t>
      </w:r>
      <w:proofErr w:type="gramStart"/>
      <w:r>
        <w:t>Порядка разработки проекта государственной антикоррупционной программы Красноярского края</w:t>
      </w:r>
      <w:proofErr w:type="gramEnd"/>
      <w:r>
        <w:t>";</w:t>
      </w:r>
    </w:p>
    <w:p w:rsidR="003909BA" w:rsidRDefault="003909B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21.12.2015 N 299-уг "О внесении изменений в Указ Губернатора Красноярского края от 03.09.2010 N 163-уг "Об утверждении </w:t>
      </w:r>
      <w:proofErr w:type="gramStart"/>
      <w:r>
        <w:t>Порядка разработки проекта государственной антикоррупционной программы Красноярского края</w:t>
      </w:r>
      <w:proofErr w:type="gramEnd"/>
      <w:r>
        <w:t>".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3. Опубликовать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4. Указ вступает в силу в день, следующий за днем его официального опубликования.</w:t>
      </w: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right"/>
      </w:pPr>
      <w:r>
        <w:t>Губернатор края</w:t>
      </w:r>
    </w:p>
    <w:p w:rsidR="003909BA" w:rsidRDefault="003909BA">
      <w:pPr>
        <w:pStyle w:val="ConsPlusNormal"/>
        <w:jc w:val="right"/>
      </w:pPr>
      <w:r>
        <w:t>В.А.ТОЛОКОНСКИЙ</w:t>
      </w:r>
    </w:p>
    <w:p w:rsidR="003909BA" w:rsidRDefault="003909BA">
      <w:pPr>
        <w:pStyle w:val="ConsPlusNormal"/>
        <w:jc w:val="both"/>
      </w:pPr>
      <w:r>
        <w:t>Красноярск</w:t>
      </w:r>
    </w:p>
    <w:p w:rsidR="003909BA" w:rsidRDefault="003909BA">
      <w:pPr>
        <w:pStyle w:val="ConsPlusNormal"/>
        <w:spacing w:before="220"/>
        <w:jc w:val="both"/>
      </w:pPr>
      <w:r>
        <w:t>7 марта 2017 года</w:t>
      </w:r>
    </w:p>
    <w:p w:rsidR="003909BA" w:rsidRDefault="003909BA">
      <w:pPr>
        <w:pStyle w:val="ConsPlusNormal"/>
        <w:spacing w:before="220"/>
        <w:jc w:val="both"/>
      </w:pPr>
      <w:r>
        <w:t>N 52-уг</w:t>
      </w: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right"/>
        <w:outlineLvl w:val="0"/>
      </w:pPr>
      <w:r>
        <w:t>Приложение</w:t>
      </w:r>
    </w:p>
    <w:p w:rsidR="003909BA" w:rsidRDefault="003909BA">
      <w:pPr>
        <w:pStyle w:val="ConsPlusNormal"/>
        <w:jc w:val="right"/>
      </w:pPr>
      <w:r>
        <w:t>к Указу</w:t>
      </w:r>
    </w:p>
    <w:p w:rsidR="003909BA" w:rsidRDefault="003909BA">
      <w:pPr>
        <w:pStyle w:val="ConsPlusNormal"/>
        <w:jc w:val="right"/>
      </w:pPr>
      <w:r>
        <w:t>Губернатора Красноярского края</w:t>
      </w:r>
    </w:p>
    <w:p w:rsidR="003909BA" w:rsidRDefault="003909BA">
      <w:pPr>
        <w:pStyle w:val="ConsPlusNormal"/>
        <w:jc w:val="right"/>
      </w:pPr>
      <w:r>
        <w:t>от 7 марта 2017 г. N 52-уг</w:t>
      </w: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Title"/>
        <w:jc w:val="center"/>
      </w:pPr>
      <w:bookmarkStart w:id="0" w:name="P35"/>
      <w:bookmarkEnd w:id="0"/>
      <w:r>
        <w:t>ПОРЯДОК</w:t>
      </w:r>
    </w:p>
    <w:p w:rsidR="003909BA" w:rsidRDefault="003909BA">
      <w:pPr>
        <w:pStyle w:val="ConsPlusTitle"/>
        <w:jc w:val="center"/>
      </w:pPr>
      <w:r>
        <w:t>РАЗРАБОТКИ ПРОЕКТА ПРОГРАММЫ ПРОТИВОДЕЙСТВИЯ КОРРУПЦИИ</w:t>
      </w:r>
    </w:p>
    <w:p w:rsidR="003909BA" w:rsidRDefault="003909BA">
      <w:pPr>
        <w:pStyle w:val="ConsPlusTitle"/>
        <w:jc w:val="center"/>
      </w:pPr>
      <w:r>
        <w:lastRenderedPageBreak/>
        <w:t>В КРАСНОЯРСКОМ КРАЕ</w:t>
      </w: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ind w:firstLine="540"/>
        <w:jc w:val="both"/>
      </w:pPr>
      <w:r>
        <w:t xml:space="preserve">1. Порядок </w:t>
      </w:r>
      <w:proofErr w:type="gramStart"/>
      <w:r>
        <w:t>разработки проекта программы противодействия коррупции</w:t>
      </w:r>
      <w:proofErr w:type="gramEnd"/>
      <w:r>
        <w:t xml:space="preserve"> в Красноярском крае (далее - Порядок) устанавливает процедуру разработки и представления на утверждение Губернатору Красноярского края (далее - край) проекта программы противодействия коррупции в крае.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2. Программа противодействия коррупции в крае (далее - Программа) представляет собой комплекс мер, направленных на решение органами государственной власти края, иными государственными органами края основных задач в сфере противодействия коррупции.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3. Проект Программы разрабатывается на срок не менее трех лет.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4. Разработку проекта Программы, предварительное рассмотрение и обсуждение его Гражданской ассамблеей края организует комиссия по координации работы по противодействию коррупции в Красноярском крае (далее - Комиссия).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 xml:space="preserve">5. Формирование проекта Программы осуществляет отдел по профилактике коррупционных и иных правонарушений управления Губернатора края по безопасности, профилактике коррупционных и иных правонарушений (далее - отдел) в соответствии с </w:t>
      </w:r>
      <w:hyperlink w:anchor="P59" w:history="1">
        <w:r>
          <w:rPr>
            <w:color w:val="0000FF"/>
          </w:rPr>
          <w:t>макетом</w:t>
        </w:r>
      </w:hyperlink>
      <w:r>
        <w:t xml:space="preserve"> Программы согласно приложению к Порядку с учетом положений Национального плана по противодействию коррупции на соответствующий период.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6. В срок до 1 августа года, предшествующего первому году периода, на который разрабатывается проект Программы (далее - предшествующий год), отдел обеспечивает предварительное рассмотрение и обсуждение проекта Программы Гражданской ассамблеей края.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7. В срок до 1 сентября предшествующего года отдел обеспечивает представление проекта Программы в Законодательное Собрание края для согласования.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внесения Гражданской ассамблеей края и (или) Законодательным Собранием края замечаний (предложений) по проекту Программы отдел обеспечивает внесение соответствующих изменений в проект Программы либо обеспечивает представление в Гражданскую ассамблею края и (или) Законодательное Собрание края мотивированных возражений против замечаний (предложений) в течение 10 рабочих дней со дня получения замечаний (предложений).</w:t>
      </w:r>
      <w:proofErr w:type="gramEnd"/>
    </w:p>
    <w:p w:rsidR="003909BA" w:rsidRDefault="003909BA">
      <w:pPr>
        <w:pStyle w:val="ConsPlusNormal"/>
        <w:spacing w:before="220"/>
        <w:ind w:firstLine="540"/>
        <w:jc w:val="both"/>
      </w:pPr>
      <w:r>
        <w:t>9. В срок до 15 декабря предшествующего года отдел обеспечивает представление Губернатору края проекта указа Губернатора края об утверждении Программы.</w:t>
      </w:r>
    </w:p>
    <w:p w:rsidR="003909BA" w:rsidRDefault="003909BA">
      <w:pPr>
        <w:pStyle w:val="ConsPlusNormal"/>
        <w:ind w:left="540"/>
        <w:jc w:val="both"/>
      </w:pPr>
    </w:p>
    <w:p w:rsidR="003909BA" w:rsidRDefault="003909BA">
      <w:pPr>
        <w:pStyle w:val="ConsPlusNormal"/>
        <w:ind w:left="540"/>
        <w:jc w:val="both"/>
      </w:pPr>
    </w:p>
    <w:p w:rsidR="003909BA" w:rsidRDefault="003909BA">
      <w:pPr>
        <w:pStyle w:val="ConsPlusNormal"/>
        <w:ind w:left="540"/>
        <w:jc w:val="both"/>
      </w:pPr>
    </w:p>
    <w:p w:rsidR="003909BA" w:rsidRDefault="003909BA">
      <w:pPr>
        <w:pStyle w:val="ConsPlusNormal"/>
        <w:ind w:left="540"/>
        <w:jc w:val="both"/>
      </w:pPr>
    </w:p>
    <w:p w:rsidR="003909BA" w:rsidRDefault="003909BA">
      <w:pPr>
        <w:pStyle w:val="ConsPlusNormal"/>
        <w:ind w:left="540"/>
        <w:jc w:val="both"/>
      </w:pPr>
    </w:p>
    <w:p w:rsidR="003909BA" w:rsidRDefault="003909BA">
      <w:pPr>
        <w:pStyle w:val="ConsPlusNormal"/>
        <w:jc w:val="right"/>
        <w:outlineLvl w:val="1"/>
      </w:pPr>
      <w:r>
        <w:t>Приложение</w:t>
      </w:r>
    </w:p>
    <w:p w:rsidR="003909BA" w:rsidRDefault="003909BA">
      <w:pPr>
        <w:pStyle w:val="ConsPlusNormal"/>
        <w:jc w:val="right"/>
      </w:pPr>
      <w:r>
        <w:t>к Порядку</w:t>
      </w:r>
    </w:p>
    <w:p w:rsidR="003909BA" w:rsidRDefault="003909BA">
      <w:pPr>
        <w:pStyle w:val="ConsPlusNormal"/>
        <w:jc w:val="right"/>
      </w:pPr>
      <w:r>
        <w:t>разработки проекта программы</w:t>
      </w:r>
    </w:p>
    <w:p w:rsidR="003909BA" w:rsidRDefault="003909BA">
      <w:pPr>
        <w:pStyle w:val="ConsPlusNormal"/>
        <w:jc w:val="right"/>
      </w:pPr>
      <w:r>
        <w:t>противодействия коррупции</w:t>
      </w:r>
    </w:p>
    <w:p w:rsidR="003909BA" w:rsidRDefault="003909BA">
      <w:pPr>
        <w:pStyle w:val="ConsPlusNormal"/>
        <w:jc w:val="right"/>
      </w:pPr>
      <w:r>
        <w:t>в Красноярском крае</w:t>
      </w:r>
    </w:p>
    <w:p w:rsidR="003909BA" w:rsidRDefault="003909BA">
      <w:pPr>
        <w:pStyle w:val="ConsPlusNormal"/>
        <w:ind w:left="540"/>
        <w:jc w:val="both"/>
      </w:pPr>
    </w:p>
    <w:p w:rsidR="003909BA" w:rsidRDefault="003909BA">
      <w:pPr>
        <w:pStyle w:val="ConsPlusNormal"/>
        <w:jc w:val="center"/>
      </w:pPr>
      <w:bookmarkStart w:id="1" w:name="P59"/>
      <w:bookmarkEnd w:id="1"/>
      <w:r>
        <w:t>МАКЕТ ПРОГРАММЫ ПРОТИВОДЕЙСТВИЯ КОРРУПЦИИ</w:t>
      </w:r>
    </w:p>
    <w:p w:rsidR="003909BA" w:rsidRDefault="003909BA">
      <w:pPr>
        <w:pStyle w:val="ConsPlusNormal"/>
        <w:jc w:val="center"/>
      </w:pPr>
      <w:r>
        <w:t>В КРАСНОЯРСКОМ КРАЕ</w:t>
      </w:r>
    </w:p>
    <w:p w:rsidR="003909BA" w:rsidRDefault="003909BA">
      <w:pPr>
        <w:pStyle w:val="ConsPlusNormal"/>
        <w:jc w:val="center"/>
      </w:pPr>
    </w:p>
    <w:p w:rsidR="003909BA" w:rsidRDefault="003909BA">
      <w:pPr>
        <w:pStyle w:val="ConsPlusNormal"/>
        <w:ind w:firstLine="540"/>
        <w:jc w:val="both"/>
      </w:pPr>
      <w:r>
        <w:t xml:space="preserve">1. Паспорт программы противодействия коррупции в Красноярском крае (далее - </w:t>
      </w:r>
      <w:r>
        <w:lastRenderedPageBreak/>
        <w:t>Программа).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1.1. Наименование Программы.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1.2. Цели и задачи Программы.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>1.3. Ожидаемые результаты реализации Программы.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 xml:space="preserve">1.4. Органы государственной власти Красноярского края и (или) иные государственные органы Красноярского края, осуществляющие </w:t>
      </w:r>
      <w:proofErr w:type="gramStart"/>
      <w:r>
        <w:t>контроль за</w:t>
      </w:r>
      <w:proofErr w:type="gramEnd"/>
      <w:r>
        <w:t xml:space="preserve"> выполнением мер противодействия коррупции Программы.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 xml:space="preserve">2. </w:t>
      </w:r>
      <w:hyperlink w:anchor="P79" w:history="1">
        <w:r>
          <w:rPr>
            <w:color w:val="0000FF"/>
          </w:rPr>
          <w:t>Меры</w:t>
        </w:r>
      </w:hyperlink>
      <w:r>
        <w:t xml:space="preserve"> противодействия коррупции Программы (оформляются согласно приложению N 1 к макету Программы).</w:t>
      </w:r>
    </w:p>
    <w:p w:rsidR="003909BA" w:rsidRDefault="003909BA">
      <w:pPr>
        <w:pStyle w:val="ConsPlusNormal"/>
        <w:spacing w:before="220"/>
        <w:ind w:firstLine="540"/>
        <w:jc w:val="both"/>
      </w:pPr>
      <w:r>
        <w:t xml:space="preserve">3. Механизм </w:t>
      </w:r>
      <w:proofErr w:type="gramStart"/>
      <w:r>
        <w:t>оценки эффективности реализации мер противодействия коррупции Программы</w:t>
      </w:r>
      <w:proofErr w:type="gramEnd"/>
      <w:r>
        <w:t xml:space="preserve"> на основании целевых индикаторов (оформляются согласно </w:t>
      </w:r>
      <w:hyperlink w:anchor="P143" w:history="1">
        <w:r>
          <w:rPr>
            <w:color w:val="0000FF"/>
          </w:rPr>
          <w:t>приложению N 2</w:t>
        </w:r>
      </w:hyperlink>
      <w:r>
        <w:t xml:space="preserve"> к макету Программы), а также контроль за ходом реализации Программы.</w:t>
      </w: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ind w:firstLine="540"/>
        <w:jc w:val="both"/>
      </w:pPr>
    </w:p>
    <w:p w:rsidR="003909BA" w:rsidRDefault="003909BA">
      <w:pPr>
        <w:pStyle w:val="ConsPlusNormal"/>
        <w:ind w:firstLine="540"/>
        <w:jc w:val="both"/>
      </w:pPr>
    </w:p>
    <w:p w:rsidR="003909BA" w:rsidRDefault="003909BA">
      <w:pPr>
        <w:pStyle w:val="ConsPlusNormal"/>
        <w:jc w:val="right"/>
        <w:outlineLvl w:val="2"/>
      </w:pPr>
      <w:r>
        <w:t>Приложение N 1</w:t>
      </w:r>
    </w:p>
    <w:p w:rsidR="003909BA" w:rsidRDefault="003909BA">
      <w:pPr>
        <w:pStyle w:val="ConsPlusNormal"/>
        <w:jc w:val="right"/>
      </w:pPr>
      <w:r>
        <w:t>к макету программы</w:t>
      </w:r>
    </w:p>
    <w:p w:rsidR="003909BA" w:rsidRDefault="003909BA">
      <w:pPr>
        <w:pStyle w:val="ConsPlusNormal"/>
        <w:jc w:val="right"/>
      </w:pPr>
      <w:r>
        <w:t>противодействия коррупции</w:t>
      </w:r>
    </w:p>
    <w:p w:rsidR="003909BA" w:rsidRDefault="003909BA">
      <w:pPr>
        <w:pStyle w:val="ConsPlusNormal"/>
        <w:jc w:val="right"/>
      </w:pPr>
      <w:r>
        <w:t>в Красноярском крае</w:t>
      </w:r>
    </w:p>
    <w:p w:rsidR="003909BA" w:rsidRDefault="003909BA">
      <w:pPr>
        <w:pStyle w:val="ConsPlusNormal"/>
        <w:ind w:firstLine="540"/>
        <w:jc w:val="both"/>
      </w:pPr>
    </w:p>
    <w:p w:rsidR="003909BA" w:rsidRDefault="003909BA">
      <w:pPr>
        <w:pStyle w:val="ConsPlusNormal"/>
        <w:jc w:val="center"/>
      </w:pPr>
      <w:bookmarkStart w:id="2" w:name="P79"/>
      <w:bookmarkEnd w:id="2"/>
      <w:r>
        <w:t>Меры противодействия коррупции программы противодействия</w:t>
      </w:r>
    </w:p>
    <w:p w:rsidR="003909BA" w:rsidRDefault="003909BA">
      <w:pPr>
        <w:pStyle w:val="ConsPlusNormal"/>
        <w:jc w:val="center"/>
      </w:pPr>
      <w:r>
        <w:t>коррупции в Красноярском крае</w:t>
      </w:r>
    </w:p>
    <w:p w:rsidR="003909BA" w:rsidRDefault="003909B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38"/>
        <w:gridCol w:w="1890"/>
        <w:gridCol w:w="1757"/>
        <w:gridCol w:w="1928"/>
      </w:tblGrid>
      <w:tr w:rsidR="003909BA">
        <w:tc>
          <w:tcPr>
            <w:tcW w:w="567" w:type="dxa"/>
          </w:tcPr>
          <w:p w:rsidR="003909BA" w:rsidRDefault="003909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38" w:type="dxa"/>
          </w:tcPr>
          <w:p w:rsidR="003909BA" w:rsidRDefault="003909BA">
            <w:pPr>
              <w:pStyle w:val="ConsPlusNormal"/>
              <w:jc w:val="center"/>
            </w:pPr>
            <w:r>
              <w:t>Меры противодействия коррупции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57" w:type="dxa"/>
          </w:tcPr>
          <w:p w:rsidR="003909BA" w:rsidRDefault="003909BA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928" w:type="dxa"/>
          </w:tcPr>
          <w:p w:rsidR="003909BA" w:rsidRDefault="003909BA">
            <w:pPr>
              <w:pStyle w:val="ConsPlusNormal"/>
              <w:jc w:val="center"/>
            </w:pPr>
            <w:r>
              <w:t>Ожидаемый результат от реализованных мер</w:t>
            </w: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8513" w:type="dxa"/>
            <w:gridSpan w:val="4"/>
          </w:tcPr>
          <w:p w:rsidR="003909BA" w:rsidRDefault="003909BA">
            <w:pPr>
              <w:pStyle w:val="ConsPlusNormal"/>
            </w:pPr>
            <w:r>
              <w:t>Цели</w:t>
            </w: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6585" w:type="dxa"/>
            <w:gridSpan w:val="3"/>
          </w:tcPr>
          <w:p w:rsidR="003909BA" w:rsidRDefault="003909BA">
            <w:pPr>
              <w:pStyle w:val="ConsPlusNormal"/>
            </w:pPr>
            <w:r>
              <w:t>Задача 1</w:t>
            </w: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в том числе: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мера 1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мера 2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и т.д.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6585" w:type="dxa"/>
            <w:gridSpan w:val="3"/>
          </w:tcPr>
          <w:p w:rsidR="003909BA" w:rsidRDefault="003909BA">
            <w:pPr>
              <w:pStyle w:val="ConsPlusNormal"/>
            </w:pPr>
            <w:r>
              <w:t>Задача 2</w:t>
            </w: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в том числе:</w:t>
            </w:r>
          </w:p>
        </w:tc>
        <w:tc>
          <w:tcPr>
            <w:tcW w:w="5575" w:type="dxa"/>
            <w:gridSpan w:val="3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мера 1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мера 2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2938" w:type="dxa"/>
          </w:tcPr>
          <w:p w:rsidR="003909BA" w:rsidRDefault="003909BA">
            <w:pPr>
              <w:pStyle w:val="ConsPlusNormal"/>
            </w:pPr>
            <w:r>
              <w:t>и т.д.</w:t>
            </w:r>
          </w:p>
        </w:tc>
        <w:tc>
          <w:tcPr>
            <w:tcW w:w="1890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5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928" w:type="dxa"/>
          </w:tcPr>
          <w:p w:rsidR="003909BA" w:rsidRDefault="003909BA">
            <w:pPr>
              <w:pStyle w:val="ConsPlusNormal"/>
            </w:pPr>
          </w:p>
        </w:tc>
      </w:tr>
    </w:tbl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center"/>
      </w:pPr>
    </w:p>
    <w:p w:rsidR="003909BA" w:rsidRDefault="003909BA">
      <w:pPr>
        <w:pStyle w:val="ConsPlusNormal"/>
        <w:jc w:val="center"/>
      </w:pPr>
    </w:p>
    <w:p w:rsidR="003909BA" w:rsidRDefault="003909BA">
      <w:pPr>
        <w:pStyle w:val="ConsPlusNormal"/>
        <w:jc w:val="right"/>
        <w:outlineLvl w:val="2"/>
      </w:pPr>
      <w:r>
        <w:t>Приложение N 2</w:t>
      </w:r>
    </w:p>
    <w:p w:rsidR="003909BA" w:rsidRDefault="003909BA">
      <w:pPr>
        <w:pStyle w:val="ConsPlusNormal"/>
        <w:jc w:val="right"/>
      </w:pPr>
      <w:r>
        <w:t>к макету программы</w:t>
      </w:r>
    </w:p>
    <w:p w:rsidR="003909BA" w:rsidRDefault="003909BA">
      <w:pPr>
        <w:pStyle w:val="ConsPlusNormal"/>
        <w:jc w:val="right"/>
      </w:pPr>
      <w:r>
        <w:t>противодействия коррупции</w:t>
      </w:r>
    </w:p>
    <w:p w:rsidR="003909BA" w:rsidRDefault="003909BA">
      <w:pPr>
        <w:pStyle w:val="ConsPlusNormal"/>
        <w:jc w:val="right"/>
      </w:pPr>
      <w:r>
        <w:t>в Красноярском крае</w:t>
      </w:r>
    </w:p>
    <w:p w:rsidR="003909BA" w:rsidRDefault="003909BA">
      <w:pPr>
        <w:pStyle w:val="ConsPlusNormal"/>
      </w:pPr>
    </w:p>
    <w:p w:rsidR="003909BA" w:rsidRDefault="003909BA">
      <w:pPr>
        <w:pStyle w:val="ConsPlusNormal"/>
        <w:jc w:val="center"/>
      </w:pPr>
      <w:bookmarkStart w:id="3" w:name="P143"/>
      <w:bookmarkEnd w:id="3"/>
      <w:r>
        <w:t>Перечень</w:t>
      </w:r>
    </w:p>
    <w:p w:rsidR="003909BA" w:rsidRDefault="003909BA">
      <w:pPr>
        <w:pStyle w:val="ConsPlusNormal"/>
        <w:jc w:val="center"/>
      </w:pPr>
      <w:r>
        <w:t>целевых индикаторов программы противодействия коррупции</w:t>
      </w:r>
    </w:p>
    <w:p w:rsidR="003909BA" w:rsidRDefault="003909BA">
      <w:pPr>
        <w:pStyle w:val="ConsPlusNormal"/>
        <w:jc w:val="center"/>
      </w:pPr>
      <w:r>
        <w:t>в Красноярском крае</w:t>
      </w:r>
    </w:p>
    <w:p w:rsidR="003909BA" w:rsidRDefault="003909B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361"/>
        <w:gridCol w:w="1701"/>
        <w:gridCol w:w="1531"/>
        <w:gridCol w:w="1531"/>
        <w:gridCol w:w="794"/>
      </w:tblGrid>
      <w:tr w:rsidR="003909BA">
        <w:tc>
          <w:tcPr>
            <w:tcW w:w="567" w:type="dxa"/>
          </w:tcPr>
          <w:p w:rsidR="003909BA" w:rsidRDefault="003909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3909BA" w:rsidRDefault="003909BA">
            <w:pPr>
              <w:pStyle w:val="ConsPlusNormal"/>
              <w:jc w:val="center"/>
            </w:pPr>
            <w:r>
              <w:t>Цели, целевые индикаторы</w:t>
            </w:r>
          </w:p>
        </w:tc>
        <w:tc>
          <w:tcPr>
            <w:tcW w:w="1361" w:type="dxa"/>
          </w:tcPr>
          <w:p w:rsidR="003909BA" w:rsidRDefault="003909B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3909BA" w:rsidRDefault="003909BA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531" w:type="dxa"/>
          </w:tcPr>
          <w:p w:rsidR="003909BA" w:rsidRDefault="003909BA">
            <w:pPr>
              <w:pStyle w:val="ConsPlusNormal"/>
              <w:jc w:val="center"/>
            </w:pPr>
            <w:r>
              <w:t>Первый год исполнения</w:t>
            </w:r>
          </w:p>
        </w:tc>
        <w:tc>
          <w:tcPr>
            <w:tcW w:w="1531" w:type="dxa"/>
          </w:tcPr>
          <w:p w:rsidR="003909BA" w:rsidRDefault="003909BA">
            <w:pPr>
              <w:pStyle w:val="ConsPlusNormal"/>
              <w:jc w:val="center"/>
            </w:pPr>
            <w:r>
              <w:t>Второй год исполнения</w:t>
            </w:r>
          </w:p>
        </w:tc>
        <w:tc>
          <w:tcPr>
            <w:tcW w:w="794" w:type="dxa"/>
          </w:tcPr>
          <w:p w:rsidR="003909BA" w:rsidRDefault="003909BA">
            <w:pPr>
              <w:pStyle w:val="ConsPlusNormal"/>
              <w:jc w:val="center"/>
            </w:pPr>
            <w:r>
              <w:t>и т.д.</w:t>
            </w: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87" w:type="dxa"/>
          </w:tcPr>
          <w:p w:rsidR="003909BA" w:rsidRDefault="003909BA">
            <w:pPr>
              <w:pStyle w:val="ConsPlusNormal"/>
            </w:pPr>
            <w:r>
              <w:t>Цели</w:t>
            </w:r>
          </w:p>
        </w:tc>
        <w:tc>
          <w:tcPr>
            <w:tcW w:w="6918" w:type="dxa"/>
            <w:gridSpan w:val="5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87" w:type="dxa"/>
          </w:tcPr>
          <w:p w:rsidR="003909BA" w:rsidRDefault="003909BA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136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0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794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36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0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794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36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0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794" w:type="dxa"/>
          </w:tcPr>
          <w:p w:rsidR="003909BA" w:rsidRDefault="003909BA">
            <w:pPr>
              <w:pStyle w:val="ConsPlusNormal"/>
            </w:pPr>
          </w:p>
        </w:tc>
      </w:tr>
      <w:tr w:rsidR="003909BA">
        <w:tc>
          <w:tcPr>
            <w:tcW w:w="567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87" w:type="dxa"/>
          </w:tcPr>
          <w:p w:rsidR="003909BA" w:rsidRDefault="003909BA">
            <w:pPr>
              <w:pStyle w:val="ConsPlusNormal"/>
            </w:pPr>
            <w:r>
              <w:t>и т.д.</w:t>
            </w:r>
          </w:p>
        </w:tc>
        <w:tc>
          <w:tcPr>
            <w:tcW w:w="136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70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1531" w:type="dxa"/>
          </w:tcPr>
          <w:p w:rsidR="003909BA" w:rsidRDefault="003909BA">
            <w:pPr>
              <w:pStyle w:val="ConsPlusNormal"/>
            </w:pPr>
          </w:p>
        </w:tc>
        <w:tc>
          <w:tcPr>
            <w:tcW w:w="794" w:type="dxa"/>
          </w:tcPr>
          <w:p w:rsidR="003909BA" w:rsidRDefault="003909BA">
            <w:pPr>
              <w:pStyle w:val="ConsPlusNormal"/>
            </w:pPr>
          </w:p>
        </w:tc>
      </w:tr>
    </w:tbl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jc w:val="both"/>
      </w:pPr>
    </w:p>
    <w:p w:rsidR="003909BA" w:rsidRDefault="00390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50A" w:rsidRDefault="003909BA">
      <w:bookmarkStart w:id="4" w:name="_GoBack"/>
      <w:bookmarkEnd w:id="4"/>
    </w:p>
    <w:sectPr w:rsidR="0013650A" w:rsidSect="006B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BA"/>
    <w:rsid w:val="003909BA"/>
    <w:rsid w:val="00A36B5A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9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9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A071FC266EA04247D815DEC4B6DC84984A7C1203BB613658A3B2DCF1DAB951202399D760F7D539C14EDE4DF65F6E39CO2i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A071FC266EA04247D815DEC4B6DC84984A7C1233FB510628A3B2DCF1DAB951202399D640F25589547A2A08276F6E483286C5DDD09E5O0i5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A071FC266EA04247D815DEC4B6DC84984A7C1233FBA14668B3B2DCF1DAB951202399D640F255F9E13F7E1D270A0B2D97D6941D817E4045EFC7A65OAi0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B8A071FC266EA04247D815DEC4B6DC84984A7C12038B418698C3B2DCF1DAB951202399D760F7D539C14EDE4DF65F6E39CO2i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A071FC266EA04247D815DEC4B6DC84984A7C1203FBB19648B3B2DCF1DAB951202399D760F7D539C14EDE4DF65F6E39CO2i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2019-08-27T03:34:00Z</dcterms:created>
  <dcterms:modified xsi:type="dcterms:W3CDTF">2019-08-27T03:34:00Z</dcterms:modified>
</cp:coreProperties>
</file>