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49" w:rsidRPr="00653349" w:rsidRDefault="00653349" w:rsidP="0059498C">
      <w:pPr>
        <w:numPr>
          <w:ilvl w:val="0"/>
          <w:numId w:val="1"/>
        </w:numPr>
        <w:tabs>
          <w:tab w:val="left" w:pos="426"/>
          <w:tab w:val="left" w:pos="709"/>
        </w:tabs>
        <w:ind w:left="0" w:firstLine="426"/>
        <w:jc w:val="both"/>
        <w:rPr>
          <w:rFonts w:cs="Times New Roman"/>
        </w:rPr>
      </w:pPr>
      <w:bookmarkStart w:id="0" w:name="_GoBack"/>
      <w:bookmarkEnd w:id="0"/>
      <w:r w:rsidRPr="00314E82">
        <w:rPr>
          <w:rFonts w:cs="Times New Roman"/>
          <w:b/>
        </w:rPr>
        <w:t>Территория</w:t>
      </w:r>
      <w:r w:rsidR="008F774C">
        <w:rPr>
          <w:rFonts w:cs="Times New Roman"/>
        </w:rPr>
        <w:t xml:space="preserve"> – </w:t>
      </w:r>
      <w:r w:rsidR="00755702" w:rsidRPr="00215D80">
        <w:rPr>
          <w:rFonts w:cs="Times New Roman"/>
          <w:b/>
        </w:rPr>
        <w:t>город Канск Красноярского края</w:t>
      </w:r>
    </w:p>
    <w:p w:rsidR="00653349" w:rsidRPr="00975758" w:rsidRDefault="008F774C" w:rsidP="0059498C">
      <w:pPr>
        <w:numPr>
          <w:ilvl w:val="0"/>
          <w:numId w:val="1"/>
        </w:numPr>
        <w:tabs>
          <w:tab w:val="left" w:pos="426"/>
          <w:tab w:val="left" w:pos="709"/>
        </w:tabs>
        <w:ind w:left="0" w:firstLine="426"/>
        <w:jc w:val="both"/>
        <w:rPr>
          <w:rFonts w:cs="Times New Roman"/>
          <w:b/>
        </w:rPr>
      </w:pPr>
      <w:r w:rsidRPr="00975758">
        <w:rPr>
          <w:rFonts w:cs="Times New Roman"/>
          <w:b/>
        </w:rPr>
        <w:t>Краевое государственное бюджетное учреждение социального обслуживания «Центр социальной помощи семье и детям «</w:t>
      </w:r>
      <w:proofErr w:type="spellStart"/>
      <w:r w:rsidRPr="00975758">
        <w:rPr>
          <w:rFonts w:cs="Times New Roman"/>
          <w:b/>
        </w:rPr>
        <w:t>Канский</w:t>
      </w:r>
      <w:proofErr w:type="spellEnd"/>
      <w:r w:rsidRPr="00975758">
        <w:rPr>
          <w:rFonts w:cs="Times New Roman"/>
          <w:b/>
        </w:rPr>
        <w:t>»</w:t>
      </w:r>
      <w:r w:rsidR="00633B10" w:rsidRPr="00975758">
        <w:rPr>
          <w:rFonts w:cs="Times New Roman"/>
          <w:b/>
        </w:rPr>
        <w:t>.</w:t>
      </w:r>
    </w:p>
    <w:p w:rsidR="00A4292E" w:rsidRPr="00101877" w:rsidRDefault="00975758" w:rsidP="00975758">
      <w:pPr>
        <w:tabs>
          <w:tab w:val="left" w:pos="426"/>
          <w:tab w:val="left" w:pos="709"/>
        </w:tabs>
        <w:ind w:left="426"/>
        <w:contextualSpacing/>
        <w:jc w:val="both"/>
        <w:rPr>
          <w:szCs w:val="28"/>
          <w:highlight w:val="yellow"/>
        </w:rPr>
      </w:pPr>
      <w:r>
        <w:rPr>
          <w:rFonts w:cs="Times New Roman"/>
          <w:b/>
        </w:rPr>
        <w:t xml:space="preserve">3. </w:t>
      </w:r>
      <w:r w:rsidR="00653349" w:rsidRPr="00975758">
        <w:rPr>
          <w:rFonts w:cs="Times New Roman"/>
          <w:b/>
        </w:rPr>
        <w:t>Название</w:t>
      </w:r>
      <w:r w:rsidR="00653349" w:rsidRPr="00A4292E">
        <w:rPr>
          <w:rFonts w:cs="Times New Roman"/>
          <w:b/>
        </w:rPr>
        <w:t xml:space="preserve"> практики</w:t>
      </w:r>
      <w:r w:rsidR="008F774C" w:rsidRPr="00A4292E">
        <w:rPr>
          <w:rFonts w:cs="Times New Roman"/>
          <w:b/>
        </w:rPr>
        <w:t>:</w:t>
      </w:r>
      <w:r w:rsidR="008F774C" w:rsidRPr="00A4292E">
        <w:rPr>
          <w:rFonts w:cs="Times New Roman"/>
        </w:rPr>
        <w:t xml:space="preserve"> </w:t>
      </w:r>
      <w:r w:rsidR="00A4292E" w:rsidRPr="00755702">
        <w:rPr>
          <w:rFonts w:cs="Times New Roman"/>
          <w:b/>
          <w:szCs w:val="28"/>
        </w:rPr>
        <w:t xml:space="preserve">Программа </w:t>
      </w:r>
      <w:r w:rsidRPr="00755702">
        <w:rPr>
          <w:b/>
          <w:szCs w:val="28"/>
        </w:rPr>
        <w:t>«Выбери свое завтра»</w:t>
      </w:r>
      <w:r w:rsidR="00A4292E" w:rsidRPr="00101877">
        <w:rPr>
          <w:szCs w:val="28"/>
          <w:highlight w:val="yellow"/>
        </w:rPr>
        <w:t xml:space="preserve"> </w:t>
      </w:r>
    </w:p>
    <w:p w:rsidR="00CE296F" w:rsidRPr="00975758" w:rsidRDefault="00975758" w:rsidP="000B4A2F">
      <w:pPr>
        <w:tabs>
          <w:tab w:val="left" w:pos="426"/>
          <w:tab w:val="left" w:pos="709"/>
        </w:tabs>
        <w:ind w:left="426"/>
        <w:jc w:val="both"/>
        <w:rPr>
          <w:szCs w:val="28"/>
        </w:rPr>
      </w:pPr>
      <w:r>
        <w:rPr>
          <w:rFonts w:cs="Times New Roman"/>
          <w:b/>
          <w:szCs w:val="28"/>
        </w:rPr>
        <w:t xml:space="preserve">4. </w:t>
      </w:r>
      <w:r w:rsidR="00653349" w:rsidRPr="00975758">
        <w:rPr>
          <w:rFonts w:cs="Times New Roman"/>
          <w:b/>
          <w:szCs w:val="28"/>
        </w:rPr>
        <w:t>Описание практики:</w:t>
      </w:r>
      <w:r w:rsidR="008F774C" w:rsidRPr="00975758">
        <w:rPr>
          <w:rFonts w:cs="Times New Roman"/>
          <w:szCs w:val="28"/>
        </w:rPr>
        <w:t xml:space="preserve"> </w:t>
      </w:r>
      <w:r w:rsidR="00A4292E" w:rsidRPr="00975758">
        <w:rPr>
          <w:szCs w:val="28"/>
        </w:rPr>
        <w:t xml:space="preserve"> </w:t>
      </w:r>
    </w:p>
    <w:p w:rsidR="00653349" w:rsidRPr="0059498C" w:rsidRDefault="00653349" w:rsidP="000B4A2F">
      <w:pPr>
        <w:pStyle w:val="a9"/>
        <w:numPr>
          <w:ilvl w:val="1"/>
          <w:numId w:val="18"/>
        </w:numPr>
        <w:tabs>
          <w:tab w:val="left" w:pos="1276"/>
        </w:tabs>
        <w:ind w:left="0" w:firstLine="426"/>
        <w:jc w:val="both"/>
        <w:rPr>
          <w:rFonts w:cs="Times New Roman"/>
          <w:b/>
        </w:rPr>
      </w:pPr>
      <w:r w:rsidRPr="0059498C">
        <w:rPr>
          <w:rFonts w:cs="Times New Roman"/>
          <w:b/>
        </w:rPr>
        <w:t>Проблемы, цели, задачи, на решение которых направлена практика</w:t>
      </w:r>
      <w:r w:rsidR="008F774C" w:rsidRPr="0059498C">
        <w:rPr>
          <w:rFonts w:cs="Times New Roman"/>
          <w:b/>
        </w:rPr>
        <w:t xml:space="preserve">: </w:t>
      </w:r>
    </w:p>
    <w:p w:rsidR="00101877" w:rsidRDefault="00101877" w:rsidP="000B4A2F">
      <w:pPr>
        <w:shd w:val="clear" w:color="auto" w:fill="FFFFFF"/>
        <w:ind w:firstLine="426"/>
        <w:jc w:val="both"/>
      </w:pPr>
      <w:r>
        <w:t>Проблема правового воспитания ребёнка всегда остаётся наиболее актуальной. Особое внимание должно уделяться детям подросткового возраста, так как в 14 – 17 лет активно формируется мировоззрение, ребенок подвержен влиянию окружающих его людей. Этот процесс подтверждает и тот факт, что в совершаемые преступления чаще всего оказываются втянутыми несовершеннолетние.</w:t>
      </w:r>
    </w:p>
    <w:p w:rsidR="00101877" w:rsidRDefault="00101877" w:rsidP="000B4A2F">
      <w:pPr>
        <w:shd w:val="clear" w:color="auto" w:fill="FFFFFF"/>
        <w:ind w:firstLine="426"/>
        <w:jc w:val="both"/>
      </w:pPr>
      <w:r>
        <w:t xml:space="preserve">Своевременная оказанная социальная психолого-педагогическая помощь должна быть направлена на формирование собственных жизненных стратегий подростков, т.к. важной составляющей психического здоровья является способность самостоятельно определять цели своей жизни и действовать согласно этим целям, а также на ознакомление с основными законами, по которым живет общество. </w:t>
      </w:r>
    </w:p>
    <w:p w:rsidR="00101877" w:rsidRPr="00101877" w:rsidRDefault="00101877" w:rsidP="000B4A2F">
      <w:pPr>
        <w:tabs>
          <w:tab w:val="left" w:pos="993"/>
          <w:tab w:val="left" w:pos="1276"/>
        </w:tabs>
        <w:ind w:firstLine="426"/>
        <w:jc w:val="both"/>
        <w:rPr>
          <w:rFonts w:cs="Times New Roman"/>
        </w:rPr>
      </w:pPr>
      <w:r>
        <w:rPr>
          <w:rFonts w:cs="Times New Roman"/>
        </w:rPr>
        <w:t>ЦЕЛЬЮ</w:t>
      </w:r>
      <w:r w:rsidRPr="00101877">
        <w:rPr>
          <w:rFonts w:cs="Times New Roman"/>
        </w:rPr>
        <w:t xml:space="preserve"> программы является профилактика совершения повторных противоправных деяний среди несовершеннолетних, состоящих на различных видах контроля. </w:t>
      </w:r>
    </w:p>
    <w:p w:rsidR="00101877" w:rsidRPr="00101877" w:rsidRDefault="00101877" w:rsidP="000B4A2F">
      <w:pPr>
        <w:tabs>
          <w:tab w:val="left" w:pos="993"/>
          <w:tab w:val="left" w:pos="1276"/>
        </w:tabs>
        <w:ind w:firstLine="426"/>
        <w:jc w:val="both"/>
        <w:rPr>
          <w:rFonts w:cs="Times New Roman"/>
        </w:rPr>
      </w:pPr>
      <w:r>
        <w:rPr>
          <w:rFonts w:cs="Times New Roman"/>
        </w:rPr>
        <w:t>ЗАДАЧИ</w:t>
      </w:r>
      <w:r w:rsidRPr="00101877">
        <w:rPr>
          <w:rFonts w:cs="Times New Roman"/>
        </w:rPr>
        <w:t xml:space="preserve">: </w:t>
      </w:r>
    </w:p>
    <w:p w:rsidR="00101877" w:rsidRPr="00101877" w:rsidRDefault="00101877" w:rsidP="000B4A2F">
      <w:pPr>
        <w:pStyle w:val="a9"/>
        <w:numPr>
          <w:ilvl w:val="0"/>
          <w:numId w:val="13"/>
        </w:numPr>
        <w:tabs>
          <w:tab w:val="left" w:pos="993"/>
          <w:tab w:val="left" w:pos="1276"/>
        </w:tabs>
        <w:ind w:left="0" w:firstLine="426"/>
        <w:jc w:val="both"/>
        <w:rPr>
          <w:rFonts w:cs="Times New Roman"/>
        </w:rPr>
      </w:pPr>
      <w:r w:rsidRPr="00101877">
        <w:rPr>
          <w:rFonts w:cs="Times New Roman"/>
        </w:rPr>
        <w:t>Организовать профилактическую работу по предупреждению совершения противоправных деяний несовершеннолетними.</w:t>
      </w:r>
    </w:p>
    <w:p w:rsidR="00101877" w:rsidRPr="00101877" w:rsidRDefault="00101877" w:rsidP="000B4A2F">
      <w:pPr>
        <w:pStyle w:val="a9"/>
        <w:numPr>
          <w:ilvl w:val="0"/>
          <w:numId w:val="13"/>
        </w:numPr>
        <w:tabs>
          <w:tab w:val="left" w:pos="993"/>
          <w:tab w:val="left" w:pos="1276"/>
        </w:tabs>
        <w:ind w:left="0" w:firstLine="426"/>
        <w:jc w:val="both"/>
        <w:rPr>
          <w:rFonts w:cs="Times New Roman"/>
        </w:rPr>
      </w:pPr>
      <w:r w:rsidRPr="00101877">
        <w:rPr>
          <w:rFonts w:cs="Times New Roman"/>
        </w:rPr>
        <w:t>Обучить подростков правовым знаниям.</w:t>
      </w:r>
    </w:p>
    <w:p w:rsidR="00101877" w:rsidRPr="00101877" w:rsidRDefault="00101877" w:rsidP="000B4A2F">
      <w:pPr>
        <w:pStyle w:val="a9"/>
        <w:numPr>
          <w:ilvl w:val="0"/>
          <w:numId w:val="13"/>
        </w:numPr>
        <w:tabs>
          <w:tab w:val="left" w:pos="993"/>
          <w:tab w:val="left" w:pos="1276"/>
        </w:tabs>
        <w:ind w:left="0" w:firstLine="426"/>
        <w:jc w:val="both"/>
        <w:rPr>
          <w:rFonts w:cs="Times New Roman"/>
        </w:rPr>
      </w:pPr>
      <w:r w:rsidRPr="00101877">
        <w:rPr>
          <w:rFonts w:cs="Times New Roman"/>
        </w:rPr>
        <w:t xml:space="preserve">Сформировать у подростков чувства ответственности за свои действия. </w:t>
      </w:r>
    </w:p>
    <w:p w:rsidR="00101877" w:rsidRPr="00101877" w:rsidRDefault="00101877" w:rsidP="000B4A2F">
      <w:pPr>
        <w:pStyle w:val="a9"/>
        <w:numPr>
          <w:ilvl w:val="0"/>
          <w:numId w:val="13"/>
        </w:numPr>
        <w:tabs>
          <w:tab w:val="left" w:pos="993"/>
          <w:tab w:val="left" w:pos="1276"/>
        </w:tabs>
        <w:ind w:left="0" w:firstLine="426"/>
        <w:jc w:val="both"/>
        <w:rPr>
          <w:rFonts w:cs="Times New Roman"/>
        </w:rPr>
      </w:pPr>
      <w:r w:rsidRPr="00101877">
        <w:rPr>
          <w:rFonts w:cs="Times New Roman"/>
        </w:rPr>
        <w:t xml:space="preserve">Мотивировать подростков к ведению здорового образа жизни. </w:t>
      </w:r>
    </w:p>
    <w:p w:rsidR="00101877" w:rsidRPr="00101877" w:rsidRDefault="00101877" w:rsidP="000B4A2F">
      <w:pPr>
        <w:pStyle w:val="a9"/>
        <w:numPr>
          <w:ilvl w:val="0"/>
          <w:numId w:val="13"/>
        </w:numPr>
        <w:tabs>
          <w:tab w:val="left" w:pos="993"/>
          <w:tab w:val="left" w:pos="1276"/>
        </w:tabs>
        <w:ind w:left="0" w:firstLine="426"/>
        <w:jc w:val="both"/>
        <w:rPr>
          <w:rFonts w:cs="Times New Roman"/>
        </w:rPr>
      </w:pPr>
      <w:r w:rsidRPr="00101877">
        <w:rPr>
          <w:rFonts w:cs="Times New Roman"/>
        </w:rPr>
        <w:t>Выявить уровень усвоения/</w:t>
      </w:r>
      <w:proofErr w:type="spellStart"/>
      <w:r w:rsidRPr="00101877">
        <w:rPr>
          <w:rFonts w:cs="Times New Roman"/>
        </w:rPr>
        <w:t>неусвоения</w:t>
      </w:r>
      <w:proofErr w:type="spellEnd"/>
      <w:r w:rsidRPr="00101877">
        <w:rPr>
          <w:rFonts w:cs="Times New Roman"/>
        </w:rPr>
        <w:t xml:space="preserve"> материала для организации дальнейшей индивидуальной работы.</w:t>
      </w:r>
    </w:p>
    <w:p w:rsidR="00C21612" w:rsidRPr="00A5721B" w:rsidRDefault="00C21612" w:rsidP="000B4A2F">
      <w:pPr>
        <w:ind w:firstLine="426"/>
        <w:jc w:val="both"/>
        <w:rPr>
          <w:b/>
          <w:szCs w:val="28"/>
        </w:rPr>
      </w:pPr>
    </w:p>
    <w:p w:rsidR="0051666A" w:rsidRDefault="0059498C" w:rsidP="000B4A2F">
      <w:pPr>
        <w:tabs>
          <w:tab w:val="left" w:pos="993"/>
          <w:tab w:val="left" w:pos="1276"/>
        </w:tabs>
        <w:ind w:firstLine="426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4.2. </w:t>
      </w:r>
      <w:r w:rsidR="009D6200">
        <w:rPr>
          <w:rFonts w:cs="Times New Roman"/>
          <w:b/>
        </w:rPr>
        <w:t>О</w:t>
      </w:r>
      <w:r w:rsidR="00653349" w:rsidRPr="00314E82">
        <w:rPr>
          <w:rFonts w:cs="Times New Roman"/>
          <w:b/>
        </w:rPr>
        <w:t>сновная идея, суть практики</w:t>
      </w:r>
      <w:r w:rsidR="008F774C" w:rsidRPr="00314E82">
        <w:rPr>
          <w:rFonts w:cs="Times New Roman"/>
          <w:b/>
        </w:rPr>
        <w:t>:</w:t>
      </w:r>
    </w:p>
    <w:p w:rsidR="0059498C" w:rsidRDefault="0059498C" w:rsidP="000B4A2F">
      <w:pPr>
        <w:ind w:firstLine="426"/>
        <w:jc w:val="both"/>
      </w:pPr>
      <w:r>
        <w:t xml:space="preserve">Актуальность </w:t>
      </w:r>
      <w:r w:rsidRPr="00975758">
        <w:t>программы профилактики совершения повторных правонарушений</w:t>
      </w:r>
      <w:r w:rsidRPr="00556BD5">
        <w:t xml:space="preserve"> </w:t>
      </w:r>
      <w:r w:rsidR="00975758" w:rsidRPr="00975758">
        <w:rPr>
          <w:szCs w:val="28"/>
        </w:rPr>
        <w:t>«Выбери свое завтра»</w:t>
      </w:r>
      <w:r w:rsidR="00975758">
        <w:rPr>
          <w:szCs w:val="28"/>
        </w:rPr>
        <w:t xml:space="preserve"> </w:t>
      </w:r>
      <w:r w:rsidRPr="00556BD5">
        <w:t xml:space="preserve">среди несовершеннолетних правонарушителей обусловлена тем, что в настоящее время число подростков правонарушителей растет, становится все больше детей, самовольно уходящих из дома, увеличивается число девочек-правонарушителей. Это несет серьезную угрозу обществу и, вызывает интерес, со стороны образовательных, правоохранительных, медицинских, социальных учреждений. Причинами совершения правонарушений можно считать и неблагоприятные условия семейного воспитания, и отрицательное влияние стихийно-группового общения, и недостатки в учебно-воспитательной системе образовательных учреждений. Видна необходимость </w:t>
      </w:r>
      <w:r w:rsidRPr="00556BD5">
        <w:lastRenderedPageBreak/>
        <w:t xml:space="preserve">усиления роли нашего учреждения в социальном аспекте проведения профилактических мероприятий. </w:t>
      </w:r>
    </w:p>
    <w:p w:rsidR="0059498C" w:rsidRPr="002F08C5" w:rsidRDefault="0059498C" w:rsidP="000B4A2F">
      <w:pPr>
        <w:ind w:firstLine="426"/>
        <w:jc w:val="both"/>
      </w:pPr>
      <w:r w:rsidRPr="002F08C5">
        <w:t>В профилактической работе с несовершеннолетними «Группы риска» особого внимания требуют подростки, которые относятся к категории «условно осужденный», поскольку велика вероятность совершения ими повторных преступлений и антиобщественных действий.</w:t>
      </w:r>
    </w:p>
    <w:p w:rsidR="0059498C" w:rsidRDefault="0059498C" w:rsidP="000B4A2F">
      <w:pPr>
        <w:ind w:firstLine="426"/>
        <w:jc w:val="both"/>
      </w:pPr>
      <w:r w:rsidRPr="00556BD5">
        <w:t xml:space="preserve">За </w:t>
      </w:r>
      <w:r>
        <w:t xml:space="preserve">период, в течение которого КГБУ </w:t>
      </w:r>
      <w:proofErr w:type="gramStart"/>
      <w:r>
        <w:t>СО</w:t>
      </w:r>
      <w:proofErr w:type="gramEnd"/>
      <w:r>
        <w:t xml:space="preserve"> Центр семьи «</w:t>
      </w:r>
      <w:proofErr w:type="spellStart"/>
      <w:r>
        <w:t>Канский</w:t>
      </w:r>
      <w:proofErr w:type="spellEnd"/>
      <w:r>
        <w:t>»</w:t>
      </w:r>
      <w:r w:rsidRPr="00556BD5">
        <w:t xml:space="preserve"> осуществляет сопровождение данной категории детей, количественный показатель ежегодно меняется как в сторону повышения, так и понижения, но остаётся стабильно высоким в отношении условно осужденных несовершеннолетних.</w:t>
      </w:r>
    </w:p>
    <w:p w:rsidR="0059498C" w:rsidRPr="00556BD5" w:rsidRDefault="0059498C" w:rsidP="000B4A2F">
      <w:pPr>
        <w:ind w:firstLine="426"/>
        <w:jc w:val="both"/>
      </w:pPr>
    </w:p>
    <w:tbl>
      <w:tblPr>
        <w:tblStyle w:val="a4"/>
        <w:tblW w:w="0" w:type="auto"/>
        <w:tblLook w:val="04A0"/>
      </w:tblPr>
      <w:tblGrid>
        <w:gridCol w:w="2971"/>
        <w:gridCol w:w="776"/>
        <w:gridCol w:w="1018"/>
        <w:gridCol w:w="1018"/>
        <w:gridCol w:w="1018"/>
        <w:gridCol w:w="1573"/>
        <w:gridCol w:w="1196"/>
      </w:tblGrid>
      <w:tr w:rsidR="0059498C" w:rsidRPr="00556BD5" w:rsidTr="00067B36">
        <w:tc>
          <w:tcPr>
            <w:tcW w:w="2972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Годы</w:t>
            </w:r>
          </w:p>
        </w:tc>
        <w:tc>
          <w:tcPr>
            <w:tcW w:w="668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2016</w:t>
            </w:r>
          </w:p>
        </w:tc>
        <w:tc>
          <w:tcPr>
            <w:tcW w:w="1020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2017</w:t>
            </w:r>
          </w:p>
        </w:tc>
        <w:tc>
          <w:tcPr>
            <w:tcW w:w="1020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2018</w:t>
            </w:r>
          </w:p>
        </w:tc>
        <w:tc>
          <w:tcPr>
            <w:tcW w:w="1020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2019</w:t>
            </w:r>
          </w:p>
        </w:tc>
        <w:tc>
          <w:tcPr>
            <w:tcW w:w="1501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2020</w:t>
            </w:r>
          </w:p>
        </w:tc>
        <w:tc>
          <w:tcPr>
            <w:tcW w:w="1144" w:type="dxa"/>
          </w:tcPr>
          <w:p w:rsidR="0059498C" w:rsidRPr="00556BD5" w:rsidRDefault="0059498C" w:rsidP="000B4A2F">
            <w:pPr>
              <w:ind w:firstLine="426"/>
              <w:jc w:val="both"/>
            </w:pPr>
            <w:r>
              <w:t>На 01.10</w:t>
            </w:r>
            <w:r w:rsidRPr="00556BD5">
              <w:t>.21</w:t>
            </w:r>
          </w:p>
        </w:tc>
      </w:tr>
      <w:tr w:rsidR="0059498C" w:rsidRPr="00556BD5" w:rsidTr="00067B36">
        <w:tc>
          <w:tcPr>
            <w:tcW w:w="2972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Количество условно осужденных несовершеннолетних</w:t>
            </w:r>
          </w:p>
        </w:tc>
        <w:tc>
          <w:tcPr>
            <w:tcW w:w="668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50</w:t>
            </w:r>
          </w:p>
        </w:tc>
        <w:tc>
          <w:tcPr>
            <w:tcW w:w="1020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41</w:t>
            </w:r>
          </w:p>
        </w:tc>
        <w:tc>
          <w:tcPr>
            <w:tcW w:w="1020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48</w:t>
            </w:r>
          </w:p>
        </w:tc>
        <w:tc>
          <w:tcPr>
            <w:tcW w:w="1020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24</w:t>
            </w:r>
          </w:p>
        </w:tc>
        <w:tc>
          <w:tcPr>
            <w:tcW w:w="1501" w:type="dxa"/>
          </w:tcPr>
          <w:p w:rsidR="0059498C" w:rsidRPr="00556BD5" w:rsidRDefault="0059498C" w:rsidP="000B4A2F">
            <w:pPr>
              <w:ind w:firstLine="426"/>
            </w:pPr>
            <w:proofErr w:type="gramStart"/>
            <w:r w:rsidRPr="00556BD5">
              <w:t>25 (2 мера пресечения</w:t>
            </w:r>
            <w:proofErr w:type="gramEnd"/>
          </w:p>
          <w:p w:rsidR="0059498C" w:rsidRPr="00556BD5" w:rsidRDefault="0059498C" w:rsidP="000B4A2F">
            <w:pPr>
              <w:ind w:firstLine="426"/>
            </w:pPr>
            <w:r w:rsidRPr="00556BD5">
              <w:t>дом</w:t>
            </w:r>
            <w:proofErr w:type="gramStart"/>
            <w:r w:rsidRPr="00556BD5">
              <w:t>.</w:t>
            </w:r>
            <w:proofErr w:type="gramEnd"/>
            <w:r w:rsidRPr="00556BD5">
              <w:t xml:space="preserve"> </w:t>
            </w:r>
            <w:proofErr w:type="gramStart"/>
            <w:r w:rsidRPr="00556BD5">
              <w:t>а</w:t>
            </w:r>
            <w:proofErr w:type="gramEnd"/>
            <w:r w:rsidRPr="00556BD5">
              <w:t>рест)</w:t>
            </w:r>
          </w:p>
        </w:tc>
        <w:tc>
          <w:tcPr>
            <w:tcW w:w="1144" w:type="dxa"/>
          </w:tcPr>
          <w:p w:rsidR="0059498C" w:rsidRPr="00556BD5" w:rsidRDefault="0059498C" w:rsidP="000B4A2F">
            <w:pPr>
              <w:ind w:firstLine="426"/>
            </w:pPr>
            <w:r>
              <w:t>24</w:t>
            </w:r>
            <w:r w:rsidRPr="00556BD5">
              <w:t xml:space="preserve"> (2 дом</w:t>
            </w:r>
            <w:proofErr w:type="gramStart"/>
            <w:r w:rsidRPr="00556BD5">
              <w:t>.</w:t>
            </w:r>
            <w:proofErr w:type="gramEnd"/>
            <w:r w:rsidRPr="00556BD5">
              <w:t xml:space="preserve"> </w:t>
            </w:r>
            <w:proofErr w:type="gramStart"/>
            <w:r w:rsidRPr="00556BD5">
              <w:t>а</w:t>
            </w:r>
            <w:proofErr w:type="gramEnd"/>
            <w:r w:rsidRPr="00556BD5">
              <w:t>рест)</w:t>
            </w:r>
          </w:p>
        </w:tc>
      </w:tr>
      <w:tr w:rsidR="0059498C" w:rsidRPr="00556BD5" w:rsidTr="00067B36">
        <w:tc>
          <w:tcPr>
            <w:tcW w:w="2972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Количество повторных преступлений</w:t>
            </w:r>
          </w:p>
        </w:tc>
        <w:tc>
          <w:tcPr>
            <w:tcW w:w="668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1</w:t>
            </w:r>
          </w:p>
        </w:tc>
        <w:tc>
          <w:tcPr>
            <w:tcW w:w="1020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0</w:t>
            </w:r>
          </w:p>
        </w:tc>
        <w:tc>
          <w:tcPr>
            <w:tcW w:w="1020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2</w:t>
            </w:r>
          </w:p>
        </w:tc>
        <w:tc>
          <w:tcPr>
            <w:tcW w:w="1020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0</w:t>
            </w:r>
          </w:p>
        </w:tc>
        <w:tc>
          <w:tcPr>
            <w:tcW w:w="1501" w:type="dxa"/>
          </w:tcPr>
          <w:p w:rsidR="0059498C" w:rsidRPr="00556BD5" w:rsidRDefault="0059498C" w:rsidP="000B4A2F">
            <w:pPr>
              <w:ind w:firstLine="426"/>
            </w:pPr>
            <w:r w:rsidRPr="00556BD5">
              <w:t>0</w:t>
            </w:r>
          </w:p>
        </w:tc>
        <w:tc>
          <w:tcPr>
            <w:tcW w:w="1144" w:type="dxa"/>
          </w:tcPr>
          <w:p w:rsidR="0059498C" w:rsidRPr="00556BD5" w:rsidRDefault="005E0DD3" w:rsidP="000B4A2F">
            <w:pPr>
              <w:ind w:firstLine="426"/>
            </w:pPr>
            <w:r>
              <w:t>0</w:t>
            </w:r>
          </w:p>
        </w:tc>
      </w:tr>
      <w:tr w:rsidR="0059498C" w:rsidRPr="00556BD5" w:rsidTr="00067B36">
        <w:tc>
          <w:tcPr>
            <w:tcW w:w="2972" w:type="dxa"/>
          </w:tcPr>
          <w:p w:rsidR="0059498C" w:rsidRPr="00556BD5" w:rsidRDefault="0059498C" w:rsidP="000B4A2F">
            <w:pPr>
              <w:ind w:firstLine="426"/>
              <w:jc w:val="both"/>
            </w:pPr>
            <w:r w:rsidRPr="00556BD5">
              <w:t>Количество несовершеннолетних, состоящих на учете в КДНиЗП г. Канска</w:t>
            </w:r>
          </w:p>
        </w:tc>
        <w:tc>
          <w:tcPr>
            <w:tcW w:w="668" w:type="dxa"/>
          </w:tcPr>
          <w:p w:rsidR="0059498C" w:rsidRPr="00556BD5" w:rsidRDefault="0059498C" w:rsidP="000B4A2F">
            <w:pPr>
              <w:ind w:firstLine="426"/>
            </w:pPr>
            <w:r w:rsidRPr="00556BD5">
              <w:t>217</w:t>
            </w:r>
          </w:p>
        </w:tc>
        <w:tc>
          <w:tcPr>
            <w:tcW w:w="1020" w:type="dxa"/>
          </w:tcPr>
          <w:p w:rsidR="0059498C" w:rsidRPr="00556BD5" w:rsidRDefault="0059498C" w:rsidP="000B4A2F">
            <w:pPr>
              <w:ind w:firstLine="426"/>
            </w:pPr>
            <w:r w:rsidRPr="00556BD5">
              <w:t>175</w:t>
            </w:r>
          </w:p>
        </w:tc>
        <w:tc>
          <w:tcPr>
            <w:tcW w:w="1020" w:type="dxa"/>
          </w:tcPr>
          <w:p w:rsidR="0059498C" w:rsidRPr="00556BD5" w:rsidRDefault="0059498C" w:rsidP="000B4A2F">
            <w:pPr>
              <w:ind w:firstLine="426"/>
            </w:pPr>
            <w:r w:rsidRPr="00556BD5">
              <w:t>183</w:t>
            </w:r>
          </w:p>
        </w:tc>
        <w:tc>
          <w:tcPr>
            <w:tcW w:w="1020" w:type="dxa"/>
          </w:tcPr>
          <w:p w:rsidR="0059498C" w:rsidRPr="00556BD5" w:rsidRDefault="0059498C" w:rsidP="000B4A2F">
            <w:pPr>
              <w:ind w:firstLine="426"/>
            </w:pPr>
            <w:r w:rsidRPr="00556BD5">
              <w:t>154</w:t>
            </w:r>
          </w:p>
        </w:tc>
        <w:tc>
          <w:tcPr>
            <w:tcW w:w="1501" w:type="dxa"/>
          </w:tcPr>
          <w:p w:rsidR="0059498C" w:rsidRPr="00556BD5" w:rsidRDefault="0059498C" w:rsidP="000B4A2F">
            <w:pPr>
              <w:ind w:firstLine="426"/>
            </w:pPr>
            <w:r w:rsidRPr="00556BD5">
              <w:t>120</w:t>
            </w:r>
          </w:p>
        </w:tc>
        <w:tc>
          <w:tcPr>
            <w:tcW w:w="1144" w:type="dxa"/>
          </w:tcPr>
          <w:p w:rsidR="0059498C" w:rsidRPr="00556BD5" w:rsidRDefault="0059498C" w:rsidP="000B4A2F">
            <w:pPr>
              <w:ind w:firstLine="426"/>
            </w:pPr>
            <w:r w:rsidRPr="00666196">
              <w:t>104</w:t>
            </w:r>
          </w:p>
        </w:tc>
      </w:tr>
    </w:tbl>
    <w:p w:rsidR="0059498C" w:rsidRDefault="0059498C" w:rsidP="000B4A2F">
      <w:pPr>
        <w:ind w:firstLine="426"/>
        <w:jc w:val="both"/>
        <w:rPr>
          <w:i/>
        </w:rPr>
      </w:pPr>
    </w:p>
    <w:p w:rsidR="0059498C" w:rsidRDefault="0059498C" w:rsidP="000B4A2F">
      <w:pPr>
        <w:ind w:firstLine="426"/>
        <w:jc w:val="both"/>
      </w:pPr>
      <w:r w:rsidRPr="006470E5">
        <w:rPr>
          <w:i/>
        </w:rPr>
        <w:t>Период реализации</w:t>
      </w:r>
      <w:r>
        <w:t>:</w:t>
      </w:r>
    </w:p>
    <w:p w:rsidR="0059498C" w:rsidRPr="00101877" w:rsidRDefault="0059498C" w:rsidP="000B4A2F">
      <w:pPr>
        <w:ind w:firstLine="426"/>
        <w:jc w:val="both"/>
      </w:pPr>
      <w:r w:rsidRPr="00101877">
        <w:t>Январь – декабрь (целевая группа – условно осужденные)</w:t>
      </w:r>
    </w:p>
    <w:p w:rsidR="0059498C" w:rsidRPr="00101877" w:rsidRDefault="0059498C" w:rsidP="000B4A2F">
      <w:pPr>
        <w:ind w:firstLine="426"/>
        <w:jc w:val="both"/>
      </w:pPr>
      <w:r w:rsidRPr="00101877">
        <w:t>Сентябрь – июнь (целевая группа – подростки «группы риска», СОП)</w:t>
      </w:r>
    </w:p>
    <w:p w:rsidR="0059498C" w:rsidRDefault="0059498C" w:rsidP="000B4A2F">
      <w:pPr>
        <w:ind w:firstLine="426"/>
        <w:jc w:val="both"/>
        <w:rPr>
          <w:rFonts w:eastAsia="Calibri"/>
        </w:rPr>
      </w:pPr>
      <w:r w:rsidRPr="00997851">
        <w:rPr>
          <w:rFonts w:eastAsia="Calibri"/>
          <w:i/>
        </w:rPr>
        <w:t>Целевая группа:</w:t>
      </w:r>
      <w:r>
        <w:rPr>
          <w:rFonts w:eastAsia="Calibri"/>
        </w:rPr>
        <w:t xml:space="preserve"> </w:t>
      </w:r>
    </w:p>
    <w:p w:rsidR="0059498C" w:rsidRPr="00101877" w:rsidRDefault="0059498C" w:rsidP="000B4A2F">
      <w:pPr>
        <w:ind w:firstLine="426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101877">
        <w:rPr>
          <w:rFonts w:eastAsia="Calibri"/>
        </w:rPr>
        <w:t>Несовершеннолетние, чьё наказание не связано с лишением свободы (условно ос</w:t>
      </w:r>
      <w:r>
        <w:rPr>
          <w:rFonts w:eastAsia="Calibri"/>
        </w:rPr>
        <w:t>ужденные), состоящие на учете в</w:t>
      </w:r>
      <w:r w:rsidRPr="00101877">
        <w:rPr>
          <w:rFonts w:eastAsia="Calibri"/>
          <w:bCs/>
        </w:rPr>
        <w:t xml:space="preserve"> Канском межмуниципальном филиале ФКУ УИИ ГУФСИН России по Красноярскому краю</w:t>
      </w:r>
      <w:r w:rsidR="0067033A">
        <w:rPr>
          <w:rFonts w:eastAsia="Calibri"/>
          <w:bCs/>
        </w:rPr>
        <w:t xml:space="preserve"> (далее - ГУФСИН)</w:t>
      </w:r>
      <w:r w:rsidRPr="00101877">
        <w:rPr>
          <w:rFonts w:eastAsia="Calibri"/>
        </w:rPr>
        <w:t>.</w:t>
      </w:r>
    </w:p>
    <w:p w:rsidR="0059498C" w:rsidRPr="00101877" w:rsidRDefault="0059498C" w:rsidP="000B4A2F">
      <w:pPr>
        <w:ind w:firstLine="426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101877">
        <w:rPr>
          <w:rFonts w:eastAsia="Calibri"/>
        </w:rPr>
        <w:t>Подростки, находящиеся в социально опасном положении или «группе риска».</w:t>
      </w:r>
    </w:p>
    <w:p w:rsidR="00A5721B" w:rsidRPr="003F5CD2" w:rsidRDefault="0059498C" w:rsidP="000B4A2F">
      <w:pPr>
        <w:ind w:firstLine="426"/>
        <w:jc w:val="left"/>
        <w:rPr>
          <w:rFonts w:eastAsia="Calibri"/>
          <w:b/>
        </w:rPr>
      </w:pPr>
      <w:r>
        <w:rPr>
          <w:rFonts w:cs="Times New Roman"/>
          <w:b/>
        </w:rPr>
        <w:t xml:space="preserve">4.3. </w:t>
      </w:r>
      <w:r w:rsidR="00653349" w:rsidRPr="00314E82">
        <w:rPr>
          <w:rFonts w:cs="Times New Roman"/>
          <w:b/>
        </w:rPr>
        <w:t>Через какие средства (технологии, методы, формы, способы и т.д.) реализуется практика</w:t>
      </w:r>
      <w:r w:rsidR="002465EA" w:rsidRPr="00314E82">
        <w:rPr>
          <w:rFonts w:cs="Times New Roman"/>
          <w:b/>
        </w:rPr>
        <w:t>:</w:t>
      </w:r>
      <w:r w:rsidR="002465EA">
        <w:rPr>
          <w:rFonts w:cs="Times New Roman"/>
        </w:rPr>
        <w:t xml:space="preserve"> </w:t>
      </w:r>
    </w:p>
    <w:p w:rsidR="00101877" w:rsidRPr="00101877" w:rsidRDefault="00101877" w:rsidP="000B4A2F">
      <w:pPr>
        <w:numPr>
          <w:ilvl w:val="0"/>
          <w:numId w:val="14"/>
        </w:numPr>
        <w:ind w:left="0" w:firstLine="426"/>
        <w:jc w:val="both"/>
      </w:pPr>
      <w:r w:rsidRPr="00101877">
        <w:t xml:space="preserve">Взаимодействие с организациями, учреждениями системы профилактики (ПДН МО МВД </w:t>
      </w:r>
      <w:r w:rsidR="005E0DD3">
        <w:t xml:space="preserve">России </w:t>
      </w:r>
      <w:r w:rsidRPr="00101877">
        <w:t>«</w:t>
      </w:r>
      <w:proofErr w:type="spellStart"/>
      <w:r w:rsidRPr="00101877">
        <w:t>Канский</w:t>
      </w:r>
      <w:proofErr w:type="spellEnd"/>
      <w:r w:rsidRPr="00101877">
        <w:t>», ГУФСИН, КДН и ЗП г. Канска, КГКУ «Ц</w:t>
      </w:r>
      <w:r w:rsidR="005E0DD3">
        <w:t>ентр занятости населения</w:t>
      </w:r>
      <w:r w:rsidRPr="00101877">
        <w:t xml:space="preserve"> г. Канска», образовательные учреждения, прокуратура и др.).</w:t>
      </w:r>
    </w:p>
    <w:p w:rsidR="00101877" w:rsidRPr="00101877" w:rsidRDefault="00101877" w:rsidP="000B4A2F">
      <w:pPr>
        <w:numPr>
          <w:ilvl w:val="0"/>
          <w:numId w:val="14"/>
        </w:numPr>
        <w:ind w:left="0" w:firstLine="426"/>
        <w:jc w:val="both"/>
      </w:pPr>
      <w:r w:rsidRPr="00101877">
        <w:t>Программа рассчитана на 12 месяцев.</w:t>
      </w:r>
    </w:p>
    <w:p w:rsidR="00101877" w:rsidRDefault="00101877" w:rsidP="000B4A2F">
      <w:pPr>
        <w:numPr>
          <w:ilvl w:val="0"/>
          <w:numId w:val="14"/>
        </w:numPr>
        <w:ind w:left="0" w:firstLine="426"/>
        <w:jc w:val="both"/>
      </w:pPr>
      <w:r w:rsidRPr="00101877">
        <w:lastRenderedPageBreak/>
        <w:t>Комплексный характер работы: лекции, семинары, тренинги, консультации, патронаж.</w:t>
      </w:r>
    </w:p>
    <w:p w:rsidR="0059448C" w:rsidRPr="00101877" w:rsidRDefault="0059448C" w:rsidP="000B4A2F">
      <w:pPr>
        <w:numPr>
          <w:ilvl w:val="0"/>
          <w:numId w:val="14"/>
        </w:numPr>
        <w:ind w:left="0" w:firstLine="426"/>
        <w:jc w:val="both"/>
      </w:pPr>
      <w:r>
        <w:t>Консультативная работа с законными представителями.</w:t>
      </w:r>
    </w:p>
    <w:p w:rsidR="00101877" w:rsidRPr="00101877" w:rsidRDefault="00101877" w:rsidP="000B4A2F">
      <w:pPr>
        <w:numPr>
          <w:ilvl w:val="0"/>
          <w:numId w:val="14"/>
        </w:numPr>
        <w:ind w:left="0" w:firstLine="426"/>
        <w:jc w:val="both"/>
      </w:pPr>
      <w:r w:rsidRPr="00101877">
        <w:t>Участие в семинарах, конференциях, круглых столах, посвященных профилактике противоправных деяний.</w:t>
      </w:r>
    </w:p>
    <w:p w:rsidR="00A5721B" w:rsidRPr="003F5CD2" w:rsidRDefault="00A5721B" w:rsidP="000B4A2F">
      <w:pPr>
        <w:ind w:firstLine="426"/>
        <w:jc w:val="left"/>
        <w:rPr>
          <w:rFonts w:eastAsia="Calibri"/>
          <w:b/>
        </w:rPr>
      </w:pPr>
      <w:r w:rsidRPr="003F5CD2">
        <w:rPr>
          <w:rFonts w:eastAsia="Calibri"/>
          <w:b/>
        </w:rPr>
        <w:t>Формы реализации:</w:t>
      </w:r>
    </w:p>
    <w:p w:rsidR="0059448C" w:rsidRDefault="0059448C" w:rsidP="000B4A2F">
      <w:pPr>
        <w:pStyle w:val="a9"/>
        <w:numPr>
          <w:ilvl w:val="0"/>
          <w:numId w:val="15"/>
        </w:numPr>
        <w:ind w:left="0" w:right="340" w:firstLine="426"/>
        <w:jc w:val="left"/>
        <w:rPr>
          <w:rFonts w:eastAsia="Calibri"/>
        </w:rPr>
      </w:pPr>
      <w:r w:rsidRPr="0059448C">
        <w:rPr>
          <w:rFonts w:eastAsia="Calibri"/>
        </w:rPr>
        <w:t xml:space="preserve">Индивидуальное консультирование. </w:t>
      </w:r>
    </w:p>
    <w:p w:rsidR="0059448C" w:rsidRDefault="0059448C" w:rsidP="000B4A2F">
      <w:pPr>
        <w:pStyle w:val="a9"/>
        <w:numPr>
          <w:ilvl w:val="0"/>
          <w:numId w:val="15"/>
        </w:numPr>
        <w:ind w:left="0" w:right="340" w:firstLine="426"/>
        <w:jc w:val="left"/>
        <w:rPr>
          <w:rFonts w:eastAsia="Calibri"/>
        </w:rPr>
      </w:pPr>
      <w:r w:rsidRPr="0059448C">
        <w:rPr>
          <w:rFonts w:eastAsia="Calibri"/>
        </w:rPr>
        <w:t xml:space="preserve">Диагностирование. </w:t>
      </w:r>
    </w:p>
    <w:p w:rsidR="0059448C" w:rsidRDefault="0059448C" w:rsidP="000B4A2F">
      <w:pPr>
        <w:pStyle w:val="a9"/>
        <w:numPr>
          <w:ilvl w:val="0"/>
          <w:numId w:val="15"/>
        </w:numPr>
        <w:ind w:left="0" w:right="340" w:firstLine="426"/>
        <w:jc w:val="left"/>
        <w:rPr>
          <w:rFonts w:eastAsia="Calibri"/>
        </w:rPr>
      </w:pPr>
      <w:r w:rsidRPr="0059448C">
        <w:rPr>
          <w:rFonts w:eastAsia="Calibri"/>
        </w:rPr>
        <w:t>Групповые и индивидуальные занятия, тренинги, бе</w:t>
      </w:r>
      <w:r>
        <w:rPr>
          <w:rFonts w:eastAsia="Calibri"/>
        </w:rPr>
        <w:t>седы.</w:t>
      </w:r>
    </w:p>
    <w:p w:rsidR="0059448C" w:rsidRPr="0059448C" w:rsidRDefault="0059448C" w:rsidP="000B4A2F">
      <w:pPr>
        <w:pStyle w:val="a9"/>
        <w:numPr>
          <w:ilvl w:val="0"/>
          <w:numId w:val="15"/>
        </w:numPr>
        <w:ind w:left="0" w:right="340" w:firstLine="426"/>
        <w:jc w:val="left"/>
        <w:rPr>
          <w:rFonts w:eastAsia="Calibri"/>
        </w:rPr>
      </w:pPr>
      <w:r w:rsidRPr="0059448C">
        <w:rPr>
          <w:rFonts w:eastAsia="Calibri"/>
        </w:rPr>
        <w:t>Социальное сопровождение.</w:t>
      </w:r>
    </w:p>
    <w:p w:rsidR="00653349" w:rsidRPr="00314E82" w:rsidRDefault="0059498C" w:rsidP="000B4A2F">
      <w:pPr>
        <w:tabs>
          <w:tab w:val="left" w:pos="993"/>
          <w:tab w:val="left" w:pos="1276"/>
        </w:tabs>
        <w:ind w:firstLine="426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4.4. </w:t>
      </w:r>
      <w:r w:rsidR="00653349" w:rsidRPr="00314E82">
        <w:rPr>
          <w:rFonts w:cs="Times New Roman"/>
          <w:b/>
        </w:rPr>
        <w:t>Какие результаты обеспечивает практика</w:t>
      </w:r>
      <w:r w:rsidR="002465EA" w:rsidRPr="00314E82">
        <w:rPr>
          <w:rFonts w:cs="Times New Roman"/>
          <w:b/>
        </w:rPr>
        <w:t xml:space="preserve">: </w:t>
      </w:r>
    </w:p>
    <w:p w:rsidR="00A755EA" w:rsidRDefault="00A755EA" w:rsidP="000B4A2F">
      <w:pPr>
        <w:pStyle w:val="aa"/>
        <w:spacing w:after="0"/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2017 год</w:t>
      </w:r>
      <w:r w:rsidRPr="00556BD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проведено 7</w:t>
      </w:r>
      <w:r w:rsidRPr="00556BD5">
        <w:rPr>
          <w:bCs/>
          <w:sz w:val="28"/>
          <w:szCs w:val="28"/>
        </w:rPr>
        <w:t xml:space="preserve"> групповых профилактических занятий п</w:t>
      </w:r>
      <w:r>
        <w:rPr>
          <w:bCs/>
          <w:sz w:val="28"/>
          <w:szCs w:val="28"/>
        </w:rPr>
        <w:t>о плану программы, охвачено 34 несовершеннолетних, состоящих на учете в</w:t>
      </w:r>
      <w:r w:rsidRPr="00A755EA">
        <w:rPr>
          <w:bCs/>
          <w:sz w:val="28"/>
          <w:szCs w:val="28"/>
        </w:rPr>
        <w:t xml:space="preserve"> </w:t>
      </w:r>
      <w:r w:rsidRPr="00556BD5">
        <w:rPr>
          <w:bCs/>
          <w:sz w:val="28"/>
          <w:szCs w:val="28"/>
        </w:rPr>
        <w:t>ГУФСИН</w:t>
      </w:r>
      <w:r w:rsidR="007553C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Проведены 3 совместных рейда</w:t>
      </w:r>
      <w:r w:rsidRPr="00A755EA">
        <w:rPr>
          <w:bCs/>
          <w:sz w:val="28"/>
          <w:szCs w:val="28"/>
        </w:rPr>
        <w:t xml:space="preserve"> </w:t>
      </w:r>
      <w:r w:rsidRPr="00556BD5">
        <w:rPr>
          <w:bCs/>
          <w:sz w:val="28"/>
          <w:szCs w:val="28"/>
        </w:rPr>
        <w:t>по проверке образа жизни несовершеннолетних, осужденных без изоляции от общества, с целью изучения условий проживания и контроля над поведением осужденных</w:t>
      </w:r>
      <w:r>
        <w:rPr>
          <w:bCs/>
          <w:sz w:val="28"/>
          <w:szCs w:val="28"/>
        </w:rPr>
        <w:t>. 14 законных представителей получили консультации по различным вопросам.</w:t>
      </w:r>
    </w:p>
    <w:p w:rsidR="007553CF" w:rsidRDefault="007553CF" w:rsidP="000B4A2F">
      <w:pPr>
        <w:pStyle w:val="aa"/>
        <w:spacing w:after="0"/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2018 год</w:t>
      </w:r>
      <w:r w:rsidRPr="00556BD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проведено 10</w:t>
      </w:r>
      <w:r w:rsidRPr="00556BD5">
        <w:rPr>
          <w:bCs/>
          <w:sz w:val="28"/>
          <w:szCs w:val="28"/>
        </w:rPr>
        <w:t xml:space="preserve"> групповых профилактических занятий п</w:t>
      </w:r>
      <w:r>
        <w:rPr>
          <w:bCs/>
          <w:sz w:val="28"/>
          <w:szCs w:val="28"/>
        </w:rPr>
        <w:t>о плану программы, охвачено 32 несовершеннолетних, состоящих на учете в</w:t>
      </w:r>
      <w:r w:rsidRPr="00A755EA">
        <w:rPr>
          <w:bCs/>
          <w:sz w:val="28"/>
          <w:szCs w:val="28"/>
        </w:rPr>
        <w:t xml:space="preserve"> </w:t>
      </w:r>
      <w:r w:rsidRPr="00556BD5">
        <w:rPr>
          <w:bCs/>
          <w:sz w:val="28"/>
          <w:szCs w:val="28"/>
        </w:rPr>
        <w:t>ГУФСИН</w:t>
      </w:r>
      <w:r>
        <w:rPr>
          <w:bCs/>
          <w:sz w:val="28"/>
          <w:szCs w:val="28"/>
        </w:rPr>
        <w:t>. Проведены 4 совместных рейда</w:t>
      </w:r>
      <w:r w:rsidRPr="00A755EA">
        <w:rPr>
          <w:bCs/>
          <w:sz w:val="28"/>
          <w:szCs w:val="28"/>
        </w:rPr>
        <w:t xml:space="preserve"> </w:t>
      </w:r>
      <w:r w:rsidRPr="00556BD5">
        <w:rPr>
          <w:bCs/>
          <w:sz w:val="28"/>
          <w:szCs w:val="28"/>
        </w:rPr>
        <w:t>по проверке образа жизни несовершеннолетних, осужденных без изоляции от общества, с целью изучения условий проживания и контроля над поведением осужденных</w:t>
      </w:r>
      <w:r>
        <w:rPr>
          <w:bCs/>
          <w:sz w:val="28"/>
          <w:szCs w:val="28"/>
        </w:rPr>
        <w:t>. 11 законных представителей получили консультации по различным вопросам.</w:t>
      </w:r>
    </w:p>
    <w:p w:rsidR="00A755EA" w:rsidRDefault="00A755EA" w:rsidP="000B4A2F">
      <w:pPr>
        <w:pStyle w:val="aa"/>
        <w:spacing w:after="0"/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2019 год</w:t>
      </w:r>
      <w:r w:rsidRPr="00556BD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проведено 12</w:t>
      </w:r>
      <w:r w:rsidRPr="00556BD5">
        <w:rPr>
          <w:bCs/>
          <w:sz w:val="28"/>
          <w:szCs w:val="28"/>
        </w:rPr>
        <w:t xml:space="preserve"> групповых профилактических занятий п</w:t>
      </w:r>
      <w:r>
        <w:rPr>
          <w:bCs/>
          <w:sz w:val="28"/>
          <w:szCs w:val="28"/>
        </w:rPr>
        <w:t>о плану программы, охвачено</w:t>
      </w:r>
      <w:r w:rsidR="007553CF">
        <w:rPr>
          <w:bCs/>
          <w:sz w:val="28"/>
          <w:szCs w:val="28"/>
        </w:rPr>
        <w:t xml:space="preserve"> 19</w:t>
      </w:r>
      <w:r>
        <w:rPr>
          <w:bCs/>
          <w:sz w:val="28"/>
          <w:szCs w:val="28"/>
        </w:rPr>
        <w:t xml:space="preserve"> несовершеннолетних</w:t>
      </w:r>
      <w:r w:rsidR="007553CF">
        <w:rPr>
          <w:bCs/>
          <w:sz w:val="28"/>
          <w:szCs w:val="28"/>
        </w:rPr>
        <w:t>, состоящих на учете в</w:t>
      </w:r>
      <w:r w:rsidR="007553CF" w:rsidRPr="00A755EA">
        <w:rPr>
          <w:bCs/>
          <w:sz w:val="28"/>
          <w:szCs w:val="28"/>
        </w:rPr>
        <w:t xml:space="preserve"> </w:t>
      </w:r>
      <w:r w:rsidR="007553CF" w:rsidRPr="00556BD5">
        <w:rPr>
          <w:bCs/>
          <w:sz w:val="28"/>
          <w:szCs w:val="28"/>
        </w:rPr>
        <w:t>ГУФСИН</w:t>
      </w:r>
      <w:r>
        <w:rPr>
          <w:bCs/>
          <w:sz w:val="28"/>
          <w:szCs w:val="28"/>
        </w:rPr>
        <w:t>. Проведены 3 совместных рейда</w:t>
      </w:r>
      <w:r w:rsidRPr="00A755EA">
        <w:rPr>
          <w:bCs/>
          <w:sz w:val="28"/>
          <w:szCs w:val="28"/>
        </w:rPr>
        <w:t xml:space="preserve"> </w:t>
      </w:r>
      <w:r w:rsidRPr="00556BD5">
        <w:rPr>
          <w:bCs/>
          <w:sz w:val="28"/>
          <w:szCs w:val="28"/>
        </w:rPr>
        <w:t>по проверке образа жизни несовершеннолетних, осужденных без изоляции от общества, с целью изучения условий проживания и контроля над поведением осужденных</w:t>
      </w:r>
      <w:r>
        <w:rPr>
          <w:bCs/>
          <w:sz w:val="28"/>
          <w:szCs w:val="28"/>
        </w:rPr>
        <w:t>. 6 законных представителей получили консультации по различным вопросам.</w:t>
      </w:r>
    </w:p>
    <w:p w:rsidR="00A755EA" w:rsidRDefault="00A755EA" w:rsidP="000B4A2F">
      <w:pPr>
        <w:pStyle w:val="aa"/>
        <w:spacing w:after="0"/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2020 год, в связи с введенными ограничениями,</w:t>
      </w:r>
      <w:r w:rsidRPr="00556BD5">
        <w:rPr>
          <w:bCs/>
          <w:sz w:val="28"/>
          <w:szCs w:val="28"/>
        </w:rPr>
        <w:t xml:space="preserve"> на базе ГУФСИН </w:t>
      </w:r>
      <w:r>
        <w:rPr>
          <w:bCs/>
          <w:sz w:val="28"/>
          <w:szCs w:val="28"/>
        </w:rPr>
        <w:t>проведено 4</w:t>
      </w:r>
      <w:r w:rsidRPr="00556BD5">
        <w:rPr>
          <w:bCs/>
          <w:sz w:val="28"/>
          <w:szCs w:val="28"/>
        </w:rPr>
        <w:t xml:space="preserve"> групповых профилактических занятий п</w:t>
      </w:r>
      <w:r>
        <w:rPr>
          <w:bCs/>
          <w:sz w:val="28"/>
          <w:szCs w:val="28"/>
        </w:rPr>
        <w:t>о плану программы, охвачено 18 несовершеннолетних.</w:t>
      </w:r>
    </w:p>
    <w:p w:rsidR="00556BD5" w:rsidRPr="00556BD5" w:rsidRDefault="0059498C" w:rsidP="000B4A2F">
      <w:pPr>
        <w:pStyle w:val="aa"/>
        <w:spacing w:after="0"/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2021 год</w:t>
      </w:r>
      <w:r w:rsidR="00556BD5" w:rsidRPr="00556BD5">
        <w:rPr>
          <w:bCs/>
          <w:sz w:val="28"/>
          <w:szCs w:val="28"/>
        </w:rPr>
        <w:t xml:space="preserve"> на базе ГУФСИН </w:t>
      </w:r>
      <w:r>
        <w:rPr>
          <w:bCs/>
          <w:sz w:val="28"/>
          <w:szCs w:val="28"/>
        </w:rPr>
        <w:t>проведено 8</w:t>
      </w:r>
      <w:r w:rsidR="00556BD5" w:rsidRPr="00556BD5">
        <w:rPr>
          <w:bCs/>
          <w:sz w:val="28"/>
          <w:szCs w:val="28"/>
        </w:rPr>
        <w:t xml:space="preserve"> групповых профилактических занятий п</w:t>
      </w:r>
      <w:r>
        <w:rPr>
          <w:bCs/>
          <w:sz w:val="28"/>
          <w:szCs w:val="28"/>
        </w:rPr>
        <w:t>о плану программы (январь – ноябрь</w:t>
      </w:r>
      <w:r w:rsidR="00556BD5" w:rsidRPr="00556BD5">
        <w:rPr>
          <w:bCs/>
          <w:sz w:val="28"/>
          <w:szCs w:val="28"/>
        </w:rPr>
        <w:t xml:space="preserve"> 2021 года). В июле 2021 года занятие не проведено в связи с отсутствием специалистов из-за временной нетрудоспособности, в августе 2021 года занятие отменено по инициативе </w:t>
      </w:r>
      <w:r w:rsidR="0067033A">
        <w:rPr>
          <w:bCs/>
          <w:sz w:val="28"/>
          <w:szCs w:val="28"/>
        </w:rPr>
        <w:t>ГУФСИН</w:t>
      </w:r>
      <w:r w:rsidR="00556BD5" w:rsidRPr="00556BD5">
        <w:rPr>
          <w:bCs/>
          <w:sz w:val="28"/>
          <w:szCs w:val="28"/>
        </w:rPr>
        <w:t>. В рамках краевой межведомственной акции «Большое родительское собрание» проконсультировано 5 родителей несовершеннолетних, осужденных условно. Специалисты службы социальной адаптации несовершеннолетних, находящихся в конфликте с законом</w:t>
      </w:r>
      <w:r w:rsidR="00556BD5" w:rsidRPr="00556BD5">
        <w:rPr>
          <w:sz w:val="28"/>
          <w:szCs w:val="28"/>
        </w:rPr>
        <w:t xml:space="preserve"> участвовали в </w:t>
      </w:r>
      <w:r w:rsidR="00556BD5" w:rsidRPr="00556BD5">
        <w:rPr>
          <w:bCs/>
          <w:sz w:val="28"/>
          <w:szCs w:val="28"/>
        </w:rPr>
        <w:t xml:space="preserve">совместном рейде по проверке образа жизни несовершеннолетних, осужденных без изоляции от общества, с целью изучения условий проживания и контроля над поведением осужденных. Рейд </w:t>
      </w:r>
      <w:r w:rsidR="00556BD5" w:rsidRPr="00556BD5">
        <w:rPr>
          <w:bCs/>
          <w:sz w:val="28"/>
          <w:szCs w:val="28"/>
        </w:rPr>
        <w:lastRenderedPageBreak/>
        <w:t>проведен совместно с представителями КДН и ЗП г. Канска, ГУФСИН, МО МВД России «</w:t>
      </w:r>
      <w:proofErr w:type="spellStart"/>
      <w:r w:rsidR="00556BD5" w:rsidRPr="00556BD5">
        <w:rPr>
          <w:bCs/>
          <w:sz w:val="28"/>
          <w:szCs w:val="28"/>
        </w:rPr>
        <w:t>Канский</w:t>
      </w:r>
      <w:proofErr w:type="spellEnd"/>
      <w:r w:rsidR="00556BD5" w:rsidRPr="00556BD5">
        <w:rPr>
          <w:bCs/>
          <w:sz w:val="28"/>
          <w:szCs w:val="28"/>
        </w:rPr>
        <w:t>», проверено 11 несовершеннолетних.</w:t>
      </w:r>
    </w:p>
    <w:p w:rsidR="00556BD5" w:rsidRPr="00556BD5" w:rsidRDefault="00E27425" w:rsidP="000B4A2F">
      <w:pPr>
        <w:pStyle w:val="aa"/>
        <w:spacing w:after="0"/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2021 год</w:t>
      </w:r>
      <w:r w:rsidR="00556BD5" w:rsidRPr="00556BD5">
        <w:rPr>
          <w:bCs/>
          <w:sz w:val="28"/>
          <w:szCs w:val="28"/>
        </w:rPr>
        <w:t xml:space="preserve"> на учете в ГУФСИН состояло 24 несовершеннолетних, групповыми профилактическими занятиями охвачены 22 несовершеннолетних (для 2 несовершеннолетних вынесена мера пресечения в виде домашнего ареста с ограничением обще</w:t>
      </w:r>
      <w:r w:rsidR="00A755EA">
        <w:rPr>
          <w:bCs/>
          <w:sz w:val="28"/>
          <w:szCs w:val="28"/>
        </w:rPr>
        <w:t>ния). На конец но</w:t>
      </w:r>
      <w:r>
        <w:rPr>
          <w:bCs/>
          <w:sz w:val="28"/>
          <w:szCs w:val="28"/>
        </w:rPr>
        <w:t>ября 2021 года</w:t>
      </w:r>
      <w:r w:rsidR="00556BD5" w:rsidRPr="00556BD5">
        <w:rPr>
          <w:bCs/>
          <w:sz w:val="28"/>
          <w:szCs w:val="28"/>
        </w:rPr>
        <w:t xml:space="preserve"> на учете состоит 8 несовершеннолетних: 6 – условно осужденных, 2 – с мерой пресечения на запрет определенных действий. </w:t>
      </w:r>
    </w:p>
    <w:p w:rsidR="00441D18" w:rsidRDefault="007553CF" w:rsidP="000B4A2F">
      <w:pPr>
        <w:tabs>
          <w:tab w:val="left" w:pos="993"/>
          <w:tab w:val="left" w:pos="1276"/>
        </w:tabs>
        <w:ind w:firstLine="426"/>
        <w:jc w:val="both"/>
        <w:rPr>
          <w:bCs/>
          <w:szCs w:val="28"/>
        </w:rPr>
      </w:pPr>
      <w:r w:rsidRPr="00441D18">
        <w:rPr>
          <w:rFonts w:cs="Times New Roman"/>
        </w:rPr>
        <w:tab/>
      </w:r>
      <w:r w:rsidR="00441D18">
        <w:rPr>
          <w:bCs/>
          <w:szCs w:val="28"/>
        </w:rPr>
        <w:t>Результатами</w:t>
      </w:r>
      <w:r w:rsidRPr="00556BD5">
        <w:rPr>
          <w:bCs/>
          <w:szCs w:val="28"/>
        </w:rPr>
        <w:t xml:space="preserve"> реализации программы </w:t>
      </w:r>
      <w:r w:rsidR="00975758" w:rsidRPr="00975758">
        <w:rPr>
          <w:szCs w:val="28"/>
        </w:rPr>
        <w:t>«Выбери свое завтра»</w:t>
      </w:r>
      <w:r w:rsidRPr="00556BD5">
        <w:rPr>
          <w:bCs/>
          <w:szCs w:val="28"/>
        </w:rPr>
        <w:t xml:space="preserve"> можно считать</w:t>
      </w:r>
      <w:r w:rsidR="00441D18">
        <w:rPr>
          <w:bCs/>
          <w:szCs w:val="28"/>
        </w:rPr>
        <w:t>:</w:t>
      </w:r>
    </w:p>
    <w:p w:rsidR="007553CF" w:rsidRDefault="00441D18" w:rsidP="000B4A2F">
      <w:pPr>
        <w:pStyle w:val="aa"/>
        <w:spacing w:after="0"/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553CF" w:rsidRPr="00556BD5">
        <w:rPr>
          <w:bCs/>
          <w:sz w:val="28"/>
          <w:szCs w:val="28"/>
        </w:rPr>
        <w:t>отсутствие совершения повторных противоправных деяний несовершеннолетними, снятие их с учета в ГУФСИН п</w:t>
      </w:r>
      <w:r>
        <w:rPr>
          <w:bCs/>
          <w:sz w:val="28"/>
          <w:szCs w:val="28"/>
        </w:rPr>
        <w:t>о истечению срока без нарушений;</w:t>
      </w:r>
    </w:p>
    <w:p w:rsidR="00441D18" w:rsidRPr="000034B5" w:rsidRDefault="00441D18" w:rsidP="000B4A2F">
      <w:pPr>
        <w:pStyle w:val="aa"/>
        <w:spacing w:after="0"/>
        <w:ind w:firstLine="426"/>
        <w:jc w:val="both"/>
        <w:rPr>
          <w:bCs/>
          <w:sz w:val="28"/>
          <w:szCs w:val="28"/>
        </w:rPr>
      </w:pPr>
      <w:r w:rsidRPr="000034B5">
        <w:rPr>
          <w:sz w:val="28"/>
          <w:szCs w:val="28"/>
        </w:rPr>
        <w:t>- повышение уровня правовой грамотности и ответственности несовершеннолетних;</w:t>
      </w:r>
    </w:p>
    <w:p w:rsidR="00441D18" w:rsidRPr="000034B5" w:rsidRDefault="00441D18" w:rsidP="000B4A2F">
      <w:pPr>
        <w:tabs>
          <w:tab w:val="left" w:pos="993"/>
          <w:tab w:val="left" w:pos="1276"/>
        </w:tabs>
        <w:ind w:firstLine="426"/>
        <w:jc w:val="both"/>
        <w:rPr>
          <w:rFonts w:cs="Times New Roman"/>
        </w:rPr>
      </w:pPr>
      <w:r w:rsidRPr="000034B5">
        <w:rPr>
          <w:rFonts w:cs="Times New Roman"/>
        </w:rPr>
        <w:t>- осознание несовершеннолетними последствий своих действий;</w:t>
      </w:r>
    </w:p>
    <w:p w:rsidR="00441D18" w:rsidRPr="000034B5" w:rsidRDefault="000034B5" w:rsidP="000B4A2F">
      <w:pPr>
        <w:tabs>
          <w:tab w:val="left" w:pos="993"/>
          <w:tab w:val="left" w:pos="1276"/>
        </w:tabs>
        <w:ind w:firstLine="426"/>
        <w:jc w:val="both"/>
        <w:rPr>
          <w:rFonts w:cs="Times New Roman"/>
        </w:rPr>
      </w:pPr>
      <w:r w:rsidRPr="000034B5">
        <w:rPr>
          <w:rFonts w:cs="Times New Roman"/>
        </w:rPr>
        <w:t>- п</w:t>
      </w:r>
      <w:r w:rsidR="00441D18" w:rsidRPr="000034B5">
        <w:rPr>
          <w:rFonts w:cs="Times New Roman"/>
        </w:rPr>
        <w:t>риобретение самостоятельности в принятии решений</w:t>
      </w:r>
      <w:r w:rsidRPr="000034B5">
        <w:rPr>
          <w:rFonts w:cs="Times New Roman"/>
        </w:rPr>
        <w:t>, ответственности за свою жизнь;</w:t>
      </w:r>
    </w:p>
    <w:p w:rsidR="00441D18" w:rsidRPr="000034B5" w:rsidRDefault="000034B5" w:rsidP="000B4A2F">
      <w:pPr>
        <w:tabs>
          <w:tab w:val="left" w:pos="993"/>
          <w:tab w:val="left" w:pos="1276"/>
        </w:tabs>
        <w:ind w:firstLine="426"/>
        <w:jc w:val="both"/>
        <w:rPr>
          <w:rFonts w:cs="Times New Roman"/>
        </w:rPr>
      </w:pPr>
      <w:r w:rsidRPr="000034B5">
        <w:rPr>
          <w:rFonts w:cs="Times New Roman"/>
        </w:rPr>
        <w:t>- п</w:t>
      </w:r>
      <w:r w:rsidR="00441D18" w:rsidRPr="000034B5">
        <w:rPr>
          <w:rFonts w:cs="Times New Roman"/>
        </w:rPr>
        <w:t>р</w:t>
      </w:r>
      <w:r w:rsidRPr="000034B5">
        <w:rPr>
          <w:rFonts w:cs="Times New Roman"/>
        </w:rPr>
        <w:t>офессиональное самоопределение;</w:t>
      </w:r>
    </w:p>
    <w:p w:rsidR="00441D18" w:rsidRPr="000034B5" w:rsidRDefault="000034B5" w:rsidP="000B4A2F">
      <w:pPr>
        <w:pStyle w:val="aa"/>
        <w:spacing w:after="0"/>
        <w:ind w:firstLine="426"/>
        <w:jc w:val="both"/>
        <w:rPr>
          <w:bCs/>
          <w:sz w:val="28"/>
          <w:szCs w:val="28"/>
        </w:rPr>
      </w:pPr>
      <w:r w:rsidRPr="000034B5">
        <w:rPr>
          <w:sz w:val="28"/>
          <w:szCs w:val="28"/>
        </w:rPr>
        <w:t>- с</w:t>
      </w:r>
      <w:r w:rsidR="00441D18" w:rsidRPr="000034B5">
        <w:rPr>
          <w:sz w:val="28"/>
          <w:szCs w:val="28"/>
        </w:rPr>
        <w:t>оздание механизма межведомственного взаимодействия с целью решения проблем несовершеннолетних, на</w:t>
      </w:r>
      <w:r>
        <w:rPr>
          <w:sz w:val="28"/>
          <w:szCs w:val="28"/>
        </w:rPr>
        <w:t>ходящихся в конфликте с законом,</w:t>
      </w:r>
      <w:r w:rsidR="00441D18" w:rsidRPr="000034B5">
        <w:rPr>
          <w:sz w:val="28"/>
          <w:szCs w:val="28"/>
        </w:rPr>
        <w:t xml:space="preserve"> оказавшихся в трудной жизненной ситуации.</w:t>
      </w:r>
    </w:p>
    <w:p w:rsidR="004D3256" w:rsidRPr="00A5721B" w:rsidRDefault="00A5721B" w:rsidP="000B4A2F">
      <w:pPr>
        <w:ind w:firstLine="426"/>
        <w:jc w:val="both"/>
        <w:rPr>
          <w:szCs w:val="28"/>
        </w:rPr>
      </w:pPr>
      <w:r w:rsidRPr="009470D3">
        <w:rPr>
          <w:iCs/>
          <w:szCs w:val="28"/>
        </w:rPr>
        <w:t xml:space="preserve">Специалисты </w:t>
      </w:r>
      <w:r w:rsidR="00ED3B31" w:rsidRPr="00ED3B31">
        <w:rPr>
          <w:bCs/>
          <w:iCs/>
          <w:szCs w:val="28"/>
        </w:rPr>
        <w:t>службы социальной адаптации несовершеннолетних, находящихся в конфликте с законом</w:t>
      </w:r>
      <w:r w:rsidR="00ED3B31">
        <w:rPr>
          <w:bCs/>
          <w:iCs/>
          <w:szCs w:val="28"/>
        </w:rPr>
        <w:t>,</w:t>
      </w:r>
      <w:r w:rsidR="00ED3B31" w:rsidRPr="00ED3B31">
        <w:rPr>
          <w:iCs/>
          <w:szCs w:val="28"/>
        </w:rPr>
        <w:t xml:space="preserve"> </w:t>
      </w:r>
      <w:r w:rsidRPr="009470D3">
        <w:rPr>
          <w:iCs/>
          <w:szCs w:val="28"/>
        </w:rPr>
        <w:t xml:space="preserve">КГБУ </w:t>
      </w:r>
      <w:proofErr w:type="gramStart"/>
      <w:r w:rsidRPr="009470D3">
        <w:rPr>
          <w:iCs/>
          <w:szCs w:val="28"/>
        </w:rPr>
        <w:t>СО</w:t>
      </w:r>
      <w:proofErr w:type="gramEnd"/>
      <w:r w:rsidRPr="009470D3">
        <w:rPr>
          <w:iCs/>
          <w:szCs w:val="28"/>
        </w:rPr>
        <w:t xml:space="preserve"> Центр семьи «</w:t>
      </w:r>
      <w:proofErr w:type="spellStart"/>
      <w:r w:rsidRPr="009470D3">
        <w:rPr>
          <w:iCs/>
          <w:szCs w:val="28"/>
        </w:rPr>
        <w:t>Канский</w:t>
      </w:r>
      <w:proofErr w:type="spellEnd"/>
      <w:r w:rsidRPr="009470D3">
        <w:rPr>
          <w:iCs/>
          <w:szCs w:val="28"/>
        </w:rPr>
        <w:t>» презентуют опыт работы по программе на методических мероприятиях среди специалистов</w:t>
      </w:r>
      <w:r w:rsidRPr="00A5721B">
        <w:rPr>
          <w:iCs/>
          <w:szCs w:val="28"/>
        </w:rPr>
        <w:t xml:space="preserve"> общеобразовательных учреждений г. </w:t>
      </w:r>
      <w:r w:rsidRPr="00975758">
        <w:rPr>
          <w:iCs/>
          <w:szCs w:val="28"/>
        </w:rPr>
        <w:t>Канска и Канского района, а также на семинарах зонального уровня, восточной зоны Красноярского края.</w:t>
      </w:r>
      <w:r w:rsidRPr="00A5721B">
        <w:rPr>
          <w:szCs w:val="28"/>
        </w:rPr>
        <w:t xml:space="preserve"> </w:t>
      </w:r>
      <w:r w:rsidRPr="00A5721B">
        <w:rPr>
          <w:bCs/>
          <w:szCs w:val="28"/>
        </w:rPr>
        <w:t xml:space="preserve"> </w:t>
      </w:r>
    </w:p>
    <w:p w:rsidR="0051666A" w:rsidRDefault="0059498C" w:rsidP="000B4A2F">
      <w:pPr>
        <w:tabs>
          <w:tab w:val="left" w:pos="993"/>
          <w:tab w:val="left" w:pos="1276"/>
        </w:tabs>
        <w:ind w:firstLine="426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4.5. </w:t>
      </w:r>
      <w:r w:rsidR="00653349" w:rsidRPr="00314E82">
        <w:rPr>
          <w:rFonts w:cs="Times New Roman"/>
          <w:b/>
        </w:rPr>
        <w:t xml:space="preserve">С какими проблемами и трудностями пришлось столкнуться </w:t>
      </w:r>
      <w:r w:rsidR="00633B10" w:rsidRPr="00314E82">
        <w:rPr>
          <w:rFonts w:cs="Times New Roman"/>
          <w:b/>
        </w:rPr>
        <w:br/>
      </w:r>
      <w:r w:rsidR="00653349" w:rsidRPr="00314E82">
        <w:rPr>
          <w:rFonts w:cs="Times New Roman"/>
          <w:b/>
        </w:rPr>
        <w:t>при реализации</w:t>
      </w:r>
      <w:r w:rsidR="00314E82" w:rsidRPr="00314E82">
        <w:rPr>
          <w:rFonts w:cs="Times New Roman"/>
          <w:b/>
        </w:rPr>
        <w:t xml:space="preserve">: </w:t>
      </w:r>
    </w:p>
    <w:p w:rsidR="00314E82" w:rsidRDefault="0051666A" w:rsidP="000B4A2F">
      <w:pPr>
        <w:tabs>
          <w:tab w:val="left" w:pos="993"/>
          <w:tab w:val="left" w:pos="1276"/>
        </w:tabs>
        <w:ind w:firstLine="426"/>
        <w:jc w:val="both"/>
        <w:rPr>
          <w:bCs/>
        </w:rPr>
      </w:pPr>
      <w:r>
        <w:rPr>
          <w:rFonts w:cs="Times New Roman"/>
          <w:b/>
        </w:rPr>
        <w:tab/>
      </w:r>
      <w:r w:rsidRPr="00975758">
        <w:rPr>
          <w:bCs/>
        </w:rPr>
        <w:t>При реализации программы проблемной зоной оказалось снятие результата по усвоению/</w:t>
      </w:r>
      <w:proofErr w:type="spellStart"/>
      <w:r w:rsidRPr="00975758">
        <w:rPr>
          <w:bCs/>
        </w:rPr>
        <w:t>неусвоению</w:t>
      </w:r>
      <w:proofErr w:type="spellEnd"/>
      <w:r w:rsidRPr="00975758">
        <w:rPr>
          <w:bCs/>
        </w:rPr>
        <w:t xml:space="preserve"> материала, полученного подростками, а также уровню </w:t>
      </w:r>
      <w:proofErr w:type="spellStart"/>
      <w:r w:rsidRPr="00975758">
        <w:rPr>
          <w:bCs/>
        </w:rPr>
        <w:t>сформированности</w:t>
      </w:r>
      <w:proofErr w:type="spellEnd"/>
      <w:r w:rsidRPr="00975758">
        <w:rPr>
          <w:bCs/>
        </w:rPr>
        <w:t xml:space="preserve"> отдельных умений.</w:t>
      </w:r>
      <w:r>
        <w:rPr>
          <w:bCs/>
        </w:rPr>
        <w:t xml:space="preserve"> </w:t>
      </w:r>
    </w:p>
    <w:p w:rsidR="00653349" w:rsidRDefault="0059498C" w:rsidP="000B4A2F">
      <w:pPr>
        <w:tabs>
          <w:tab w:val="left" w:pos="993"/>
          <w:tab w:val="left" w:pos="1276"/>
        </w:tabs>
        <w:ind w:firstLine="426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5. </w:t>
      </w:r>
      <w:r w:rsidR="005E7273">
        <w:rPr>
          <w:rFonts w:cs="Times New Roman"/>
          <w:b/>
        </w:rPr>
        <w:t>Ссылка</w:t>
      </w:r>
      <w:r w:rsidR="00653349" w:rsidRPr="00314E82">
        <w:rPr>
          <w:rFonts w:cs="Times New Roman"/>
          <w:b/>
        </w:rPr>
        <w:t xml:space="preserve"> на материалы практики, </w:t>
      </w:r>
      <w:r w:rsidR="00021440" w:rsidRPr="00314E82">
        <w:rPr>
          <w:rFonts w:cs="Times New Roman"/>
          <w:b/>
        </w:rPr>
        <w:t>размещённые</w:t>
      </w:r>
      <w:r w:rsidR="00653349" w:rsidRPr="00314E82">
        <w:rPr>
          <w:rFonts w:cs="Times New Roman"/>
          <w:b/>
        </w:rPr>
        <w:t xml:space="preserve"> на сайте</w:t>
      </w:r>
      <w:r w:rsidR="0067033A">
        <w:rPr>
          <w:rFonts w:cs="Times New Roman"/>
          <w:b/>
        </w:rPr>
        <w:t xml:space="preserve"> </w:t>
      </w:r>
      <w:r w:rsidR="00021440" w:rsidRPr="00314E82">
        <w:rPr>
          <w:rFonts w:cs="Times New Roman"/>
          <w:b/>
        </w:rPr>
        <w:t>(странице) комиссии</w:t>
      </w:r>
      <w:r w:rsidR="00314E82">
        <w:rPr>
          <w:rFonts w:cs="Times New Roman"/>
          <w:b/>
        </w:rPr>
        <w:t xml:space="preserve"> </w:t>
      </w:r>
      <w:r w:rsidR="00653349" w:rsidRPr="00314E82">
        <w:rPr>
          <w:rFonts w:cs="Times New Roman"/>
          <w:b/>
        </w:rPr>
        <w:t>или организации</w:t>
      </w:r>
      <w:r w:rsidR="00314E82">
        <w:rPr>
          <w:rFonts w:cs="Times New Roman"/>
          <w:b/>
        </w:rPr>
        <w:t xml:space="preserve"> </w:t>
      </w:r>
      <w:r w:rsidR="00021440" w:rsidRPr="00314E82">
        <w:rPr>
          <w:rFonts w:cs="Times New Roman"/>
          <w:b/>
        </w:rPr>
        <w:t>в информационно-коммуникационной сети «Интернет»</w:t>
      </w:r>
      <w:r w:rsidR="00653349" w:rsidRPr="00314E82">
        <w:rPr>
          <w:rFonts w:cs="Times New Roman"/>
          <w:b/>
        </w:rPr>
        <w:t>.</w:t>
      </w:r>
      <w:r w:rsidR="00314E82">
        <w:rPr>
          <w:rFonts w:cs="Times New Roman"/>
          <w:b/>
        </w:rPr>
        <w:t xml:space="preserve"> </w:t>
      </w:r>
    </w:p>
    <w:p w:rsidR="00A5721B" w:rsidRDefault="00A5721B" w:rsidP="000B4A2F">
      <w:pPr>
        <w:ind w:firstLine="426"/>
        <w:jc w:val="both"/>
        <w:rPr>
          <w:rFonts w:cs="Times New Roman"/>
          <w:szCs w:val="28"/>
        </w:rPr>
      </w:pPr>
      <w:r w:rsidRPr="00A5721B">
        <w:rPr>
          <w:bCs/>
          <w:szCs w:val="28"/>
        </w:rPr>
        <w:t>Опыт работы освещается чер</w:t>
      </w:r>
      <w:r w:rsidR="00ED3B31">
        <w:rPr>
          <w:bCs/>
          <w:szCs w:val="28"/>
        </w:rPr>
        <w:t>ез официальный сайт учреждения, аккаунты Учреждения в социальных сетях.</w:t>
      </w:r>
    </w:p>
    <w:p w:rsidR="003403B7" w:rsidRDefault="003403B7" w:rsidP="000B4A2F">
      <w:pPr>
        <w:ind w:firstLine="426"/>
        <w:jc w:val="both"/>
        <w:rPr>
          <w:rFonts w:cs="Times New Roman"/>
          <w:szCs w:val="28"/>
        </w:rPr>
      </w:pPr>
    </w:p>
    <w:p w:rsidR="003403B7" w:rsidRDefault="003403B7" w:rsidP="000B4A2F">
      <w:pPr>
        <w:ind w:firstLine="426"/>
        <w:jc w:val="left"/>
        <w:rPr>
          <w:rFonts w:cs="Times New Roman"/>
          <w:szCs w:val="28"/>
        </w:rPr>
      </w:pPr>
      <w:r w:rsidRPr="003403B7">
        <w:rPr>
          <w:rFonts w:cs="Times New Roman"/>
          <w:szCs w:val="28"/>
        </w:rPr>
        <w:t xml:space="preserve">Технология социального сопровождения несовершеннолетних, состоящих на учете в органах внутренних дел, </w:t>
      </w:r>
      <w:proofErr w:type="spellStart"/>
      <w:r w:rsidRPr="003403B7">
        <w:rPr>
          <w:rFonts w:cs="Times New Roman"/>
          <w:szCs w:val="28"/>
        </w:rPr>
        <w:t>КДНиЗП</w:t>
      </w:r>
      <w:proofErr w:type="spellEnd"/>
      <w:r w:rsidR="005E7273">
        <w:rPr>
          <w:rFonts w:cs="Times New Roman"/>
          <w:szCs w:val="28"/>
        </w:rPr>
        <w:t xml:space="preserve"> </w:t>
      </w:r>
      <w:proofErr w:type="spellStart"/>
      <w:r w:rsidR="005E7273">
        <w:rPr>
          <w:rFonts w:cs="Times New Roman"/>
          <w:szCs w:val="28"/>
        </w:rPr>
        <w:t>г</w:t>
      </w:r>
      <w:proofErr w:type="gramStart"/>
      <w:r w:rsidR="005E7273">
        <w:rPr>
          <w:rFonts w:cs="Times New Roman"/>
          <w:szCs w:val="28"/>
        </w:rPr>
        <w:t>.К</w:t>
      </w:r>
      <w:proofErr w:type="gramEnd"/>
      <w:r w:rsidR="005E7273">
        <w:rPr>
          <w:rFonts w:cs="Times New Roman"/>
          <w:szCs w:val="28"/>
        </w:rPr>
        <w:t>ансч</w:t>
      </w:r>
      <w:proofErr w:type="spellEnd"/>
    </w:p>
    <w:p w:rsidR="003403B7" w:rsidRDefault="003403B7" w:rsidP="000B4A2F">
      <w:pPr>
        <w:ind w:firstLine="426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Портфель социальных технологий по работе с семьей и детьми Красноярского края</w:t>
      </w:r>
      <w:r w:rsidR="0006529E">
        <w:rPr>
          <w:rFonts w:cs="Times New Roman"/>
          <w:szCs w:val="28"/>
        </w:rPr>
        <w:t xml:space="preserve"> </w:t>
      </w:r>
      <w:hyperlink r:id="rId8" w:history="1">
        <w:r w:rsidR="0006529E" w:rsidRPr="0036432B">
          <w:rPr>
            <w:rStyle w:val="a3"/>
            <w:rFonts w:cs="Times New Roman"/>
            <w:szCs w:val="28"/>
          </w:rPr>
          <w:t>http://семьяканск24.рф/?id=metodtehn</w:t>
        </w:r>
      </w:hyperlink>
    </w:p>
    <w:p w:rsidR="00A5721B" w:rsidRPr="009470D3" w:rsidRDefault="00975758" w:rsidP="000B4A2F">
      <w:pPr>
        <w:tabs>
          <w:tab w:val="left" w:pos="993"/>
          <w:tab w:val="left" w:pos="1276"/>
        </w:tabs>
        <w:ind w:firstLine="426"/>
        <w:jc w:val="both"/>
        <w:rPr>
          <w:rFonts w:cs="Times New Roman"/>
          <w:b/>
          <w:szCs w:val="28"/>
        </w:rPr>
      </w:pPr>
      <w:r>
        <w:rPr>
          <w:szCs w:val="28"/>
        </w:rPr>
        <w:tab/>
      </w:r>
      <w:r w:rsidR="009470D3" w:rsidRPr="00975758">
        <w:rPr>
          <w:szCs w:val="28"/>
        </w:rPr>
        <w:t>В 202</w:t>
      </w:r>
      <w:r w:rsidR="00556BD5" w:rsidRPr="00975758">
        <w:rPr>
          <w:szCs w:val="28"/>
        </w:rPr>
        <w:t>1</w:t>
      </w:r>
      <w:r w:rsidR="0051666A" w:rsidRPr="00975758">
        <w:rPr>
          <w:szCs w:val="28"/>
        </w:rPr>
        <w:t xml:space="preserve"> </w:t>
      </w:r>
      <w:r w:rsidR="009470D3" w:rsidRPr="00975758">
        <w:rPr>
          <w:szCs w:val="28"/>
        </w:rPr>
        <w:t xml:space="preserve">году </w:t>
      </w:r>
      <w:proofErr w:type="gramStart"/>
      <w:r>
        <w:rPr>
          <w:szCs w:val="28"/>
          <w:lang w:val="en-US"/>
        </w:rPr>
        <w:t>c</w:t>
      </w:r>
      <w:proofErr w:type="spellStart"/>
      <w:proofErr w:type="gramEnd"/>
      <w:r w:rsidR="00ED3B31" w:rsidRPr="00975758">
        <w:rPr>
          <w:bCs/>
          <w:szCs w:val="28"/>
        </w:rPr>
        <w:t>пециалисты</w:t>
      </w:r>
      <w:proofErr w:type="spellEnd"/>
      <w:r w:rsidR="00ED3B31" w:rsidRPr="00975758">
        <w:rPr>
          <w:bCs/>
          <w:szCs w:val="28"/>
        </w:rPr>
        <w:t xml:space="preserve"> службы социальной адаптации несовершеннолетних, находящихся в конфликте с законом, представляли </w:t>
      </w:r>
      <w:r w:rsidR="00ED3B31" w:rsidRPr="00975758">
        <w:rPr>
          <w:bCs/>
          <w:szCs w:val="28"/>
        </w:rPr>
        <w:lastRenderedPageBreak/>
        <w:t xml:space="preserve">свой опыт работы и данную </w:t>
      </w:r>
      <w:r w:rsidR="009470D3" w:rsidRPr="00975758">
        <w:rPr>
          <w:szCs w:val="28"/>
        </w:rPr>
        <w:t>программ</w:t>
      </w:r>
      <w:r w:rsidR="00ED3B31" w:rsidRPr="00975758">
        <w:rPr>
          <w:szCs w:val="28"/>
        </w:rPr>
        <w:t>у</w:t>
      </w:r>
      <w:r w:rsidR="009470D3" w:rsidRPr="00975758">
        <w:rPr>
          <w:szCs w:val="28"/>
        </w:rPr>
        <w:t xml:space="preserve"> на </w:t>
      </w:r>
      <w:r w:rsidR="00556BD5" w:rsidRPr="00975758">
        <w:rPr>
          <w:szCs w:val="28"/>
        </w:rPr>
        <w:t>семинаре-практикуме «Работа с подростками, находящимися в конфликте с законом» в КГБУ «Краевой центр семьи и детей».</w:t>
      </w:r>
    </w:p>
    <w:sectPr w:rsidR="00A5721B" w:rsidRPr="009470D3" w:rsidSect="00653349">
      <w:footerReference w:type="default" r:id="rId9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985" w:rsidRDefault="00583985" w:rsidP="002F08C5">
      <w:r>
        <w:separator/>
      </w:r>
    </w:p>
  </w:endnote>
  <w:endnote w:type="continuationSeparator" w:id="0">
    <w:p w:rsidR="00583985" w:rsidRDefault="00583985" w:rsidP="002F0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7214016"/>
      <w:docPartObj>
        <w:docPartGallery w:val="Page Numbers (Bottom of Page)"/>
        <w:docPartUnique/>
      </w:docPartObj>
    </w:sdtPr>
    <w:sdtContent>
      <w:p w:rsidR="002F08C5" w:rsidRDefault="00F86CB4">
        <w:pPr>
          <w:pStyle w:val="af"/>
        </w:pPr>
        <w:r>
          <w:fldChar w:fldCharType="begin"/>
        </w:r>
        <w:r w:rsidR="002F08C5">
          <w:instrText>PAGE   \* MERGEFORMAT</w:instrText>
        </w:r>
        <w:r>
          <w:fldChar w:fldCharType="separate"/>
        </w:r>
        <w:r w:rsidR="009D6200">
          <w:rPr>
            <w:noProof/>
          </w:rPr>
          <w:t>2</w:t>
        </w:r>
        <w:r>
          <w:fldChar w:fldCharType="end"/>
        </w:r>
      </w:p>
    </w:sdtContent>
  </w:sdt>
  <w:p w:rsidR="002F08C5" w:rsidRDefault="002F08C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985" w:rsidRDefault="00583985" w:rsidP="002F08C5">
      <w:r>
        <w:separator/>
      </w:r>
    </w:p>
  </w:footnote>
  <w:footnote w:type="continuationSeparator" w:id="0">
    <w:p w:rsidR="00583985" w:rsidRDefault="00583985" w:rsidP="002F08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701BD"/>
    <w:multiLevelType w:val="hybridMultilevel"/>
    <w:tmpl w:val="CE2AC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1A56A0"/>
    <w:multiLevelType w:val="hybridMultilevel"/>
    <w:tmpl w:val="FC3ACF28"/>
    <w:lvl w:ilvl="0" w:tplc="F008F33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88723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66741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8CD81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94337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1AF9A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6040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F2B33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8F5D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91EC6"/>
    <w:multiLevelType w:val="hybridMultilevel"/>
    <w:tmpl w:val="9C2A8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16AC0"/>
    <w:multiLevelType w:val="hybridMultilevel"/>
    <w:tmpl w:val="35CC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32E03D3"/>
    <w:multiLevelType w:val="hybridMultilevel"/>
    <w:tmpl w:val="CBE25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302FB"/>
    <w:multiLevelType w:val="multilevel"/>
    <w:tmpl w:val="B2BE9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21E46A65"/>
    <w:multiLevelType w:val="hybridMultilevel"/>
    <w:tmpl w:val="4DB23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54107F"/>
    <w:multiLevelType w:val="hybridMultilevel"/>
    <w:tmpl w:val="1A72C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DA97264"/>
    <w:multiLevelType w:val="hybridMultilevel"/>
    <w:tmpl w:val="559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B5B94"/>
    <w:multiLevelType w:val="hybridMultilevel"/>
    <w:tmpl w:val="87461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92616"/>
    <w:multiLevelType w:val="hybridMultilevel"/>
    <w:tmpl w:val="C70A7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2642DB0"/>
    <w:multiLevelType w:val="hybridMultilevel"/>
    <w:tmpl w:val="EDC09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1E75E4B"/>
    <w:multiLevelType w:val="hybridMultilevel"/>
    <w:tmpl w:val="37A89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863303"/>
    <w:multiLevelType w:val="hybridMultilevel"/>
    <w:tmpl w:val="4FB090E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C9A2F3C"/>
    <w:multiLevelType w:val="multilevel"/>
    <w:tmpl w:val="A9E8B3E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22555D8"/>
    <w:multiLevelType w:val="multilevel"/>
    <w:tmpl w:val="2DF8D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864686"/>
    <w:multiLevelType w:val="hybridMultilevel"/>
    <w:tmpl w:val="ACE2D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B27A9B"/>
    <w:multiLevelType w:val="hybridMultilevel"/>
    <w:tmpl w:val="BD364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0"/>
  </w:num>
  <w:num w:numId="5">
    <w:abstractNumId w:val="3"/>
  </w:num>
  <w:num w:numId="6">
    <w:abstractNumId w:val="0"/>
  </w:num>
  <w:num w:numId="7">
    <w:abstractNumId w:val="9"/>
  </w:num>
  <w:num w:numId="8">
    <w:abstractNumId w:val="13"/>
  </w:num>
  <w:num w:numId="9">
    <w:abstractNumId w:val="6"/>
  </w:num>
  <w:num w:numId="10">
    <w:abstractNumId w:val="4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5"/>
  </w:num>
  <w:num w:numId="15">
    <w:abstractNumId w:val="12"/>
  </w:num>
  <w:num w:numId="16">
    <w:abstractNumId w:val="16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9FB"/>
    <w:rsid w:val="000007D0"/>
    <w:rsid w:val="0000227E"/>
    <w:rsid w:val="000034B5"/>
    <w:rsid w:val="000035A4"/>
    <w:rsid w:val="000042E9"/>
    <w:rsid w:val="00004BD5"/>
    <w:rsid w:val="00011D3F"/>
    <w:rsid w:val="00016095"/>
    <w:rsid w:val="00020D66"/>
    <w:rsid w:val="000213AA"/>
    <w:rsid w:val="00021440"/>
    <w:rsid w:val="00023636"/>
    <w:rsid w:val="00024B8A"/>
    <w:rsid w:val="00025688"/>
    <w:rsid w:val="0002667F"/>
    <w:rsid w:val="000309FD"/>
    <w:rsid w:val="00034A62"/>
    <w:rsid w:val="00035357"/>
    <w:rsid w:val="000364E9"/>
    <w:rsid w:val="0003766B"/>
    <w:rsid w:val="0004326C"/>
    <w:rsid w:val="000518DA"/>
    <w:rsid w:val="00052DA5"/>
    <w:rsid w:val="00053992"/>
    <w:rsid w:val="00060D72"/>
    <w:rsid w:val="00060E3B"/>
    <w:rsid w:val="00063CA8"/>
    <w:rsid w:val="0006529E"/>
    <w:rsid w:val="00066CC1"/>
    <w:rsid w:val="00071ACF"/>
    <w:rsid w:val="00073967"/>
    <w:rsid w:val="000864B2"/>
    <w:rsid w:val="00091AD9"/>
    <w:rsid w:val="00092328"/>
    <w:rsid w:val="0009385F"/>
    <w:rsid w:val="000A1C55"/>
    <w:rsid w:val="000A2388"/>
    <w:rsid w:val="000A4774"/>
    <w:rsid w:val="000B01DC"/>
    <w:rsid w:val="000B0211"/>
    <w:rsid w:val="000B12DA"/>
    <w:rsid w:val="000B4A2F"/>
    <w:rsid w:val="000B7B4E"/>
    <w:rsid w:val="000C0325"/>
    <w:rsid w:val="000C11DC"/>
    <w:rsid w:val="000C2D58"/>
    <w:rsid w:val="000C4BE6"/>
    <w:rsid w:val="000D4291"/>
    <w:rsid w:val="000E0344"/>
    <w:rsid w:val="000E2DFA"/>
    <w:rsid w:val="000E34EC"/>
    <w:rsid w:val="000F012D"/>
    <w:rsid w:val="000F742C"/>
    <w:rsid w:val="000F78FF"/>
    <w:rsid w:val="0010060C"/>
    <w:rsid w:val="0010112D"/>
    <w:rsid w:val="001013E8"/>
    <w:rsid w:val="00101877"/>
    <w:rsid w:val="00105C14"/>
    <w:rsid w:val="00107399"/>
    <w:rsid w:val="001077BC"/>
    <w:rsid w:val="00110987"/>
    <w:rsid w:val="00113BE2"/>
    <w:rsid w:val="0011554B"/>
    <w:rsid w:val="00117E44"/>
    <w:rsid w:val="00122A0D"/>
    <w:rsid w:val="00125630"/>
    <w:rsid w:val="00131AF6"/>
    <w:rsid w:val="00137EDD"/>
    <w:rsid w:val="001411B0"/>
    <w:rsid w:val="0014723F"/>
    <w:rsid w:val="001479B1"/>
    <w:rsid w:val="00155727"/>
    <w:rsid w:val="00157775"/>
    <w:rsid w:val="00162456"/>
    <w:rsid w:val="0016696C"/>
    <w:rsid w:val="0017021B"/>
    <w:rsid w:val="00171419"/>
    <w:rsid w:val="00172D82"/>
    <w:rsid w:val="00185AAC"/>
    <w:rsid w:val="00186630"/>
    <w:rsid w:val="001922B5"/>
    <w:rsid w:val="001A2537"/>
    <w:rsid w:val="001A4333"/>
    <w:rsid w:val="001A4537"/>
    <w:rsid w:val="001C42B4"/>
    <w:rsid w:val="001C608E"/>
    <w:rsid w:val="001C70F8"/>
    <w:rsid w:val="001D48E9"/>
    <w:rsid w:val="001D557E"/>
    <w:rsid w:val="001E4232"/>
    <w:rsid w:val="001E5112"/>
    <w:rsid w:val="001F104A"/>
    <w:rsid w:val="001F5C47"/>
    <w:rsid w:val="00200037"/>
    <w:rsid w:val="0020316F"/>
    <w:rsid w:val="00203BA9"/>
    <w:rsid w:val="00205235"/>
    <w:rsid w:val="002064FF"/>
    <w:rsid w:val="00207627"/>
    <w:rsid w:val="00212227"/>
    <w:rsid w:val="00212FA4"/>
    <w:rsid w:val="00213237"/>
    <w:rsid w:val="00214BB3"/>
    <w:rsid w:val="0021554D"/>
    <w:rsid w:val="00220606"/>
    <w:rsid w:val="00225258"/>
    <w:rsid w:val="002260C4"/>
    <w:rsid w:val="002359CD"/>
    <w:rsid w:val="00236CA5"/>
    <w:rsid w:val="00237295"/>
    <w:rsid w:val="00237A28"/>
    <w:rsid w:val="00241CDD"/>
    <w:rsid w:val="002465EA"/>
    <w:rsid w:val="00252299"/>
    <w:rsid w:val="0025440F"/>
    <w:rsid w:val="00254EE5"/>
    <w:rsid w:val="002614EF"/>
    <w:rsid w:val="00261610"/>
    <w:rsid w:val="002711C0"/>
    <w:rsid w:val="002716C8"/>
    <w:rsid w:val="00272C53"/>
    <w:rsid w:val="00274984"/>
    <w:rsid w:val="00275A54"/>
    <w:rsid w:val="00277996"/>
    <w:rsid w:val="00281601"/>
    <w:rsid w:val="00283BB2"/>
    <w:rsid w:val="0028484E"/>
    <w:rsid w:val="00284C22"/>
    <w:rsid w:val="00290E6A"/>
    <w:rsid w:val="00291546"/>
    <w:rsid w:val="00291A1B"/>
    <w:rsid w:val="002A32DD"/>
    <w:rsid w:val="002A4034"/>
    <w:rsid w:val="002A408D"/>
    <w:rsid w:val="002A58C0"/>
    <w:rsid w:val="002B005C"/>
    <w:rsid w:val="002B0FDD"/>
    <w:rsid w:val="002B22B8"/>
    <w:rsid w:val="002B2834"/>
    <w:rsid w:val="002B2B59"/>
    <w:rsid w:val="002B2F7B"/>
    <w:rsid w:val="002B32BB"/>
    <w:rsid w:val="002B7D83"/>
    <w:rsid w:val="002C1E23"/>
    <w:rsid w:val="002C28C6"/>
    <w:rsid w:val="002C5E3C"/>
    <w:rsid w:val="002D520E"/>
    <w:rsid w:val="002D67C0"/>
    <w:rsid w:val="002D7556"/>
    <w:rsid w:val="002E0B96"/>
    <w:rsid w:val="002E3759"/>
    <w:rsid w:val="002E3DF4"/>
    <w:rsid w:val="002E4B44"/>
    <w:rsid w:val="002E6A52"/>
    <w:rsid w:val="002E6E3A"/>
    <w:rsid w:val="002F034B"/>
    <w:rsid w:val="002F08C5"/>
    <w:rsid w:val="002F2672"/>
    <w:rsid w:val="002F3BC4"/>
    <w:rsid w:val="002F7E6C"/>
    <w:rsid w:val="00300ED3"/>
    <w:rsid w:val="00302304"/>
    <w:rsid w:val="00302B66"/>
    <w:rsid w:val="00306C15"/>
    <w:rsid w:val="00311284"/>
    <w:rsid w:val="00314E82"/>
    <w:rsid w:val="003155CD"/>
    <w:rsid w:val="00324A78"/>
    <w:rsid w:val="003308D3"/>
    <w:rsid w:val="0033161B"/>
    <w:rsid w:val="00331622"/>
    <w:rsid w:val="00334DE2"/>
    <w:rsid w:val="003403B7"/>
    <w:rsid w:val="0034234B"/>
    <w:rsid w:val="003455DB"/>
    <w:rsid w:val="003470B9"/>
    <w:rsid w:val="00354CE2"/>
    <w:rsid w:val="00357DA5"/>
    <w:rsid w:val="00362B3E"/>
    <w:rsid w:val="00363055"/>
    <w:rsid w:val="003679D0"/>
    <w:rsid w:val="003706AD"/>
    <w:rsid w:val="00370B68"/>
    <w:rsid w:val="00372F97"/>
    <w:rsid w:val="003769CA"/>
    <w:rsid w:val="00377FE3"/>
    <w:rsid w:val="00384847"/>
    <w:rsid w:val="00385A9F"/>
    <w:rsid w:val="00390D71"/>
    <w:rsid w:val="00390F74"/>
    <w:rsid w:val="003969A5"/>
    <w:rsid w:val="00396DA9"/>
    <w:rsid w:val="003A02C1"/>
    <w:rsid w:val="003A1323"/>
    <w:rsid w:val="003A199B"/>
    <w:rsid w:val="003B01F0"/>
    <w:rsid w:val="003B1613"/>
    <w:rsid w:val="003B7418"/>
    <w:rsid w:val="003C1762"/>
    <w:rsid w:val="003D25BA"/>
    <w:rsid w:val="003D394A"/>
    <w:rsid w:val="003D4261"/>
    <w:rsid w:val="003D7FCE"/>
    <w:rsid w:val="003E3781"/>
    <w:rsid w:val="003E38E8"/>
    <w:rsid w:val="003E5E2D"/>
    <w:rsid w:val="003F2EC5"/>
    <w:rsid w:val="003F35DF"/>
    <w:rsid w:val="003F613D"/>
    <w:rsid w:val="003F6DEB"/>
    <w:rsid w:val="00406FE3"/>
    <w:rsid w:val="004117DA"/>
    <w:rsid w:val="004118CC"/>
    <w:rsid w:val="00411926"/>
    <w:rsid w:val="004174CC"/>
    <w:rsid w:val="004178D5"/>
    <w:rsid w:val="00417BC1"/>
    <w:rsid w:val="0042032E"/>
    <w:rsid w:val="00420E6D"/>
    <w:rsid w:val="00423AFC"/>
    <w:rsid w:val="00425E06"/>
    <w:rsid w:val="004268B9"/>
    <w:rsid w:val="00432752"/>
    <w:rsid w:val="00437EE4"/>
    <w:rsid w:val="00441D18"/>
    <w:rsid w:val="00443D12"/>
    <w:rsid w:val="00445385"/>
    <w:rsid w:val="0044679C"/>
    <w:rsid w:val="0045265B"/>
    <w:rsid w:val="004565B5"/>
    <w:rsid w:val="00466AA8"/>
    <w:rsid w:val="00467A2B"/>
    <w:rsid w:val="004736C7"/>
    <w:rsid w:val="00474500"/>
    <w:rsid w:val="00474C63"/>
    <w:rsid w:val="004765F9"/>
    <w:rsid w:val="00483837"/>
    <w:rsid w:val="00485447"/>
    <w:rsid w:val="0048764C"/>
    <w:rsid w:val="00487C95"/>
    <w:rsid w:val="004932AD"/>
    <w:rsid w:val="00497081"/>
    <w:rsid w:val="004A6C23"/>
    <w:rsid w:val="004A71D1"/>
    <w:rsid w:val="004B2FBD"/>
    <w:rsid w:val="004B3898"/>
    <w:rsid w:val="004B3F3D"/>
    <w:rsid w:val="004C6E64"/>
    <w:rsid w:val="004D01E5"/>
    <w:rsid w:val="004D2249"/>
    <w:rsid w:val="004D25AE"/>
    <w:rsid w:val="004D3256"/>
    <w:rsid w:val="004D3A3A"/>
    <w:rsid w:val="004D553A"/>
    <w:rsid w:val="004D60AE"/>
    <w:rsid w:val="004E52D9"/>
    <w:rsid w:val="004E7A41"/>
    <w:rsid w:val="004F0D59"/>
    <w:rsid w:val="004F1268"/>
    <w:rsid w:val="004F2183"/>
    <w:rsid w:val="004F29BA"/>
    <w:rsid w:val="004F3F2D"/>
    <w:rsid w:val="005032CE"/>
    <w:rsid w:val="00503AEA"/>
    <w:rsid w:val="00505CFC"/>
    <w:rsid w:val="0050744B"/>
    <w:rsid w:val="00507A01"/>
    <w:rsid w:val="00510D9D"/>
    <w:rsid w:val="0051479A"/>
    <w:rsid w:val="00516460"/>
    <w:rsid w:val="0051666A"/>
    <w:rsid w:val="00517D29"/>
    <w:rsid w:val="00526584"/>
    <w:rsid w:val="00530B0E"/>
    <w:rsid w:val="0053213F"/>
    <w:rsid w:val="00532184"/>
    <w:rsid w:val="00534BB8"/>
    <w:rsid w:val="005431CC"/>
    <w:rsid w:val="00544D0B"/>
    <w:rsid w:val="00556BD5"/>
    <w:rsid w:val="00556ED7"/>
    <w:rsid w:val="00561C26"/>
    <w:rsid w:val="00563DA4"/>
    <w:rsid w:val="00564FFF"/>
    <w:rsid w:val="00566604"/>
    <w:rsid w:val="00567FC3"/>
    <w:rsid w:val="00572B2D"/>
    <w:rsid w:val="00576687"/>
    <w:rsid w:val="00576F9A"/>
    <w:rsid w:val="00577D32"/>
    <w:rsid w:val="00583985"/>
    <w:rsid w:val="0058699E"/>
    <w:rsid w:val="00590490"/>
    <w:rsid w:val="005938D7"/>
    <w:rsid w:val="0059448C"/>
    <w:rsid w:val="0059498C"/>
    <w:rsid w:val="00597A31"/>
    <w:rsid w:val="00597C50"/>
    <w:rsid w:val="005A6B73"/>
    <w:rsid w:val="005B0BA4"/>
    <w:rsid w:val="005C24CE"/>
    <w:rsid w:val="005C2BF8"/>
    <w:rsid w:val="005C2EBF"/>
    <w:rsid w:val="005C3372"/>
    <w:rsid w:val="005D0EB7"/>
    <w:rsid w:val="005D1241"/>
    <w:rsid w:val="005D184B"/>
    <w:rsid w:val="005D31BD"/>
    <w:rsid w:val="005D36B9"/>
    <w:rsid w:val="005D6530"/>
    <w:rsid w:val="005D7749"/>
    <w:rsid w:val="005E0DD3"/>
    <w:rsid w:val="005E2F36"/>
    <w:rsid w:val="005E406A"/>
    <w:rsid w:val="005E7273"/>
    <w:rsid w:val="005F05A1"/>
    <w:rsid w:val="005F0B00"/>
    <w:rsid w:val="005F51F8"/>
    <w:rsid w:val="006026EE"/>
    <w:rsid w:val="00604987"/>
    <w:rsid w:val="00610252"/>
    <w:rsid w:val="0061046C"/>
    <w:rsid w:val="006133FB"/>
    <w:rsid w:val="00621A33"/>
    <w:rsid w:val="00626372"/>
    <w:rsid w:val="006312E9"/>
    <w:rsid w:val="00631C32"/>
    <w:rsid w:val="00633B10"/>
    <w:rsid w:val="00634393"/>
    <w:rsid w:val="00636305"/>
    <w:rsid w:val="0063696F"/>
    <w:rsid w:val="00641F2E"/>
    <w:rsid w:val="00646032"/>
    <w:rsid w:val="006505D7"/>
    <w:rsid w:val="00653349"/>
    <w:rsid w:val="00656217"/>
    <w:rsid w:val="00666196"/>
    <w:rsid w:val="0067033A"/>
    <w:rsid w:val="00670447"/>
    <w:rsid w:val="00672783"/>
    <w:rsid w:val="00674CCE"/>
    <w:rsid w:val="00675088"/>
    <w:rsid w:val="00677262"/>
    <w:rsid w:val="006820E4"/>
    <w:rsid w:val="0068585F"/>
    <w:rsid w:val="0068658D"/>
    <w:rsid w:val="00694BE4"/>
    <w:rsid w:val="00694EF2"/>
    <w:rsid w:val="006A0C5B"/>
    <w:rsid w:val="006A4590"/>
    <w:rsid w:val="006A5AE6"/>
    <w:rsid w:val="006A6BC4"/>
    <w:rsid w:val="006B0B85"/>
    <w:rsid w:val="006B21E5"/>
    <w:rsid w:val="006B47C7"/>
    <w:rsid w:val="006C0767"/>
    <w:rsid w:val="006C3446"/>
    <w:rsid w:val="006C64C4"/>
    <w:rsid w:val="006C6ECE"/>
    <w:rsid w:val="006D0B31"/>
    <w:rsid w:val="006D177E"/>
    <w:rsid w:val="006D37EF"/>
    <w:rsid w:val="006D708A"/>
    <w:rsid w:val="006E570D"/>
    <w:rsid w:val="006E6910"/>
    <w:rsid w:val="006E69F8"/>
    <w:rsid w:val="006F2ADA"/>
    <w:rsid w:val="006F2B11"/>
    <w:rsid w:val="006F38DE"/>
    <w:rsid w:val="006F5EF6"/>
    <w:rsid w:val="0070287D"/>
    <w:rsid w:val="00706AC4"/>
    <w:rsid w:val="00715150"/>
    <w:rsid w:val="007156A9"/>
    <w:rsid w:val="0072437D"/>
    <w:rsid w:val="00730718"/>
    <w:rsid w:val="0073074E"/>
    <w:rsid w:val="00731420"/>
    <w:rsid w:val="00733D78"/>
    <w:rsid w:val="00744F99"/>
    <w:rsid w:val="00753063"/>
    <w:rsid w:val="00753F23"/>
    <w:rsid w:val="007553CF"/>
    <w:rsid w:val="00755702"/>
    <w:rsid w:val="00755D87"/>
    <w:rsid w:val="0076103E"/>
    <w:rsid w:val="007745DA"/>
    <w:rsid w:val="00774AD2"/>
    <w:rsid w:val="00775EE3"/>
    <w:rsid w:val="00776E96"/>
    <w:rsid w:val="00780231"/>
    <w:rsid w:val="007862D0"/>
    <w:rsid w:val="00786FBC"/>
    <w:rsid w:val="00790A52"/>
    <w:rsid w:val="00790CC9"/>
    <w:rsid w:val="00794A07"/>
    <w:rsid w:val="00797E8C"/>
    <w:rsid w:val="007A4296"/>
    <w:rsid w:val="007B18BE"/>
    <w:rsid w:val="007B6398"/>
    <w:rsid w:val="007B7009"/>
    <w:rsid w:val="007C09B9"/>
    <w:rsid w:val="007C1B20"/>
    <w:rsid w:val="007C3290"/>
    <w:rsid w:val="007C6A08"/>
    <w:rsid w:val="007E09E7"/>
    <w:rsid w:val="007E5618"/>
    <w:rsid w:val="007E7749"/>
    <w:rsid w:val="007F1968"/>
    <w:rsid w:val="007F3833"/>
    <w:rsid w:val="007F4923"/>
    <w:rsid w:val="007F5744"/>
    <w:rsid w:val="008044FB"/>
    <w:rsid w:val="00804FFE"/>
    <w:rsid w:val="00806492"/>
    <w:rsid w:val="00806D8A"/>
    <w:rsid w:val="00813014"/>
    <w:rsid w:val="0081693B"/>
    <w:rsid w:val="00825B70"/>
    <w:rsid w:val="00830246"/>
    <w:rsid w:val="00836D0F"/>
    <w:rsid w:val="00837805"/>
    <w:rsid w:val="00840F5B"/>
    <w:rsid w:val="00841BC4"/>
    <w:rsid w:val="00844094"/>
    <w:rsid w:val="00855464"/>
    <w:rsid w:val="00856E2B"/>
    <w:rsid w:val="008601D7"/>
    <w:rsid w:val="00864B81"/>
    <w:rsid w:val="00871A33"/>
    <w:rsid w:val="00871B5E"/>
    <w:rsid w:val="00872C4F"/>
    <w:rsid w:val="00877744"/>
    <w:rsid w:val="0089184E"/>
    <w:rsid w:val="00891BBA"/>
    <w:rsid w:val="00892D55"/>
    <w:rsid w:val="0089666C"/>
    <w:rsid w:val="008A3C89"/>
    <w:rsid w:val="008A561F"/>
    <w:rsid w:val="008B4320"/>
    <w:rsid w:val="008B5944"/>
    <w:rsid w:val="008B6962"/>
    <w:rsid w:val="008C0E5C"/>
    <w:rsid w:val="008C36D5"/>
    <w:rsid w:val="008C4687"/>
    <w:rsid w:val="008C53E9"/>
    <w:rsid w:val="008D284B"/>
    <w:rsid w:val="008D4045"/>
    <w:rsid w:val="008D4FC1"/>
    <w:rsid w:val="008E03E4"/>
    <w:rsid w:val="008E0AED"/>
    <w:rsid w:val="008E0D80"/>
    <w:rsid w:val="008E331B"/>
    <w:rsid w:val="008E7AA9"/>
    <w:rsid w:val="008F4B4F"/>
    <w:rsid w:val="008F5234"/>
    <w:rsid w:val="008F774C"/>
    <w:rsid w:val="00900E2E"/>
    <w:rsid w:val="00900EC4"/>
    <w:rsid w:val="009054ED"/>
    <w:rsid w:val="009064DB"/>
    <w:rsid w:val="0090685F"/>
    <w:rsid w:val="00910E34"/>
    <w:rsid w:val="009154AC"/>
    <w:rsid w:val="00917E46"/>
    <w:rsid w:val="009238B7"/>
    <w:rsid w:val="009243DF"/>
    <w:rsid w:val="00935C87"/>
    <w:rsid w:val="00936DDE"/>
    <w:rsid w:val="00937238"/>
    <w:rsid w:val="009470D3"/>
    <w:rsid w:val="009538D4"/>
    <w:rsid w:val="00954612"/>
    <w:rsid w:val="00954780"/>
    <w:rsid w:val="00962F60"/>
    <w:rsid w:val="00963DDB"/>
    <w:rsid w:val="00967388"/>
    <w:rsid w:val="00967650"/>
    <w:rsid w:val="009706EA"/>
    <w:rsid w:val="009725E9"/>
    <w:rsid w:val="00975758"/>
    <w:rsid w:val="009820FE"/>
    <w:rsid w:val="00986556"/>
    <w:rsid w:val="00997851"/>
    <w:rsid w:val="00997C73"/>
    <w:rsid w:val="009A0DD4"/>
    <w:rsid w:val="009A0FAF"/>
    <w:rsid w:val="009A2774"/>
    <w:rsid w:val="009A52B2"/>
    <w:rsid w:val="009A614B"/>
    <w:rsid w:val="009A773E"/>
    <w:rsid w:val="009A7798"/>
    <w:rsid w:val="009A7C98"/>
    <w:rsid w:val="009B350C"/>
    <w:rsid w:val="009B3BA8"/>
    <w:rsid w:val="009B43C0"/>
    <w:rsid w:val="009B6467"/>
    <w:rsid w:val="009C7399"/>
    <w:rsid w:val="009D076C"/>
    <w:rsid w:val="009D220B"/>
    <w:rsid w:val="009D6200"/>
    <w:rsid w:val="009E285D"/>
    <w:rsid w:val="009E6BB5"/>
    <w:rsid w:val="009F18A5"/>
    <w:rsid w:val="009F605F"/>
    <w:rsid w:val="00A05496"/>
    <w:rsid w:val="00A11065"/>
    <w:rsid w:val="00A13215"/>
    <w:rsid w:val="00A13498"/>
    <w:rsid w:val="00A145FA"/>
    <w:rsid w:val="00A22E9A"/>
    <w:rsid w:val="00A273C1"/>
    <w:rsid w:val="00A30D57"/>
    <w:rsid w:val="00A31EBE"/>
    <w:rsid w:val="00A325DE"/>
    <w:rsid w:val="00A33D82"/>
    <w:rsid w:val="00A3490F"/>
    <w:rsid w:val="00A35AAC"/>
    <w:rsid w:val="00A4292E"/>
    <w:rsid w:val="00A45645"/>
    <w:rsid w:val="00A46034"/>
    <w:rsid w:val="00A46B2D"/>
    <w:rsid w:val="00A505A0"/>
    <w:rsid w:val="00A558F3"/>
    <w:rsid w:val="00A5721B"/>
    <w:rsid w:val="00A70030"/>
    <w:rsid w:val="00A70DAA"/>
    <w:rsid w:val="00A755EA"/>
    <w:rsid w:val="00A85F0E"/>
    <w:rsid w:val="00A86A44"/>
    <w:rsid w:val="00A91FE1"/>
    <w:rsid w:val="00A92D14"/>
    <w:rsid w:val="00A935CE"/>
    <w:rsid w:val="00A938F5"/>
    <w:rsid w:val="00A96720"/>
    <w:rsid w:val="00AA06FE"/>
    <w:rsid w:val="00AA548C"/>
    <w:rsid w:val="00AA5A43"/>
    <w:rsid w:val="00AB2DE2"/>
    <w:rsid w:val="00AB3D45"/>
    <w:rsid w:val="00AB7CC3"/>
    <w:rsid w:val="00AB7D9C"/>
    <w:rsid w:val="00AC1D2A"/>
    <w:rsid w:val="00AC6F26"/>
    <w:rsid w:val="00AD1218"/>
    <w:rsid w:val="00AD6779"/>
    <w:rsid w:val="00AD7FCE"/>
    <w:rsid w:val="00AE2C57"/>
    <w:rsid w:val="00AF2872"/>
    <w:rsid w:val="00AF49F4"/>
    <w:rsid w:val="00AF7B12"/>
    <w:rsid w:val="00B02E6B"/>
    <w:rsid w:val="00B065B6"/>
    <w:rsid w:val="00B0698D"/>
    <w:rsid w:val="00B10EF6"/>
    <w:rsid w:val="00B163BB"/>
    <w:rsid w:val="00B21119"/>
    <w:rsid w:val="00B25DAB"/>
    <w:rsid w:val="00B26A36"/>
    <w:rsid w:val="00B31131"/>
    <w:rsid w:val="00B31EC5"/>
    <w:rsid w:val="00B352A5"/>
    <w:rsid w:val="00B364EE"/>
    <w:rsid w:val="00B41404"/>
    <w:rsid w:val="00B41A87"/>
    <w:rsid w:val="00B442FA"/>
    <w:rsid w:val="00B45630"/>
    <w:rsid w:val="00B47130"/>
    <w:rsid w:val="00B47945"/>
    <w:rsid w:val="00B51981"/>
    <w:rsid w:val="00B538E9"/>
    <w:rsid w:val="00B64C6A"/>
    <w:rsid w:val="00B71AA9"/>
    <w:rsid w:val="00B75FA6"/>
    <w:rsid w:val="00B7677F"/>
    <w:rsid w:val="00B80825"/>
    <w:rsid w:val="00B81607"/>
    <w:rsid w:val="00B86E65"/>
    <w:rsid w:val="00B90B05"/>
    <w:rsid w:val="00B92FA1"/>
    <w:rsid w:val="00B9571F"/>
    <w:rsid w:val="00BA1B20"/>
    <w:rsid w:val="00BB0745"/>
    <w:rsid w:val="00BB2227"/>
    <w:rsid w:val="00BC1E81"/>
    <w:rsid w:val="00BC3657"/>
    <w:rsid w:val="00BC3A09"/>
    <w:rsid w:val="00BC3C53"/>
    <w:rsid w:val="00BD2499"/>
    <w:rsid w:val="00BD3591"/>
    <w:rsid w:val="00BE7E91"/>
    <w:rsid w:val="00BF30F8"/>
    <w:rsid w:val="00BF5B1A"/>
    <w:rsid w:val="00BF5EF2"/>
    <w:rsid w:val="00C011D9"/>
    <w:rsid w:val="00C053AB"/>
    <w:rsid w:val="00C0552B"/>
    <w:rsid w:val="00C05865"/>
    <w:rsid w:val="00C14C17"/>
    <w:rsid w:val="00C16286"/>
    <w:rsid w:val="00C173A1"/>
    <w:rsid w:val="00C21612"/>
    <w:rsid w:val="00C22902"/>
    <w:rsid w:val="00C25F4F"/>
    <w:rsid w:val="00C26AE1"/>
    <w:rsid w:val="00C30DEE"/>
    <w:rsid w:val="00C31558"/>
    <w:rsid w:val="00C33349"/>
    <w:rsid w:val="00C370F5"/>
    <w:rsid w:val="00C37723"/>
    <w:rsid w:val="00C37928"/>
    <w:rsid w:val="00C37C73"/>
    <w:rsid w:val="00C421C4"/>
    <w:rsid w:val="00C42791"/>
    <w:rsid w:val="00C4697C"/>
    <w:rsid w:val="00C50459"/>
    <w:rsid w:val="00C5521D"/>
    <w:rsid w:val="00C56AE0"/>
    <w:rsid w:val="00C6038B"/>
    <w:rsid w:val="00C60899"/>
    <w:rsid w:val="00C63041"/>
    <w:rsid w:val="00C634FE"/>
    <w:rsid w:val="00C63742"/>
    <w:rsid w:val="00C63F64"/>
    <w:rsid w:val="00C672D3"/>
    <w:rsid w:val="00C71385"/>
    <w:rsid w:val="00C72EB8"/>
    <w:rsid w:val="00C7355F"/>
    <w:rsid w:val="00C76A70"/>
    <w:rsid w:val="00C80885"/>
    <w:rsid w:val="00C82FD5"/>
    <w:rsid w:val="00C855C8"/>
    <w:rsid w:val="00C922E2"/>
    <w:rsid w:val="00C949B5"/>
    <w:rsid w:val="00C958A8"/>
    <w:rsid w:val="00C95EDF"/>
    <w:rsid w:val="00C96AFB"/>
    <w:rsid w:val="00CA0186"/>
    <w:rsid w:val="00CA06EB"/>
    <w:rsid w:val="00CA244E"/>
    <w:rsid w:val="00CB00E8"/>
    <w:rsid w:val="00CC3361"/>
    <w:rsid w:val="00CC4B7A"/>
    <w:rsid w:val="00CC6165"/>
    <w:rsid w:val="00CC7FA3"/>
    <w:rsid w:val="00CD3A2D"/>
    <w:rsid w:val="00CD44FB"/>
    <w:rsid w:val="00CE0D4D"/>
    <w:rsid w:val="00CE20A8"/>
    <w:rsid w:val="00CE296F"/>
    <w:rsid w:val="00CE657A"/>
    <w:rsid w:val="00CE7AF8"/>
    <w:rsid w:val="00CF26F9"/>
    <w:rsid w:val="00CF2AE3"/>
    <w:rsid w:val="00CF3023"/>
    <w:rsid w:val="00D026DA"/>
    <w:rsid w:val="00D035D1"/>
    <w:rsid w:val="00D05030"/>
    <w:rsid w:val="00D070A9"/>
    <w:rsid w:val="00D076EB"/>
    <w:rsid w:val="00D11158"/>
    <w:rsid w:val="00D12665"/>
    <w:rsid w:val="00D159FB"/>
    <w:rsid w:val="00D224F4"/>
    <w:rsid w:val="00D30CC4"/>
    <w:rsid w:val="00D30D9E"/>
    <w:rsid w:val="00D34374"/>
    <w:rsid w:val="00D35083"/>
    <w:rsid w:val="00D35BAF"/>
    <w:rsid w:val="00D35FCD"/>
    <w:rsid w:val="00D37B93"/>
    <w:rsid w:val="00D407AD"/>
    <w:rsid w:val="00D415AB"/>
    <w:rsid w:val="00D426A2"/>
    <w:rsid w:val="00D447B5"/>
    <w:rsid w:val="00D46335"/>
    <w:rsid w:val="00D469E9"/>
    <w:rsid w:val="00D47B20"/>
    <w:rsid w:val="00D54121"/>
    <w:rsid w:val="00D54871"/>
    <w:rsid w:val="00D64312"/>
    <w:rsid w:val="00D66BB0"/>
    <w:rsid w:val="00D72354"/>
    <w:rsid w:val="00D73E97"/>
    <w:rsid w:val="00D7600C"/>
    <w:rsid w:val="00D8133E"/>
    <w:rsid w:val="00D8251B"/>
    <w:rsid w:val="00D832B6"/>
    <w:rsid w:val="00D856F1"/>
    <w:rsid w:val="00D8706C"/>
    <w:rsid w:val="00D905B9"/>
    <w:rsid w:val="00D91B21"/>
    <w:rsid w:val="00D948E0"/>
    <w:rsid w:val="00DA101A"/>
    <w:rsid w:val="00DB0865"/>
    <w:rsid w:val="00DB3134"/>
    <w:rsid w:val="00DC172C"/>
    <w:rsid w:val="00DC3E8F"/>
    <w:rsid w:val="00DC40EC"/>
    <w:rsid w:val="00DC5B28"/>
    <w:rsid w:val="00DC660D"/>
    <w:rsid w:val="00DD0FEC"/>
    <w:rsid w:val="00DD3C13"/>
    <w:rsid w:val="00DD45D4"/>
    <w:rsid w:val="00DD56AF"/>
    <w:rsid w:val="00DD612B"/>
    <w:rsid w:val="00DD73BE"/>
    <w:rsid w:val="00DE0C94"/>
    <w:rsid w:val="00DE3B98"/>
    <w:rsid w:val="00DE3F59"/>
    <w:rsid w:val="00DF612A"/>
    <w:rsid w:val="00DF7677"/>
    <w:rsid w:val="00DF7E1B"/>
    <w:rsid w:val="00E0768A"/>
    <w:rsid w:val="00E1092A"/>
    <w:rsid w:val="00E10D2B"/>
    <w:rsid w:val="00E12A7C"/>
    <w:rsid w:val="00E14F60"/>
    <w:rsid w:val="00E15840"/>
    <w:rsid w:val="00E237D3"/>
    <w:rsid w:val="00E24DB1"/>
    <w:rsid w:val="00E2606A"/>
    <w:rsid w:val="00E26BAC"/>
    <w:rsid w:val="00E27425"/>
    <w:rsid w:val="00E31DDB"/>
    <w:rsid w:val="00E320D6"/>
    <w:rsid w:val="00E3726B"/>
    <w:rsid w:val="00E37BC6"/>
    <w:rsid w:val="00E47C0C"/>
    <w:rsid w:val="00E53D5A"/>
    <w:rsid w:val="00E55E5A"/>
    <w:rsid w:val="00E563B5"/>
    <w:rsid w:val="00E621A0"/>
    <w:rsid w:val="00E627C5"/>
    <w:rsid w:val="00E64058"/>
    <w:rsid w:val="00E671C2"/>
    <w:rsid w:val="00E675A2"/>
    <w:rsid w:val="00E706EA"/>
    <w:rsid w:val="00E7201B"/>
    <w:rsid w:val="00E74AE9"/>
    <w:rsid w:val="00E76687"/>
    <w:rsid w:val="00E76DCF"/>
    <w:rsid w:val="00E83836"/>
    <w:rsid w:val="00E83B7B"/>
    <w:rsid w:val="00E84E92"/>
    <w:rsid w:val="00E874D8"/>
    <w:rsid w:val="00E87752"/>
    <w:rsid w:val="00E929B5"/>
    <w:rsid w:val="00E96DBF"/>
    <w:rsid w:val="00E96E80"/>
    <w:rsid w:val="00EA2ED0"/>
    <w:rsid w:val="00EA4D30"/>
    <w:rsid w:val="00EB68A3"/>
    <w:rsid w:val="00EC0D07"/>
    <w:rsid w:val="00EC3F54"/>
    <w:rsid w:val="00ED3B31"/>
    <w:rsid w:val="00ED638E"/>
    <w:rsid w:val="00EE1F2B"/>
    <w:rsid w:val="00EE23BF"/>
    <w:rsid w:val="00EE5ECF"/>
    <w:rsid w:val="00EE6915"/>
    <w:rsid w:val="00EF026F"/>
    <w:rsid w:val="00EF08CD"/>
    <w:rsid w:val="00EF1FDB"/>
    <w:rsid w:val="00EF63A0"/>
    <w:rsid w:val="00F06BD8"/>
    <w:rsid w:val="00F07AAC"/>
    <w:rsid w:val="00F10B0C"/>
    <w:rsid w:val="00F13036"/>
    <w:rsid w:val="00F155E9"/>
    <w:rsid w:val="00F20921"/>
    <w:rsid w:val="00F226FF"/>
    <w:rsid w:val="00F229AB"/>
    <w:rsid w:val="00F23860"/>
    <w:rsid w:val="00F24EDB"/>
    <w:rsid w:val="00F25D60"/>
    <w:rsid w:val="00F26930"/>
    <w:rsid w:val="00F36462"/>
    <w:rsid w:val="00F45DA3"/>
    <w:rsid w:val="00F46931"/>
    <w:rsid w:val="00F51FDB"/>
    <w:rsid w:val="00F6125B"/>
    <w:rsid w:val="00F630F8"/>
    <w:rsid w:val="00F646ED"/>
    <w:rsid w:val="00F65EBC"/>
    <w:rsid w:val="00F7240B"/>
    <w:rsid w:val="00F73A22"/>
    <w:rsid w:val="00F73F07"/>
    <w:rsid w:val="00F74490"/>
    <w:rsid w:val="00F758DE"/>
    <w:rsid w:val="00F75D37"/>
    <w:rsid w:val="00F76012"/>
    <w:rsid w:val="00F760F7"/>
    <w:rsid w:val="00F81290"/>
    <w:rsid w:val="00F8567A"/>
    <w:rsid w:val="00F86A58"/>
    <w:rsid w:val="00F86CB4"/>
    <w:rsid w:val="00F953C4"/>
    <w:rsid w:val="00FA49A5"/>
    <w:rsid w:val="00FA651C"/>
    <w:rsid w:val="00FA794F"/>
    <w:rsid w:val="00FB3463"/>
    <w:rsid w:val="00FB70CD"/>
    <w:rsid w:val="00FC143A"/>
    <w:rsid w:val="00FC44D2"/>
    <w:rsid w:val="00FC4DAC"/>
    <w:rsid w:val="00FD38AE"/>
    <w:rsid w:val="00FE3496"/>
    <w:rsid w:val="00FE3688"/>
    <w:rsid w:val="00FF1365"/>
    <w:rsid w:val="00FF2375"/>
    <w:rsid w:val="00FF676B"/>
    <w:rsid w:val="00FF6C8A"/>
    <w:rsid w:val="00FF7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159FB"/>
    <w:rPr>
      <w:color w:val="0000FF"/>
      <w:u w:val="single"/>
    </w:rPr>
  </w:style>
  <w:style w:type="paragraph" w:customStyle="1" w:styleId="ConsPlusNonformat">
    <w:name w:val="ConsPlusNonformat"/>
    <w:rsid w:val="00D159FB"/>
    <w:pPr>
      <w:widowControl w:val="0"/>
      <w:suppressAutoHyphens/>
      <w:autoSpaceDE w:val="0"/>
      <w:jc w:val="left"/>
    </w:pPr>
    <w:rPr>
      <w:rFonts w:ascii="Courier New" w:eastAsia="Arial" w:hAnsi="Courier New" w:cs="Courier New"/>
      <w:sz w:val="20"/>
      <w:szCs w:val="20"/>
      <w:lang w:eastAsia="zh-CN"/>
    </w:rPr>
  </w:style>
  <w:style w:type="table" w:styleId="a4">
    <w:name w:val="Table Grid"/>
    <w:basedOn w:val="a1"/>
    <w:uiPriority w:val="59"/>
    <w:rsid w:val="00D15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E7A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7AF8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02B66"/>
    <w:pPr>
      <w:jc w:val="left"/>
    </w:pPr>
    <w:rPr>
      <w:rFonts w:ascii="Calibri" w:eastAsia="Calibri" w:hAnsi="Calibri" w:cs="Times New Roman"/>
      <w:sz w:val="22"/>
    </w:rPr>
  </w:style>
  <w:style w:type="character" w:customStyle="1" w:styleId="a8">
    <w:name w:val="Без интервала Знак"/>
    <w:link w:val="a7"/>
    <w:uiPriority w:val="1"/>
    <w:rsid w:val="00302B66"/>
    <w:rPr>
      <w:rFonts w:ascii="Calibri" w:eastAsia="Calibri" w:hAnsi="Calibri" w:cs="Times New Roman"/>
      <w:sz w:val="22"/>
    </w:rPr>
  </w:style>
  <w:style w:type="paragraph" w:styleId="a9">
    <w:name w:val="List Paragraph"/>
    <w:basedOn w:val="a"/>
    <w:uiPriority w:val="99"/>
    <w:qFormat/>
    <w:rsid w:val="002465EA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465EA"/>
    <w:pPr>
      <w:spacing w:after="24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314E82"/>
    <w:rPr>
      <w:color w:val="800080" w:themeColor="followedHyperlink"/>
      <w:u w:val="single"/>
    </w:rPr>
  </w:style>
  <w:style w:type="character" w:customStyle="1" w:styleId="c0">
    <w:name w:val="c0"/>
    <w:uiPriority w:val="99"/>
    <w:rsid w:val="004D3256"/>
  </w:style>
  <w:style w:type="character" w:styleId="ac">
    <w:name w:val="Strong"/>
    <w:uiPriority w:val="22"/>
    <w:qFormat/>
    <w:rsid w:val="00A5721B"/>
    <w:rPr>
      <w:b/>
      <w:bCs/>
    </w:rPr>
  </w:style>
  <w:style w:type="paragraph" w:styleId="ad">
    <w:name w:val="header"/>
    <w:basedOn w:val="a"/>
    <w:link w:val="ae"/>
    <w:uiPriority w:val="99"/>
    <w:unhideWhenUsed/>
    <w:rsid w:val="002F08C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F08C5"/>
  </w:style>
  <w:style w:type="paragraph" w:styleId="af">
    <w:name w:val="footer"/>
    <w:basedOn w:val="a"/>
    <w:link w:val="af0"/>
    <w:uiPriority w:val="99"/>
    <w:unhideWhenUsed/>
    <w:rsid w:val="002F08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F08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8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4392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62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66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35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24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26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9;&#1077;&#1084;&#1100;&#1103;&#1082;&#1072;&#1085;&#1089;&#1082;24.&#1088;&#1092;/?id=metodteh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7E540-1463-4E4A-A9AF-E1D6F2AF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*рыкова</dc:creator>
  <cp:lastModifiedBy>Николай Безруких</cp:lastModifiedBy>
  <cp:revision>46</cp:revision>
  <cp:lastPrinted>2018-06-07T02:28:00Z</cp:lastPrinted>
  <dcterms:created xsi:type="dcterms:W3CDTF">2020-12-10T02:57:00Z</dcterms:created>
  <dcterms:modified xsi:type="dcterms:W3CDTF">2025-06-09T15:20:00Z</dcterms:modified>
</cp:coreProperties>
</file>