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7BEC" w:rsidRPr="00007BEC" w:rsidRDefault="00007BEC" w:rsidP="00007BEC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BEC" w:rsidRPr="00BA5DCB" w:rsidRDefault="003D102C" w:rsidP="004126B5">
      <w:pPr>
        <w:numPr>
          <w:ilvl w:val="0"/>
          <w:numId w:val="6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02C">
        <w:rPr>
          <w:rFonts w:ascii="Times New Roman" w:hAnsi="Times New Roman" w:cs="Times New Roman"/>
          <w:b/>
          <w:sz w:val="28"/>
          <w:szCs w:val="28"/>
        </w:rPr>
        <w:t>Территория: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7BEC" w:rsidRPr="00D941BB">
        <w:rPr>
          <w:rFonts w:ascii="Times New Roman" w:hAnsi="Times New Roman" w:cs="Times New Roman"/>
          <w:b/>
          <w:sz w:val="28"/>
          <w:szCs w:val="28"/>
        </w:rPr>
        <w:t>Город Канск Красноярского края</w:t>
      </w:r>
    </w:p>
    <w:p w:rsidR="00007BEC" w:rsidRPr="004A6695" w:rsidRDefault="00D941BB" w:rsidP="004126B5">
      <w:pPr>
        <w:numPr>
          <w:ilvl w:val="0"/>
          <w:numId w:val="6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03C3">
        <w:rPr>
          <w:rFonts w:ascii="Times New Roman" w:eastAsia="Calibri" w:hAnsi="Times New Roman" w:cs="Times New Roman"/>
          <w:b/>
          <w:sz w:val="28"/>
          <w:lang w:eastAsia="en-US"/>
        </w:rPr>
        <w:t>Наименование организации, представившее практику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A606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C32E1" w:rsidRPr="004A6695"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="004C32E1" w:rsidRPr="004A66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униципальное бюджетное общеобразовательное учреждение средняя общеобразовательная школа № 2 </w:t>
      </w:r>
      <w:r w:rsidR="004C32E1" w:rsidRPr="004A6695">
        <w:rPr>
          <w:rFonts w:ascii="Times New Roman" w:eastAsia="Times New Roman" w:hAnsi="Times New Roman" w:cs="Times New Roman"/>
          <w:b/>
          <w:sz w:val="28"/>
          <w:szCs w:val="28"/>
        </w:rPr>
        <w:t>г. Канска</w:t>
      </w:r>
    </w:p>
    <w:p w:rsidR="00007BEC" w:rsidRPr="00D941BB" w:rsidRDefault="003D102C" w:rsidP="004126B5">
      <w:pPr>
        <w:numPr>
          <w:ilvl w:val="0"/>
          <w:numId w:val="6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02C">
        <w:rPr>
          <w:rFonts w:ascii="Times New Roman" w:hAnsi="Times New Roman" w:cs="Times New Roman"/>
          <w:b/>
          <w:sz w:val="28"/>
          <w:szCs w:val="28"/>
        </w:rPr>
        <w:t>Наименование практики: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DCB" w:rsidRPr="00D941BB">
        <w:rPr>
          <w:rFonts w:ascii="Times New Roman" w:hAnsi="Times New Roman" w:cs="Times New Roman"/>
          <w:b/>
          <w:sz w:val="28"/>
          <w:szCs w:val="28"/>
        </w:rPr>
        <w:t xml:space="preserve">Практика </w:t>
      </w:r>
      <w:r w:rsidR="004C32E1" w:rsidRPr="00D941BB">
        <w:rPr>
          <w:rFonts w:ascii="Times New Roman" w:hAnsi="Times New Roman" w:cs="Times New Roman"/>
          <w:b/>
          <w:sz w:val="28"/>
          <w:szCs w:val="28"/>
        </w:rPr>
        <w:t>«Школа успешного родителя»</w:t>
      </w:r>
      <w:r w:rsidR="00AE4341" w:rsidRPr="00D941BB">
        <w:rPr>
          <w:rFonts w:ascii="Times New Roman" w:hAnsi="Times New Roman" w:cs="Times New Roman"/>
          <w:b/>
          <w:sz w:val="28"/>
          <w:szCs w:val="28"/>
        </w:rPr>
        <w:t>.</w:t>
      </w:r>
    </w:p>
    <w:p w:rsidR="00007BEC" w:rsidRPr="00BA5DCB" w:rsidRDefault="00007BEC" w:rsidP="004126B5">
      <w:pPr>
        <w:numPr>
          <w:ilvl w:val="0"/>
          <w:numId w:val="6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>Описание практики:</w:t>
      </w:r>
    </w:p>
    <w:p w:rsidR="0071725D" w:rsidRPr="00BA5DCB" w:rsidRDefault="0071725D" w:rsidP="004126B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>Цель: содействие повышению уровня родительской компетентности в вопросах воспитания, образования и развития детей, выработка единого взгляда семьи и образовательной организации на сущность процессов воспитания и образования с целью создания оптимальных условий для развития личности ребёнка.</w:t>
      </w:r>
    </w:p>
    <w:p w:rsidR="0071725D" w:rsidRPr="00BA5DCB" w:rsidRDefault="0071725D" w:rsidP="004126B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>Задачи:</w:t>
      </w:r>
    </w:p>
    <w:p w:rsidR="0071725D" w:rsidRPr="00BA5DCB" w:rsidRDefault="0071725D" w:rsidP="004126B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>Всестороннее психолого-педагогическое просвещение родителей, сопровождение их педагогического самообразования.</w:t>
      </w:r>
    </w:p>
    <w:p w:rsidR="0071725D" w:rsidRPr="00BA5DCB" w:rsidRDefault="0071725D" w:rsidP="004126B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>Знакомство родителей с основами правовых знаний.</w:t>
      </w:r>
    </w:p>
    <w:p w:rsidR="0071725D" w:rsidRPr="00BA5DCB" w:rsidRDefault="0071725D" w:rsidP="004126B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>Обеспечение единства воспитательных воздействий школы и семьи.</w:t>
      </w:r>
    </w:p>
    <w:p w:rsidR="0071725D" w:rsidRPr="00BA5DCB" w:rsidRDefault="0071725D" w:rsidP="004126B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>Пропаганда и возрождение семейных традиций.</w:t>
      </w:r>
    </w:p>
    <w:p w:rsidR="0071725D" w:rsidRPr="00BA5DCB" w:rsidRDefault="0071725D" w:rsidP="004126B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>Формирование в семьях ценностного и позитивного отношения к активной социально-общественной деятельности детей.</w:t>
      </w:r>
    </w:p>
    <w:p w:rsidR="0071725D" w:rsidRPr="00BA5DCB" w:rsidRDefault="0071725D" w:rsidP="004126B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>Обобщение и распространение положительного опыта семейного воспитания.</w:t>
      </w:r>
    </w:p>
    <w:p w:rsidR="0071725D" w:rsidRPr="00BA5DCB" w:rsidRDefault="0071725D" w:rsidP="004126B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>Оказание психологической помощи в осознании собственных, семейных и социально-средовых ресурсов, способствующих преодолению внутрисемейных проблем и проблем во взаимоотношениях с ребёнком.</w:t>
      </w:r>
    </w:p>
    <w:p w:rsidR="0071725D" w:rsidRPr="00BA5DCB" w:rsidRDefault="0071725D" w:rsidP="004126B5">
      <w:pPr>
        <w:pStyle w:val="a8"/>
        <w:spacing w:before="0" w:beforeAutospacing="0" w:after="0" w:afterAutospacing="0"/>
        <w:ind w:firstLine="567"/>
        <w:contextualSpacing/>
        <w:jc w:val="both"/>
        <w:rPr>
          <w:rStyle w:val="a9"/>
          <w:b w:val="0"/>
          <w:sz w:val="28"/>
          <w:szCs w:val="28"/>
        </w:rPr>
      </w:pPr>
      <w:r w:rsidRPr="00BA5DCB">
        <w:rPr>
          <w:sz w:val="28"/>
          <w:szCs w:val="28"/>
        </w:rPr>
        <w:tab/>
      </w:r>
      <w:r w:rsidRPr="00BA5DCB">
        <w:rPr>
          <w:rStyle w:val="a9"/>
          <w:b w:val="0"/>
          <w:sz w:val="28"/>
          <w:szCs w:val="28"/>
        </w:rPr>
        <w:t>Программа родительского практикума «Школа успешного родителя» обеспечивает создание организованной системы взаимодействия «школа-родители-дети» в процессе воспитания и развития ребёнка на основе: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rStyle w:val="a9"/>
          <w:b w:val="0"/>
          <w:sz w:val="28"/>
          <w:szCs w:val="28"/>
        </w:rPr>
      </w:pPr>
      <w:r w:rsidRPr="00BA5DCB">
        <w:rPr>
          <w:rStyle w:val="a9"/>
          <w:b w:val="0"/>
          <w:sz w:val="28"/>
          <w:szCs w:val="28"/>
        </w:rPr>
        <w:t>-обновления содержания, форм и методов диагностики семьи и сотрудничества с ней;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rStyle w:val="a9"/>
          <w:b w:val="0"/>
          <w:sz w:val="28"/>
          <w:szCs w:val="28"/>
        </w:rPr>
      </w:pPr>
      <w:r w:rsidRPr="00BA5DCB">
        <w:rPr>
          <w:rStyle w:val="a9"/>
          <w:b w:val="0"/>
          <w:sz w:val="28"/>
          <w:szCs w:val="28"/>
        </w:rPr>
        <w:t>-формирования педагогической культуры родителей, их активной педагогической позиции через психолого-педагогическое просвещение;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rStyle w:val="a9"/>
          <w:b w:val="0"/>
          <w:sz w:val="28"/>
          <w:szCs w:val="28"/>
        </w:rPr>
      </w:pPr>
      <w:r w:rsidRPr="00BA5DCB">
        <w:rPr>
          <w:rStyle w:val="a9"/>
          <w:b w:val="0"/>
          <w:sz w:val="28"/>
          <w:szCs w:val="28"/>
        </w:rPr>
        <w:t>- достижения баланса общественного и семейного воспитания;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rStyle w:val="a9"/>
          <w:b w:val="0"/>
          <w:sz w:val="28"/>
          <w:szCs w:val="28"/>
        </w:rPr>
      </w:pPr>
      <w:r w:rsidRPr="00BA5DCB">
        <w:rPr>
          <w:rStyle w:val="a9"/>
          <w:b w:val="0"/>
          <w:sz w:val="28"/>
          <w:szCs w:val="28"/>
        </w:rPr>
        <w:t>- повышения статуса семьи и семейного воспитания в развитии личности ребёнка.</w:t>
      </w:r>
    </w:p>
    <w:p w:rsidR="0071725D" w:rsidRPr="00BA5DCB" w:rsidRDefault="0071725D" w:rsidP="004126B5">
      <w:pPr>
        <w:pStyle w:val="a8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BA5DCB">
        <w:rPr>
          <w:rStyle w:val="a9"/>
          <w:b w:val="0"/>
          <w:sz w:val="28"/>
          <w:szCs w:val="28"/>
        </w:rPr>
        <w:t>Прогнозируемые результаты: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BA5DCB">
        <w:rPr>
          <w:sz w:val="28"/>
          <w:szCs w:val="28"/>
        </w:rPr>
        <w:t>В результате реализации родительского практикума его участники будут: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BA5DCB">
        <w:rPr>
          <w:rStyle w:val="a9"/>
          <w:b w:val="0"/>
          <w:sz w:val="28"/>
          <w:szCs w:val="28"/>
        </w:rPr>
        <w:t>«Знать»: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rStyle w:val="aa"/>
          <w:i w:val="0"/>
          <w:sz w:val="28"/>
          <w:szCs w:val="28"/>
        </w:rPr>
      </w:pPr>
      <w:r w:rsidRPr="00BA5DCB">
        <w:rPr>
          <w:rStyle w:val="aa"/>
          <w:i w:val="0"/>
          <w:sz w:val="28"/>
          <w:szCs w:val="28"/>
        </w:rPr>
        <w:t xml:space="preserve">-научно-психологические аспекты о воспитании и развитии детей на разных   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BA5DCB">
        <w:rPr>
          <w:rStyle w:val="aa"/>
          <w:i w:val="0"/>
          <w:sz w:val="28"/>
          <w:szCs w:val="28"/>
        </w:rPr>
        <w:t xml:space="preserve"> возрастных этапах их жизни;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BA5DCB">
        <w:rPr>
          <w:rStyle w:val="aa"/>
          <w:i w:val="0"/>
          <w:sz w:val="28"/>
          <w:szCs w:val="28"/>
        </w:rPr>
        <w:lastRenderedPageBreak/>
        <w:t>-методы и приёмы успешного взаимодействия в семье;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BA5DCB">
        <w:rPr>
          <w:rStyle w:val="aa"/>
          <w:i w:val="0"/>
          <w:sz w:val="28"/>
          <w:szCs w:val="28"/>
        </w:rPr>
        <w:t>-права и обязанности детей и родителей.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rStyle w:val="a9"/>
          <w:b w:val="0"/>
          <w:sz w:val="28"/>
          <w:szCs w:val="28"/>
        </w:rPr>
      </w:pPr>
      <w:r w:rsidRPr="00BA5DCB">
        <w:rPr>
          <w:rStyle w:val="a9"/>
          <w:b w:val="0"/>
          <w:sz w:val="28"/>
          <w:szCs w:val="28"/>
        </w:rPr>
        <w:t>«Уметь»: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BA5DCB">
        <w:rPr>
          <w:rStyle w:val="a9"/>
          <w:b w:val="0"/>
          <w:sz w:val="28"/>
          <w:szCs w:val="28"/>
        </w:rPr>
        <w:t>-грамотно оценивать проблемные, критические ситуации во взаимоотношениях с детьми с учётом специфических проблем каждого возраста;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rStyle w:val="aa"/>
          <w:i w:val="0"/>
          <w:sz w:val="28"/>
          <w:szCs w:val="28"/>
        </w:rPr>
      </w:pPr>
      <w:r w:rsidRPr="00BA5DCB">
        <w:rPr>
          <w:rStyle w:val="aa"/>
          <w:i w:val="0"/>
          <w:sz w:val="28"/>
          <w:szCs w:val="28"/>
        </w:rPr>
        <w:t>-обеспечивать благоприятные условия жизнедеятельности в семье;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BA5DCB">
        <w:rPr>
          <w:rStyle w:val="aa"/>
          <w:i w:val="0"/>
          <w:sz w:val="28"/>
          <w:szCs w:val="28"/>
        </w:rPr>
        <w:t>-анализировать типичные ошибки в семейном воспитании детей, в том числе своё собственное поведение, свои родительские взаимоотношения;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BA5DCB">
        <w:rPr>
          <w:rStyle w:val="aa"/>
          <w:i w:val="0"/>
          <w:sz w:val="28"/>
          <w:szCs w:val="28"/>
        </w:rPr>
        <w:t>-урегулировать конфликтные и другие стрессовые ситуации в семье и с другими людьми;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BA5DCB">
        <w:rPr>
          <w:rStyle w:val="aa"/>
          <w:i w:val="0"/>
          <w:sz w:val="28"/>
          <w:szCs w:val="28"/>
        </w:rPr>
        <w:t>- с помощью конкретных методов и приёмов вести профилактику вредных привычек и склонностей.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BA5DCB">
        <w:rPr>
          <w:rStyle w:val="a9"/>
          <w:b w:val="0"/>
          <w:sz w:val="28"/>
          <w:szCs w:val="28"/>
        </w:rPr>
        <w:t>«Владеть»:</w:t>
      </w:r>
    </w:p>
    <w:p w:rsidR="0071725D" w:rsidRPr="00BA5DCB" w:rsidRDefault="0071725D" w:rsidP="004126B5">
      <w:pPr>
        <w:pStyle w:val="a8"/>
        <w:spacing w:before="0" w:beforeAutospacing="0" w:after="0" w:afterAutospacing="0"/>
        <w:contextualSpacing/>
        <w:jc w:val="both"/>
        <w:rPr>
          <w:rStyle w:val="a9"/>
          <w:b w:val="0"/>
          <w:bCs w:val="0"/>
          <w:sz w:val="28"/>
          <w:szCs w:val="28"/>
        </w:rPr>
      </w:pPr>
      <w:r w:rsidRPr="00BA5DCB">
        <w:rPr>
          <w:rStyle w:val="aa"/>
          <w:i w:val="0"/>
          <w:sz w:val="28"/>
          <w:szCs w:val="28"/>
        </w:rPr>
        <w:t>-современными технологиями воспитания детей.</w:t>
      </w:r>
    </w:p>
    <w:p w:rsidR="0071725D" w:rsidRPr="00BA5DCB" w:rsidRDefault="0071725D" w:rsidP="004126B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 xml:space="preserve">В соответствии с основной образовательной программой основного общего образования практикум обеспечивает: </w:t>
      </w:r>
    </w:p>
    <w:p w:rsidR="0071725D" w:rsidRPr="00BA5DCB" w:rsidRDefault="0071725D" w:rsidP="004126B5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данного возраста, норм и правил общественного поведения;</w:t>
      </w:r>
    </w:p>
    <w:p w:rsidR="0071725D" w:rsidRPr="00BA5DCB" w:rsidRDefault="0071725D" w:rsidP="004126B5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>формирование и развитие знаний, установок, личностных ориентиров и норм здорового и безопасного образа жизни с целью сохранения и укрепления физического, психологического и социального здоровья обучающихся как одной из ценностных составляющих личности обучающегося;</w:t>
      </w:r>
    </w:p>
    <w:p w:rsidR="0071725D" w:rsidRPr="00BA5DCB" w:rsidRDefault="0071725D" w:rsidP="004126B5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>формирование партнерских отношений с родителями</w:t>
      </w:r>
      <w:r w:rsidR="00976C6A">
        <w:rPr>
          <w:rFonts w:ascii="Times New Roman" w:hAnsi="Times New Roman" w:cs="Times New Roman"/>
          <w:sz w:val="28"/>
          <w:szCs w:val="28"/>
        </w:rPr>
        <w:t xml:space="preserve"> </w:t>
      </w:r>
      <w:r w:rsidRPr="00BA5DCB">
        <w:rPr>
          <w:rFonts w:ascii="Times New Roman" w:hAnsi="Times New Roman" w:cs="Times New Roman"/>
          <w:sz w:val="28"/>
          <w:szCs w:val="28"/>
        </w:rPr>
        <w:t>(законными представителями) в целях содействия социализации обучающихся в семье, учёта индивидуальных и возрастных особенностей обучающихся, культурных и социальных потребностей их семей.</w:t>
      </w:r>
    </w:p>
    <w:p w:rsidR="0071725D" w:rsidRPr="00BA5DCB" w:rsidRDefault="0071725D" w:rsidP="004126B5">
      <w:pPr>
        <w:spacing w:after="0" w:line="240" w:lineRule="auto"/>
        <w:ind w:firstLine="567"/>
        <w:contextualSpacing/>
        <w:jc w:val="both"/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 xml:space="preserve">Занятия родительского практикума строятся на основе личностно-ориентированного и системно-деятельностного подходов в соответствии с федеральным государственным образовательным стандартом. </w:t>
      </w:r>
    </w:p>
    <w:p w:rsidR="0071725D" w:rsidRPr="00BA5DCB" w:rsidRDefault="0071725D" w:rsidP="004126B5">
      <w:pPr>
        <w:pStyle w:val="a8"/>
        <w:spacing w:before="0" w:beforeAutospacing="0" w:after="0" w:afterAutospacing="0"/>
        <w:ind w:firstLine="567"/>
        <w:contextualSpacing/>
        <w:jc w:val="both"/>
        <w:rPr>
          <w:rStyle w:val="a9"/>
          <w:b w:val="0"/>
          <w:sz w:val="28"/>
          <w:szCs w:val="28"/>
        </w:rPr>
      </w:pPr>
      <w:r w:rsidRPr="00BA5DCB">
        <w:rPr>
          <w:rStyle w:val="a9"/>
          <w:b w:val="0"/>
          <w:sz w:val="28"/>
          <w:szCs w:val="28"/>
        </w:rPr>
        <w:t>Важным условием успеха родительского практикума «Школа успешного родителя» является систематический характер и постоянный контингент участников в течение учебного года.</w:t>
      </w:r>
    </w:p>
    <w:p w:rsidR="0071725D" w:rsidRPr="00BA5DCB" w:rsidRDefault="0071725D" w:rsidP="004126B5">
      <w:pPr>
        <w:pStyle w:val="a8"/>
        <w:spacing w:before="0" w:beforeAutospacing="0" w:after="0" w:afterAutospacing="0"/>
        <w:ind w:firstLine="567"/>
        <w:contextualSpacing/>
        <w:jc w:val="both"/>
        <w:rPr>
          <w:rStyle w:val="a9"/>
          <w:b w:val="0"/>
          <w:sz w:val="28"/>
          <w:szCs w:val="28"/>
        </w:rPr>
      </w:pPr>
      <w:r w:rsidRPr="00BA5DCB">
        <w:rPr>
          <w:rStyle w:val="a9"/>
          <w:b w:val="0"/>
          <w:sz w:val="28"/>
          <w:szCs w:val="28"/>
        </w:rPr>
        <w:t xml:space="preserve">В рамках родительского практикума наряду с традиционными формами работы (родительское собрание (общешкольное, классное), конференция, круглый стол и др.) мы используем и новые (психологические </w:t>
      </w:r>
      <w:r w:rsidRPr="00BA5DCB">
        <w:rPr>
          <w:sz w:val="28"/>
          <w:szCs w:val="28"/>
        </w:rPr>
        <w:t xml:space="preserve">ролевые и деловые игры, занятия с элементами тренинга, мастер-класс, игры-инсценировки, родительский ринг, пресс-конференция, </w:t>
      </w:r>
      <w:r w:rsidRPr="00BA5DCB">
        <w:rPr>
          <w:rStyle w:val="a9"/>
          <w:b w:val="0"/>
          <w:sz w:val="28"/>
          <w:szCs w:val="28"/>
        </w:rPr>
        <w:t>«мозговой штурм», метод кейсов и др.).</w:t>
      </w:r>
    </w:p>
    <w:p w:rsidR="0071725D" w:rsidRPr="00BA5DCB" w:rsidRDefault="00DE60A7" w:rsidP="004126B5">
      <w:pPr>
        <w:pStyle w:val="a8"/>
        <w:spacing w:before="0" w:beforeAutospacing="0" w:after="0" w:afterAutospacing="0"/>
        <w:ind w:firstLine="567"/>
        <w:contextualSpacing/>
        <w:jc w:val="both"/>
        <w:rPr>
          <w:rStyle w:val="a9"/>
          <w:b w:val="0"/>
          <w:sz w:val="28"/>
          <w:szCs w:val="28"/>
        </w:rPr>
      </w:pPr>
      <w:r w:rsidRPr="00BA5DCB">
        <w:rPr>
          <w:rStyle w:val="a9"/>
          <w:b w:val="0"/>
          <w:sz w:val="28"/>
          <w:szCs w:val="28"/>
        </w:rPr>
        <w:t>К</w:t>
      </w:r>
      <w:r w:rsidR="0071725D" w:rsidRPr="00BA5DCB">
        <w:rPr>
          <w:rStyle w:val="a9"/>
          <w:b w:val="0"/>
          <w:sz w:val="28"/>
          <w:szCs w:val="28"/>
        </w:rPr>
        <w:t xml:space="preserve">ачество педагогического просвещения родителей повышается и в зависимости от актуальности выбранных тем, уровня организации и проведения занятий, технического оснащения. Поэтому, на занятиях затрагиваем наиболее актуальные темы, например: «Общение с ребёнком в </w:t>
      </w:r>
      <w:r w:rsidR="0071725D" w:rsidRPr="00BA5DCB">
        <w:rPr>
          <w:rStyle w:val="a9"/>
          <w:b w:val="0"/>
          <w:sz w:val="28"/>
          <w:szCs w:val="28"/>
        </w:rPr>
        <w:lastRenderedPageBreak/>
        <w:t>семье», «Как стать ближе к своему ребёнку», «Профилактика интернет-зависимости у детей и подростков», «Профилактика агрессивного и суицидально поведения у детей и подростков», «Конфликт. Как его избежать?» и др.</w:t>
      </w:r>
    </w:p>
    <w:p w:rsidR="0071725D" w:rsidRPr="00BA5DCB" w:rsidRDefault="0071725D" w:rsidP="004126B5">
      <w:pPr>
        <w:pStyle w:val="a8"/>
        <w:spacing w:before="0" w:beforeAutospacing="0" w:after="0" w:afterAutospacing="0"/>
        <w:ind w:firstLine="567"/>
        <w:contextualSpacing/>
        <w:jc w:val="both"/>
        <w:rPr>
          <w:bCs/>
          <w:sz w:val="28"/>
          <w:szCs w:val="28"/>
        </w:rPr>
      </w:pPr>
      <w:r w:rsidRPr="00BA5DCB">
        <w:rPr>
          <w:sz w:val="28"/>
          <w:szCs w:val="28"/>
        </w:rPr>
        <w:t>Практические упражнения, ролевые игры, инсценировки помогают поддержать уверенность родителей в собственных педагогических возможностях. Занятия – практикумы проводим по таким темам, как «Коррекция семейного сценария», «Приёмы активного</w:t>
      </w:r>
      <w:r w:rsidRPr="00BA5DCB">
        <w:rPr>
          <w:rFonts w:eastAsiaTheme="minorEastAsia"/>
          <w:sz w:val="28"/>
          <w:szCs w:val="28"/>
        </w:rPr>
        <w:t xml:space="preserve"> слушани</w:t>
      </w:r>
      <w:r w:rsidRPr="00BA5DCB">
        <w:rPr>
          <w:sz w:val="28"/>
          <w:szCs w:val="28"/>
        </w:rPr>
        <w:t>я. «Я-высказывание», «</w:t>
      </w:r>
      <w:r w:rsidRPr="00BA5DCB">
        <w:rPr>
          <w:rFonts w:eastAsiaTheme="minorEastAsia"/>
          <w:sz w:val="28"/>
          <w:szCs w:val="28"/>
        </w:rPr>
        <w:t>Постановка реалистичных жизненных целей и пути их достижения</w:t>
      </w:r>
      <w:r w:rsidRPr="00BA5DCB">
        <w:rPr>
          <w:sz w:val="28"/>
          <w:szCs w:val="28"/>
        </w:rPr>
        <w:t>», «</w:t>
      </w:r>
      <w:r w:rsidRPr="00BA5DCB">
        <w:rPr>
          <w:rFonts w:eastAsiaTheme="minorEastAsia"/>
          <w:sz w:val="28"/>
          <w:szCs w:val="28"/>
        </w:rPr>
        <w:t>Уровень тревожности и стрессоустойчивости личности</w:t>
      </w:r>
      <w:r w:rsidRPr="00BA5DCB">
        <w:rPr>
          <w:sz w:val="28"/>
          <w:szCs w:val="28"/>
        </w:rPr>
        <w:t>», «</w:t>
      </w:r>
      <w:r w:rsidRPr="00BA5DCB">
        <w:rPr>
          <w:rFonts w:eastAsiaTheme="minorEastAsia"/>
          <w:sz w:val="28"/>
          <w:szCs w:val="28"/>
        </w:rPr>
        <w:t>Экспресс - методы снижения тревожн</w:t>
      </w:r>
      <w:r w:rsidRPr="00BA5DCB">
        <w:rPr>
          <w:sz w:val="28"/>
          <w:szCs w:val="28"/>
        </w:rPr>
        <w:t>ости и создания ситуации успеха» и др. В процессе этих занятий родителями осознаются проблемные зоны, собственные эмоции, они начинают глубже понимать себя и других.</w:t>
      </w:r>
    </w:p>
    <w:p w:rsidR="0071725D" w:rsidRPr="00BA5DCB" w:rsidRDefault="0071725D" w:rsidP="004126B5">
      <w:pPr>
        <w:spacing w:after="0" w:line="240" w:lineRule="auto"/>
        <w:ind w:firstLine="567"/>
        <w:contextualSpacing/>
        <w:jc w:val="both"/>
        <w:rPr>
          <w:rStyle w:val="a9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BA5DCB">
        <w:rPr>
          <w:rFonts w:ascii="Times New Roman" w:hAnsi="Times New Roman" w:cs="Times New Roman"/>
          <w:sz w:val="28"/>
          <w:szCs w:val="28"/>
        </w:rPr>
        <w:t>В конце каждого занятия родителям предлагается прочитать, в рамках самообразования, научно-популярную психологическую литературу, например: «</w:t>
      </w:r>
      <w:r w:rsidRPr="00BA5DCB">
        <w:rPr>
          <w:rFonts w:ascii="Times New Roman" w:hAnsi="Times New Roman" w:cs="Times New Roman"/>
          <w:bCs/>
          <w:sz w:val="28"/>
          <w:szCs w:val="28"/>
        </w:rPr>
        <w:t>Общаться с ребёнком. Как?», «</w:t>
      </w:r>
      <w:r w:rsidRPr="00BA5DCB">
        <w:rPr>
          <w:rFonts w:ascii="Times New Roman" w:hAnsi="Times New Roman" w:cs="Times New Roman"/>
          <w:sz w:val="28"/>
          <w:szCs w:val="28"/>
        </w:rPr>
        <w:t xml:space="preserve">Чувства и конфликты» </w:t>
      </w:r>
      <w:r w:rsidRPr="00BA5DCB">
        <w:rPr>
          <w:rFonts w:ascii="Times New Roman" w:hAnsi="Times New Roman" w:cs="Times New Roman"/>
          <w:bCs/>
          <w:sz w:val="28"/>
          <w:szCs w:val="28"/>
        </w:rPr>
        <w:t xml:space="preserve">Ю.Б. </w:t>
      </w:r>
      <w:proofErr w:type="spellStart"/>
      <w:r w:rsidRPr="00BA5DCB">
        <w:rPr>
          <w:rFonts w:ascii="Times New Roman" w:hAnsi="Times New Roman" w:cs="Times New Roman"/>
          <w:bCs/>
          <w:sz w:val="28"/>
          <w:szCs w:val="28"/>
        </w:rPr>
        <w:t>Гиппенрейтер</w:t>
      </w:r>
      <w:proofErr w:type="spellEnd"/>
      <w:r w:rsidRPr="00BA5DCB">
        <w:rPr>
          <w:rFonts w:ascii="Times New Roman" w:hAnsi="Times New Roman" w:cs="Times New Roman"/>
          <w:bCs/>
          <w:sz w:val="28"/>
          <w:szCs w:val="28"/>
        </w:rPr>
        <w:t>, «</w:t>
      </w:r>
      <w:r w:rsidRPr="00BA5DCB">
        <w:rPr>
          <w:rFonts w:ascii="Times New Roman" w:hAnsi="Times New Roman" w:cs="Times New Roman"/>
          <w:sz w:val="28"/>
          <w:szCs w:val="28"/>
        </w:rPr>
        <w:t xml:space="preserve">Взрослые дети, или Инструкция для родителей» Кабанова Е., </w:t>
      </w:r>
      <w:proofErr w:type="spellStart"/>
      <w:r w:rsidRPr="00BA5DCB">
        <w:rPr>
          <w:rFonts w:ascii="Times New Roman" w:hAnsi="Times New Roman" w:cs="Times New Roman"/>
          <w:sz w:val="28"/>
          <w:szCs w:val="28"/>
        </w:rPr>
        <w:t>Ципоркина</w:t>
      </w:r>
      <w:proofErr w:type="spellEnd"/>
      <w:r w:rsidRPr="00BA5DCB">
        <w:rPr>
          <w:rFonts w:ascii="Times New Roman" w:hAnsi="Times New Roman" w:cs="Times New Roman"/>
          <w:sz w:val="28"/>
          <w:szCs w:val="28"/>
        </w:rPr>
        <w:t xml:space="preserve"> И., «</w:t>
      </w:r>
      <w:r w:rsidRPr="00BA5DCB">
        <w:rPr>
          <w:rStyle w:val="6"/>
          <w:color w:val="000000"/>
          <w:sz w:val="28"/>
          <w:szCs w:val="28"/>
        </w:rPr>
        <w:t xml:space="preserve">Техника безопасности для родителей детей нового времени» </w:t>
      </w:r>
      <w:r w:rsidRPr="00BA5DCB">
        <w:rPr>
          <w:rStyle w:val="7"/>
          <w:color w:val="000000"/>
          <w:sz w:val="28"/>
          <w:szCs w:val="28"/>
        </w:rPr>
        <w:t xml:space="preserve">Морозов Д. В. и др.  </w:t>
      </w:r>
    </w:p>
    <w:p w:rsidR="0071725D" w:rsidRPr="00BA5DCB" w:rsidRDefault="0071725D" w:rsidP="004126B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>Ценность таких занятий состоит в том, что у родителей появляется реальный педагогический инструментарий, с помощью которого</w:t>
      </w:r>
      <w:r w:rsidR="00DE60A7" w:rsidRPr="00BA5DCB">
        <w:rPr>
          <w:rFonts w:ascii="Times New Roman" w:hAnsi="Times New Roman" w:cs="Times New Roman"/>
          <w:sz w:val="28"/>
          <w:szCs w:val="28"/>
        </w:rPr>
        <w:t xml:space="preserve"> </w:t>
      </w:r>
      <w:r w:rsidRPr="00BA5DCB">
        <w:rPr>
          <w:rFonts w:ascii="Times New Roman" w:hAnsi="Times New Roman" w:cs="Times New Roman"/>
          <w:sz w:val="28"/>
          <w:szCs w:val="28"/>
        </w:rPr>
        <w:t>они могут решать и корректировать возникающие внутрисемейные проблемы. У них расширяется кругозор в области педагогики и психологии, что способствует самообразованию и жизненной самореализации, помогает более продуктивно простроить и реализовать жизненные цели.</w:t>
      </w:r>
    </w:p>
    <w:p w:rsidR="0071725D" w:rsidRPr="00BA5DCB" w:rsidRDefault="0071725D" w:rsidP="004126B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>В 2020 году план школы был скорректирован с учетом санитарно-эпидемиологической обстановки. Мероприятия стали проводится индивидуально и в малых группах.</w:t>
      </w:r>
    </w:p>
    <w:p w:rsidR="0071725D" w:rsidRPr="00BA5DCB" w:rsidRDefault="00DE60A7" w:rsidP="004126B5">
      <w:pPr>
        <w:pStyle w:val="a8"/>
        <w:spacing w:before="0" w:beforeAutospacing="0" w:after="0" w:afterAutospacing="0"/>
        <w:ind w:firstLine="567"/>
        <w:contextualSpacing/>
        <w:jc w:val="both"/>
        <w:rPr>
          <w:rStyle w:val="a9"/>
          <w:b w:val="0"/>
          <w:sz w:val="28"/>
          <w:szCs w:val="28"/>
        </w:rPr>
      </w:pPr>
      <w:r w:rsidRPr="00BA5DCB">
        <w:rPr>
          <w:rStyle w:val="a9"/>
          <w:b w:val="0"/>
          <w:sz w:val="28"/>
          <w:szCs w:val="28"/>
        </w:rPr>
        <w:t xml:space="preserve">Анализ </w:t>
      </w:r>
      <w:r w:rsidR="0071725D" w:rsidRPr="00BA5DCB">
        <w:rPr>
          <w:rStyle w:val="a9"/>
          <w:b w:val="0"/>
          <w:sz w:val="28"/>
          <w:szCs w:val="28"/>
        </w:rPr>
        <w:t xml:space="preserve">работы родительского практикума «Школа успешного родителя» за время функционирования </w:t>
      </w:r>
      <w:r w:rsidRPr="00BA5DCB">
        <w:rPr>
          <w:rStyle w:val="a9"/>
          <w:b w:val="0"/>
          <w:sz w:val="28"/>
          <w:szCs w:val="28"/>
        </w:rPr>
        <w:t>(с 2015 года)</w:t>
      </w:r>
      <w:r w:rsidR="0071725D" w:rsidRPr="00BA5DCB">
        <w:rPr>
          <w:rStyle w:val="a9"/>
          <w:b w:val="0"/>
          <w:sz w:val="28"/>
          <w:szCs w:val="28"/>
        </w:rPr>
        <w:t xml:space="preserve"> показывает положительную динамику в повышении психолого-педагогических компетенций родителей, посещавших занятия.</w:t>
      </w:r>
    </w:p>
    <w:p w:rsidR="00007BEC" w:rsidRPr="00BA5DCB" w:rsidRDefault="004126B5" w:rsidP="0035181A">
      <w:pPr>
        <w:pStyle w:val="a6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DCB">
        <w:rPr>
          <w:rFonts w:ascii="Times New Roman" w:hAnsi="Times New Roman" w:cs="Times New Roman"/>
          <w:sz w:val="28"/>
          <w:szCs w:val="28"/>
        </w:rPr>
        <w:t xml:space="preserve">Материал был размещен в 2018 году на </w:t>
      </w:r>
      <w:hyperlink r:id="rId6" w:history="1">
        <w:r w:rsidRPr="00BA5DCB">
          <w:rPr>
            <w:rStyle w:val="a3"/>
            <w:rFonts w:ascii="Times New Roman" w:hAnsi="Times New Roman" w:cs="Times New Roman"/>
            <w:sz w:val="28"/>
            <w:szCs w:val="28"/>
          </w:rPr>
          <w:t>http://www.krskstate.ru/kdns/bank</w:t>
        </w:r>
      </w:hyperlink>
      <w:r w:rsidRPr="00BA5DCB">
        <w:rPr>
          <w:rFonts w:ascii="Times New Roman" w:hAnsi="Times New Roman" w:cs="Times New Roman"/>
          <w:sz w:val="28"/>
          <w:szCs w:val="28"/>
        </w:rPr>
        <w:t xml:space="preserve"> (Официальный портал комиссии по делам несовершеннолетних при правительстве Красноярского края, раздел «Банк эффективных практик»), опубликована с</w:t>
      </w:r>
      <w:r w:rsidRPr="00BA5DCB">
        <w:rPr>
          <w:rFonts w:ascii="Times New Roman" w:hAnsi="Times New Roman" w:cs="Times New Roman"/>
          <w:color w:val="000000"/>
          <w:sz w:val="28"/>
          <w:szCs w:val="28"/>
        </w:rPr>
        <w:t xml:space="preserve">татья </w:t>
      </w:r>
      <w:r w:rsidRPr="00BA5DCB">
        <w:rPr>
          <w:rFonts w:ascii="Times New Roman" w:hAnsi="Times New Roman" w:cs="Times New Roman"/>
          <w:sz w:val="28"/>
          <w:szCs w:val="28"/>
        </w:rPr>
        <w:t>во всероссийском журнале «Инспектор по делам несовершеннолетних», № 7 – 2018 г.</w:t>
      </w:r>
    </w:p>
    <w:sectPr w:rsidR="00007BEC" w:rsidRPr="00BA5DCB" w:rsidSect="001F2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86EC7"/>
    <w:multiLevelType w:val="hybridMultilevel"/>
    <w:tmpl w:val="D312E2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302FB"/>
    <w:multiLevelType w:val="multilevel"/>
    <w:tmpl w:val="1F682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F644EA5"/>
    <w:multiLevelType w:val="hybridMultilevel"/>
    <w:tmpl w:val="66F6774E"/>
    <w:lvl w:ilvl="0" w:tplc="126CF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FF0E26"/>
    <w:multiLevelType w:val="hybridMultilevel"/>
    <w:tmpl w:val="D5A00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2346B"/>
    <w:multiLevelType w:val="hybridMultilevel"/>
    <w:tmpl w:val="62A02C52"/>
    <w:lvl w:ilvl="0" w:tplc="434897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5E160C1"/>
    <w:multiLevelType w:val="hybridMultilevel"/>
    <w:tmpl w:val="B49C6AD6"/>
    <w:lvl w:ilvl="0" w:tplc="337A5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91B4424"/>
    <w:multiLevelType w:val="hybridMultilevel"/>
    <w:tmpl w:val="C9B4B9D4"/>
    <w:lvl w:ilvl="0" w:tplc="61A2EF7A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7" w15:restartNumberingAfterBreak="0">
    <w:nsid w:val="7E7D4E2C"/>
    <w:multiLevelType w:val="hybridMultilevel"/>
    <w:tmpl w:val="D966CB8A"/>
    <w:lvl w:ilvl="0" w:tplc="E9EECFE4">
      <w:start w:val="17"/>
      <w:numFmt w:val="decimal"/>
      <w:lvlText w:val="%1"/>
      <w:lvlJc w:val="left"/>
      <w:pPr>
        <w:ind w:left="48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23" w:hanging="360"/>
      </w:pPr>
    </w:lvl>
    <w:lvl w:ilvl="2" w:tplc="0419001B" w:tentative="1">
      <w:start w:val="1"/>
      <w:numFmt w:val="lowerRoman"/>
      <w:lvlText w:val="%3."/>
      <w:lvlJc w:val="right"/>
      <w:pPr>
        <w:ind w:left="6243" w:hanging="180"/>
      </w:pPr>
    </w:lvl>
    <w:lvl w:ilvl="3" w:tplc="0419000F" w:tentative="1">
      <w:start w:val="1"/>
      <w:numFmt w:val="decimal"/>
      <w:lvlText w:val="%4."/>
      <w:lvlJc w:val="left"/>
      <w:pPr>
        <w:ind w:left="6963" w:hanging="360"/>
      </w:pPr>
    </w:lvl>
    <w:lvl w:ilvl="4" w:tplc="04190019" w:tentative="1">
      <w:start w:val="1"/>
      <w:numFmt w:val="lowerLetter"/>
      <w:lvlText w:val="%5."/>
      <w:lvlJc w:val="left"/>
      <w:pPr>
        <w:ind w:left="7683" w:hanging="360"/>
      </w:pPr>
    </w:lvl>
    <w:lvl w:ilvl="5" w:tplc="0419001B" w:tentative="1">
      <w:start w:val="1"/>
      <w:numFmt w:val="lowerRoman"/>
      <w:lvlText w:val="%6."/>
      <w:lvlJc w:val="right"/>
      <w:pPr>
        <w:ind w:left="8403" w:hanging="180"/>
      </w:pPr>
    </w:lvl>
    <w:lvl w:ilvl="6" w:tplc="0419000F" w:tentative="1">
      <w:start w:val="1"/>
      <w:numFmt w:val="decimal"/>
      <w:lvlText w:val="%7."/>
      <w:lvlJc w:val="left"/>
      <w:pPr>
        <w:ind w:left="9123" w:hanging="360"/>
      </w:pPr>
    </w:lvl>
    <w:lvl w:ilvl="7" w:tplc="04190019" w:tentative="1">
      <w:start w:val="1"/>
      <w:numFmt w:val="lowerLetter"/>
      <w:lvlText w:val="%8."/>
      <w:lvlJc w:val="left"/>
      <w:pPr>
        <w:ind w:left="9843" w:hanging="360"/>
      </w:pPr>
    </w:lvl>
    <w:lvl w:ilvl="8" w:tplc="0419001B" w:tentative="1">
      <w:start w:val="1"/>
      <w:numFmt w:val="lowerRoman"/>
      <w:lvlText w:val="%9."/>
      <w:lvlJc w:val="right"/>
      <w:pPr>
        <w:ind w:left="10563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E22"/>
    <w:rsid w:val="00007BEC"/>
    <w:rsid w:val="0006351E"/>
    <w:rsid w:val="00066AC0"/>
    <w:rsid w:val="00071197"/>
    <w:rsid w:val="000A4235"/>
    <w:rsid w:val="000B70CF"/>
    <w:rsid w:val="000C3BE6"/>
    <w:rsid w:val="000D4C1E"/>
    <w:rsid w:val="00102592"/>
    <w:rsid w:val="00127503"/>
    <w:rsid w:val="00161313"/>
    <w:rsid w:val="00175799"/>
    <w:rsid w:val="001757B0"/>
    <w:rsid w:val="001D29AD"/>
    <w:rsid w:val="001E4076"/>
    <w:rsid w:val="001E79B5"/>
    <w:rsid w:val="001F2759"/>
    <w:rsid w:val="001F389D"/>
    <w:rsid w:val="002104C5"/>
    <w:rsid w:val="00232704"/>
    <w:rsid w:val="002330E7"/>
    <w:rsid w:val="0028492A"/>
    <w:rsid w:val="002853A4"/>
    <w:rsid w:val="00292124"/>
    <w:rsid w:val="002A38B2"/>
    <w:rsid w:val="002A5AA5"/>
    <w:rsid w:val="002D1E22"/>
    <w:rsid w:val="003018EE"/>
    <w:rsid w:val="00303EC6"/>
    <w:rsid w:val="0031239C"/>
    <w:rsid w:val="00322596"/>
    <w:rsid w:val="00327AB7"/>
    <w:rsid w:val="00343852"/>
    <w:rsid w:val="0035181A"/>
    <w:rsid w:val="003566D0"/>
    <w:rsid w:val="00391638"/>
    <w:rsid w:val="003A1563"/>
    <w:rsid w:val="003A7A3C"/>
    <w:rsid w:val="003B5165"/>
    <w:rsid w:val="003D102C"/>
    <w:rsid w:val="003D726E"/>
    <w:rsid w:val="003E5AB7"/>
    <w:rsid w:val="00402AD0"/>
    <w:rsid w:val="00403BA9"/>
    <w:rsid w:val="00405200"/>
    <w:rsid w:val="00410C46"/>
    <w:rsid w:val="004126B5"/>
    <w:rsid w:val="00422A91"/>
    <w:rsid w:val="004503B8"/>
    <w:rsid w:val="00455C91"/>
    <w:rsid w:val="00465665"/>
    <w:rsid w:val="004850D8"/>
    <w:rsid w:val="00486FEE"/>
    <w:rsid w:val="004952A9"/>
    <w:rsid w:val="004A0D68"/>
    <w:rsid w:val="004A6695"/>
    <w:rsid w:val="004C32E1"/>
    <w:rsid w:val="004C50A4"/>
    <w:rsid w:val="004E12B4"/>
    <w:rsid w:val="004F5478"/>
    <w:rsid w:val="004F622B"/>
    <w:rsid w:val="00525265"/>
    <w:rsid w:val="00587285"/>
    <w:rsid w:val="00606B62"/>
    <w:rsid w:val="0062648E"/>
    <w:rsid w:val="00646ED4"/>
    <w:rsid w:val="00661D90"/>
    <w:rsid w:val="0066468B"/>
    <w:rsid w:val="006C7E9F"/>
    <w:rsid w:val="006E554F"/>
    <w:rsid w:val="0071725D"/>
    <w:rsid w:val="00740079"/>
    <w:rsid w:val="0079375B"/>
    <w:rsid w:val="007C78AF"/>
    <w:rsid w:val="007E113B"/>
    <w:rsid w:val="00820EFB"/>
    <w:rsid w:val="00842197"/>
    <w:rsid w:val="00874356"/>
    <w:rsid w:val="00880840"/>
    <w:rsid w:val="00895DE5"/>
    <w:rsid w:val="008B6A7B"/>
    <w:rsid w:val="008C50DE"/>
    <w:rsid w:val="00903C2A"/>
    <w:rsid w:val="00904193"/>
    <w:rsid w:val="00957675"/>
    <w:rsid w:val="00960B6D"/>
    <w:rsid w:val="00975EF5"/>
    <w:rsid w:val="00976C6A"/>
    <w:rsid w:val="00977339"/>
    <w:rsid w:val="009C3426"/>
    <w:rsid w:val="009E46A5"/>
    <w:rsid w:val="00A619BF"/>
    <w:rsid w:val="00A8563F"/>
    <w:rsid w:val="00AA4E4F"/>
    <w:rsid w:val="00AA7EC9"/>
    <w:rsid w:val="00AB5171"/>
    <w:rsid w:val="00AD1749"/>
    <w:rsid w:val="00AE4341"/>
    <w:rsid w:val="00B0322A"/>
    <w:rsid w:val="00B75AEA"/>
    <w:rsid w:val="00BA5DCB"/>
    <w:rsid w:val="00BD78CE"/>
    <w:rsid w:val="00BE25FC"/>
    <w:rsid w:val="00C0014F"/>
    <w:rsid w:val="00C24949"/>
    <w:rsid w:val="00C47071"/>
    <w:rsid w:val="00C5771F"/>
    <w:rsid w:val="00C81089"/>
    <w:rsid w:val="00C9187B"/>
    <w:rsid w:val="00CA06BB"/>
    <w:rsid w:val="00CB160E"/>
    <w:rsid w:val="00CC4E52"/>
    <w:rsid w:val="00CD36E5"/>
    <w:rsid w:val="00CF6878"/>
    <w:rsid w:val="00D701F0"/>
    <w:rsid w:val="00D84A38"/>
    <w:rsid w:val="00D8562A"/>
    <w:rsid w:val="00D941BB"/>
    <w:rsid w:val="00DA57B2"/>
    <w:rsid w:val="00DC35B2"/>
    <w:rsid w:val="00DC7B85"/>
    <w:rsid w:val="00DD3948"/>
    <w:rsid w:val="00DE60A7"/>
    <w:rsid w:val="00E6326D"/>
    <w:rsid w:val="00E65994"/>
    <w:rsid w:val="00E82ADB"/>
    <w:rsid w:val="00EA221F"/>
    <w:rsid w:val="00ED5882"/>
    <w:rsid w:val="00F111B1"/>
    <w:rsid w:val="00F63913"/>
    <w:rsid w:val="00F97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0D31DF-8AA7-41CD-A572-6270D50D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759"/>
  </w:style>
  <w:style w:type="paragraph" w:styleId="2">
    <w:name w:val="heading 2"/>
    <w:basedOn w:val="a"/>
    <w:link w:val="20"/>
    <w:uiPriority w:val="9"/>
    <w:qFormat/>
    <w:rsid w:val="000635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0419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4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19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5265"/>
    <w:pPr>
      <w:ind w:left="720"/>
      <w:contextualSpacing/>
    </w:pPr>
  </w:style>
  <w:style w:type="table" w:styleId="a7">
    <w:name w:val="Table Grid"/>
    <w:basedOn w:val="a1"/>
    <w:uiPriority w:val="39"/>
    <w:rsid w:val="000B70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ED5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6351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9">
    <w:name w:val="Strong"/>
    <w:uiPriority w:val="22"/>
    <w:qFormat/>
    <w:rsid w:val="0071725D"/>
    <w:rPr>
      <w:b/>
      <w:bCs/>
    </w:rPr>
  </w:style>
  <w:style w:type="character" w:styleId="aa">
    <w:name w:val="Emphasis"/>
    <w:uiPriority w:val="20"/>
    <w:qFormat/>
    <w:rsid w:val="0071725D"/>
    <w:rPr>
      <w:i/>
      <w:iCs/>
    </w:rPr>
  </w:style>
  <w:style w:type="character" w:customStyle="1" w:styleId="6">
    <w:name w:val="Основной текст (6)_"/>
    <w:link w:val="60"/>
    <w:rsid w:val="0071725D"/>
    <w:rPr>
      <w:rFonts w:ascii="Times New Roman" w:hAnsi="Times New Roman" w:cs="Times New Roman"/>
      <w:spacing w:val="20"/>
      <w:sz w:val="37"/>
      <w:szCs w:val="3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1725D"/>
    <w:pPr>
      <w:widowControl w:val="0"/>
      <w:shd w:val="clear" w:color="auto" w:fill="FFFFFF"/>
      <w:spacing w:after="4320" w:line="490" w:lineRule="exact"/>
      <w:ind w:hanging="1120"/>
    </w:pPr>
    <w:rPr>
      <w:rFonts w:ascii="Times New Roman" w:hAnsi="Times New Roman" w:cs="Times New Roman"/>
      <w:spacing w:val="20"/>
      <w:sz w:val="37"/>
      <w:szCs w:val="37"/>
    </w:rPr>
  </w:style>
  <w:style w:type="character" w:customStyle="1" w:styleId="7">
    <w:name w:val="Основной текст (7)_"/>
    <w:link w:val="70"/>
    <w:rsid w:val="0071725D"/>
    <w:rPr>
      <w:rFonts w:ascii="Times New Roman" w:hAnsi="Times New Roman" w:cs="Times New Roman"/>
      <w:spacing w:val="10"/>
      <w:sz w:val="44"/>
      <w:szCs w:val="4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1725D"/>
    <w:pPr>
      <w:widowControl w:val="0"/>
      <w:shd w:val="clear" w:color="auto" w:fill="FFFFFF"/>
      <w:spacing w:before="4320" w:after="0" w:line="490" w:lineRule="exact"/>
    </w:pPr>
    <w:rPr>
      <w:rFonts w:ascii="Times New Roman" w:hAnsi="Times New Roman" w:cs="Times New Roman"/>
      <w:spacing w:val="1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7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rskstate.ru/kdns/ban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185E1-096A-4097-B512-C7C5CF06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1137</TotalTime>
  <Pages>3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 Канска</cp:lastModifiedBy>
  <cp:revision>86</cp:revision>
  <cp:lastPrinted>2020-11-16T02:25:00Z</cp:lastPrinted>
  <dcterms:created xsi:type="dcterms:W3CDTF">2015-09-04T02:16:00Z</dcterms:created>
  <dcterms:modified xsi:type="dcterms:W3CDTF">2025-06-10T02:40:00Z</dcterms:modified>
</cp:coreProperties>
</file>