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1E0D" w:rsidRPr="00CD5F31" w:rsidRDefault="00361E0D" w:rsidP="007949C3">
      <w:pPr>
        <w:shd w:val="clear" w:color="auto" w:fill="FFFFFF"/>
        <w:spacing w:after="0" w:line="360" w:lineRule="auto"/>
        <w:ind w:firstLine="709"/>
        <w:jc w:val="right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7949C3" w:rsidRDefault="007949C3" w:rsidP="001616B9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Описание практики </w:t>
      </w:r>
      <w:r w:rsidRPr="007949C3">
        <w:rPr>
          <w:rFonts w:asciiTheme="minorHAnsi" w:hAnsiTheme="minorHAnsi" w:cstheme="minorHAnsi"/>
          <w:sz w:val="28"/>
          <w:szCs w:val="28"/>
        </w:rPr>
        <w:t xml:space="preserve">в сфере профилактики безнадзорности </w:t>
      </w:r>
    </w:p>
    <w:p w:rsidR="00CD5F31" w:rsidRDefault="007949C3" w:rsidP="001616B9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7949C3">
        <w:rPr>
          <w:rFonts w:asciiTheme="minorHAnsi" w:hAnsiTheme="minorHAnsi" w:cstheme="minorHAnsi"/>
          <w:sz w:val="28"/>
          <w:szCs w:val="28"/>
        </w:rPr>
        <w:t>и правонарушений несовершеннолетних</w:t>
      </w:r>
    </w:p>
    <w:p w:rsidR="007949C3" w:rsidRDefault="007949C3" w:rsidP="001616B9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7949C3" w:rsidRDefault="007949C3" w:rsidP="001616B9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7949C3" w:rsidRDefault="007949C3" w:rsidP="001616B9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7949C3" w:rsidRDefault="007949C3" w:rsidP="001616B9">
      <w:pPr>
        <w:shd w:val="clear" w:color="auto" w:fill="FFFFFF"/>
        <w:spacing w:after="0" w:line="36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7949C3" w:rsidRDefault="001616B9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Красноярский край, г. Канск</w:t>
      </w:r>
    </w:p>
    <w:p w:rsidR="001616B9" w:rsidRDefault="001616B9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56236D" w:rsidRDefault="007949C3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краевое государственное бюджетное </w:t>
      </w:r>
    </w:p>
    <w:p w:rsidR="0056236D" w:rsidRDefault="007949C3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профессиональное образовательное учреждение</w:t>
      </w:r>
      <w:r w:rsidRPr="007949C3">
        <w:rPr>
          <w:rFonts w:asciiTheme="minorHAnsi" w:hAnsiTheme="minorHAnsi" w:cstheme="minorHAnsi"/>
          <w:sz w:val="28"/>
          <w:szCs w:val="28"/>
        </w:rPr>
        <w:t xml:space="preserve"> </w:t>
      </w:r>
    </w:p>
    <w:p w:rsidR="007949C3" w:rsidRDefault="007949C3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hAnsiTheme="minorHAnsi" w:cstheme="minorHAnsi"/>
          <w:sz w:val="28"/>
          <w:szCs w:val="28"/>
        </w:rPr>
      </w:pPr>
      <w:r w:rsidRPr="007949C3">
        <w:rPr>
          <w:rFonts w:asciiTheme="minorHAnsi" w:hAnsiTheme="minorHAnsi" w:cstheme="minorHAnsi"/>
          <w:sz w:val="28"/>
          <w:szCs w:val="28"/>
        </w:rPr>
        <w:t>«Канский технологический колледж»</w:t>
      </w:r>
    </w:p>
    <w:p w:rsidR="0056236D" w:rsidRPr="00C356A0" w:rsidRDefault="0056236D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B75D33" w:rsidRDefault="00CD5F31" w:rsidP="00B75D33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6236D">
        <w:rPr>
          <w:rFonts w:asciiTheme="minorHAnsi" w:hAnsiTheme="minorHAnsi" w:cstheme="minorHAnsi"/>
          <w:b/>
          <w:sz w:val="28"/>
          <w:szCs w:val="28"/>
        </w:rPr>
        <w:t>«</w:t>
      </w:r>
      <w:r w:rsidR="00B75D33">
        <w:rPr>
          <w:rFonts w:asciiTheme="minorHAnsi" w:hAnsiTheme="minorHAnsi" w:cstheme="minorHAnsi"/>
          <w:b/>
          <w:sz w:val="28"/>
          <w:szCs w:val="28"/>
        </w:rPr>
        <w:t>Инновационные подходы в с</w:t>
      </w:r>
      <w:r w:rsidR="00804970">
        <w:rPr>
          <w:rFonts w:asciiTheme="minorHAnsi" w:hAnsiTheme="minorHAnsi" w:cstheme="minorHAnsi"/>
          <w:b/>
          <w:sz w:val="28"/>
          <w:szCs w:val="28"/>
        </w:rPr>
        <w:t>истем</w:t>
      </w:r>
      <w:r w:rsidR="00B75D33">
        <w:rPr>
          <w:rFonts w:asciiTheme="minorHAnsi" w:hAnsiTheme="minorHAnsi" w:cstheme="minorHAnsi"/>
          <w:b/>
          <w:sz w:val="28"/>
          <w:szCs w:val="28"/>
        </w:rPr>
        <w:t>е</w:t>
      </w:r>
      <w:r w:rsidR="00804970">
        <w:rPr>
          <w:rFonts w:asciiTheme="minorHAnsi" w:hAnsiTheme="minorHAnsi" w:cstheme="minorHAnsi"/>
          <w:b/>
          <w:sz w:val="28"/>
          <w:szCs w:val="28"/>
        </w:rPr>
        <w:t xml:space="preserve"> межведомственного взаимодействия </w:t>
      </w:r>
      <w:r w:rsidR="00804970" w:rsidRPr="00AB5FA1">
        <w:rPr>
          <w:rFonts w:ascii="Times New Roman" w:hAnsi="Times New Roman"/>
          <w:b/>
          <w:sz w:val="28"/>
          <w:szCs w:val="28"/>
        </w:rPr>
        <w:t xml:space="preserve">КГБПОУ «Канский технологический колледж» </w:t>
      </w:r>
    </w:p>
    <w:p w:rsidR="00804970" w:rsidRPr="00AB5FA1" w:rsidRDefault="00804970" w:rsidP="00804970">
      <w:pPr>
        <w:pStyle w:val="23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AB5FA1">
        <w:rPr>
          <w:rFonts w:ascii="Times New Roman" w:hAnsi="Times New Roman"/>
          <w:b/>
          <w:sz w:val="28"/>
          <w:szCs w:val="28"/>
        </w:rPr>
        <w:t xml:space="preserve">и ОГИБДД МО МВД России «Канский» </w:t>
      </w:r>
    </w:p>
    <w:p w:rsidR="0093680A" w:rsidRDefault="00804970" w:rsidP="00804970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</w:pPr>
      <w:r w:rsidRPr="00AB5FA1">
        <w:rPr>
          <w:rFonts w:ascii="Times New Roman" w:hAnsi="Times New Roman"/>
          <w:b/>
          <w:sz w:val="28"/>
          <w:szCs w:val="28"/>
        </w:rPr>
        <w:t>по профилактике дорожно-транспортных происшествий среди студентов</w:t>
      </w:r>
      <w:r w:rsidR="00CD5F31" w:rsidRPr="0056236D"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  <w:t>»</w:t>
      </w:r>
    </w:p>
    <w:p w:rsidR="001616B9" w:rsidRDefault="001616B9" w:rsidP="001616B9">
      <w:pPr>
        <w:pStyle w:val="a7"/>
        <w:shd w:val="clear" w:color="auto" w:fill="FFFFFF"/>
        <w:spacing w:after="0" w:line="360" w:lineRule="auto"/>
        <w:ind w:left="0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</w:pPr>
    </w:p>
    <w:p w:rsidR="004B5824" w:rsidRDefault="004B5824" w:rsidP="001616B9">
      <w:pPr>
        <w:pStyle w:val="a7"/>
        <w:shd w:val="clear" w:color="auto" w:fill="FFFFFF"/>
        <w:spacing w:after="0"/>
        <w:ind w:left="0"/>
        <w:jc w:val="right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1616B9" w:rsidRPr="001616B9" w:rsidRDefault="001616B9" w:rsidP="001616B9">
      <w:pPr>
        <w:pStyle w:val="a7"/>
        <w:shd w:val="clear" w:color="auto" w:fill="FFFFFF"/>
        <w:spacing w:after="0"/>
        <w:ind w:left="0"/>
        <w:jc w:val="right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1616B9">
        <w:rPr>
          <w:rFonts w:asciiTheme="minorHAnsi" w:eastAsia="Times New Roman" w:hAnsiTheme="minorHAnsi" w:cstheme="minorHAnsi"/>
          <w:sz w:val="28"/>
          <w:szCs w:val="28"/>
          <w:lang w:eastAsia="ru-RU"/>
        </w:rPr>
        <w:t>Подготовил</w:t>
      </w:r>
      <w:r w:rsidR="00804970">
        <w:rPr>
          <w:rFonts w:asciiTheme="minorHAnsi" w:eastAsia="Times New Roman" w:hAnsiTheme="minorHAnsi" w:cstheme="minorHAnsi"/>
          <w:sz w:val="28"/>
          <w:szCs w:val="28"/>
          <w:lang w:eastAsia="ru-RU"/>
        </w:rPr>
        <w:t>и</w:t>
      </w:r>
      <w:r w:rsidRPr="001616B9">
        <w:rPr>
          <w:rFonts w:asciiTheme="minorHAnsi" w:eastAsia="Times New Roman" w:hAnsiTheme="minorHAnsi" w:cstheme="minorHAnsi"/>
          <w:sz w:val="28"/>
          <w:szCs w:val="28"/>
          <w:lang w:eastAsia="ru-RU"/>
        </w:rPr>
        <w:t>:</w:t>
      </w:r>
    </w:p>
    <w:p w:rsidR="00804970" w:rsidRDefault="00804970" w:rsidP="001616B9">
      <w:pPr>
        <w:pStyle w:val="a7"/>
        <w:shd w:val="clear" w:color="auto" w:fill="FFFFFF"/>
        <w:spacing w:after="0"/>
        <w:ind w:left="0"/>
        <w:jc w:val="right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заместитель директора по воспитательной работе </w:t>
      </w:r>
    </w:p>
    <w:p w:rsidR="00804970" w:rsidRDefault="00804970" w:rsidP="001616B9">
      <w:pPr>
        <w:pStyle w:val="a7"/>
        <w:shd w:val="clear" w:color="auto" w:fill="FFFFFF"/>
        <w:spacing w:after="0"/>
        <w:ind w:left="0"/>
        <w:jc w:val="right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Соколова Е.В.,</w:t>
      </w:r>
    </w:p>
    <w:p w:rsidR="001616B9" w:rsidRPr="001616B9" w:rsidRDefault="001616B9" w:rsidP="001616B9">
      <w:pPr>
        <w:pStyle w:val="a7"/>
        <w:shd w:val="clear" w:color="auto" w:fill="FFFFFF"/>
        <w:spacing w:after="0"/>
        <w:ind w:left="0"/>
        <w:jc w:val="right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1616B9">
        <w:rPr>
          <w:rFonts w:asciiTheme="minorHAnsi" w:eastAsia="Times New Roman" w:hAnsiTheme="minorHAnsi" w:cstheme="minorHAnsi"/>
          <w:sz w:val="28"/>
          <w:szCs w:val="28"/>
          <w:lang w:eastAsia="ru-RU"/>
        </w:rPr>
        <w:t>социальный педагог Никитина М.Н.</w:t>
      </w:r>
    </w:p>
    <w:p w:rsidR="005752DC" w:rsidRPr="00C356A0" w:rsidRDefault="005752DC" w:rsidP="005752DC">
      <w:pPr>
        <w:pStyle w:val="a7"/>
        <w:shd w:val="clear" w:color="auto" w:fill="FFFFFF"/>
        <w:spacing w:after="0" w:line="360" w:lineRule="auto"/>
        <w:ind w:left="1069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C356A0" w:rsidRDefault="00C356A0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C356A0" w:rsidRDefault="00C356A0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56236D" w:rsidRDefault="0056236D" w:rsidP="00CD5F31">
      <w:pPr>
        <w:shd w:val="clear" w:color="auto" w:fill="FFFFFF"/>
        <w:spacing w:after="0" w:line="360" w:lineRule="auto"/>
        <w:ind w:firstLine="709"/>
        <w:jc w:val="right"/>
        <w:rPr>
          <w:rFonts w:ascii="Arial" w:hAnsi="Arial" w:cs="Arial"/>
          <w:color w:val="FEFEFE"/>
          <w:shd w:val="clear" w:color="auto" w:fill="119944"/>
        </w:rPr>
      </w:pPr>
    </w:p>
    <w:p w:rsidR="001877EF" w:rsidRDefault="001877EF" w:rsidP="009578D7">
      <w:pPr>
        <w:shd w:val="clear" w:color="auto" w:fill="FFFFFF"/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</w:p>
    <w:p w:rsidR="001877EF" w:rsidRDefault="001877EF" w:rsidP="009578D7">
      <w:pPr>
        <w:shd w:val="clear" w:color="auto" w:fill="FFFFFF"/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</w:p>
    <w:p w:rsidR="009578D7" w:rsidRPr="009578D7" w:rsidRDefault="009578D7" w:rsidP="009578D7">
      <w:pPr>
        <w:shd w:val="clear" w:color="auto" w:fill="FFFFFF"/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9578D7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Резкое возрастание в последние годы автомобилизации породило увеличение случаев дорожно-транспортного травматизма. Особую категорию пострадавших в результате ДТП составляют дети, подростки. По усредненным данным ежегодно на улицах и дорогах страны гибнут и получают ранения тысячи несовершеннолетних участников дорожного движения.</w:t>
      </w:r>
    </w:p>
    <w:p w:rsidR="009578D7" w:rsidRDefault="009578D7" w:rsidP="009578D7">
      <w:pPr>
        <w:pStyle w:val="3"/>
        <w:spacing w:after="0" w:line="240" w:lineRule="auto"/>
        <w:ind w:left="0" w:firstLine="708"/>
        <w:jc w:val="both"/>
        <w:rPr>
          <w:rFonts w:asciiTheme="minorHAnsi" w:hAnsiTheme="minorHAnsi" w:cstheme="minorHAnsi"/>
          <w:sz w:val="28"/>
          <w:szCs w:val="28"/>
        </w:rPr>
      </w:pPr>
      <w:r w:rsidRPr="009578D7">
        <w:rPr>
          <w:rFonts w:asciiTheme="minorHAnsi" w:hAnsiTheme="minorHAnsi" w:cstheme="minorHAnsi"/>
          <w:color w:val="000000"/>
          <w:sz w:val="28"/>
          <w:szCs w:val="28"/>
        </w:rPr>
        <w:t xml:space="preserve">Сложившееся положение определяет необходимость повышенного внимания к проблемам предупреждения детского травматизма на дорогах. Социальная острота проблемы диктует необходимость внедрения </w:t>
      </w:r>
      <w:r w:rsidR="00A178D5">
        <w:rPr>
          <w:rFonts w:asciiTheme="minorHAnsi" w:hAnsiTheme="minorHAnsi" w:cstheme="minorHAnsi"/>
          <w:color w:val="000000"/>
          <w:sz w:val="28"/>
          <w:szCs w:val="28"/>
        </w:rPr>
        <w:t xml:space="preserve">в образовательных учреждениях </w:t>
      </w:r>
      <w:r w:rsidRPr="009578D7">
        <w:rPr>
          <w:rFonts w:asciiTheme="minorHAnsi" w:hAnsiTheme="minorHAnsi" w:cstheme="minorHAnsi"/>
          <w:color w:val="000000"/>
          <w:sz w:val="28"/>
          <w:szCs w:val="28"/>
        </w:rPr>
        <w:t>эффективных профилактических мер по предотвращению увеличения количества ДТП с участием обучающихся. Поэтому КГБПОУ «Канский технологический колледж» на протяжении</w:t>
      </w:r>
      <w:r w:rsidR="00A178D5">
        <w:rPr>
          <w:rFonts w:asciiTheme="minorHAnsi" w:hAnsiTheme="minorHAnsi" w:cstheme="minorHAnsi"/>
          <w:color w:val="000000"/>
          <w:sz w:val="28"/>
          <w:szCs w:val="28"/>
        </w:rPr>
        <w:t xml:space="preserve"> ряда </w:t>
      </w:r>
      <w:r w:rsidRPr="009578D7">
        <w:rPr>
          <w:rFonts w:asciiTheme="minorHAnsi" w:hAnsiTheme="minorHAnsi" w:cstheme="minorHAnsi"/>
          <w:color w:val="000000"/>
          <w:sz w:val="28"/>
          <w:szCs w:val="28"/>
        </w:rPr>
        <w:t xml:space="preserve"> лет тесно сотрудничает с </w:t>
      </w:r>
      <w:r w:rsidR="00A178D5">
        <w:rPr>
          <w:rFonts w:asciiTheme="minorHAnsi" w:hAnsiTheme="minorHAnsi" w:cstheme="minorHAnsi"/>
          <w:sz w:val="28"/>
          <w:szCs w:val="28"/>
        </w:rPr>
        <w:t xml:space="preserve">отделением </w:t>
      </w:r>
      <w:r w:rsidRPr="009578D7">
        <w:rPr>
          <w:rFonts w:asciiTheme="minorHAnsi" w:hAnsiTheme="minorHAnsi" w:cstheme="minorHAnsi"/>
          <w:sz w:val="28"/>
          <w:szCs w:val="28"/>
        </w:rPr>
        <w:t xml:space="preserve">ГИБДД </w:t>
      </w:r>
      <w:r w:rsidR="00A178D5">
        <w:rPr>
          <w:rFonts w:asciiTheme="minorHAnsi" w:hAnsiTheme="minorHAnsi" w:cstheme="minorHAnsi"/>
          <w:sz w:val="28"/>
          <w:szCs w:val="28"/>
        </w:rPr>
        <w:t>г. Канска</w:t>
      </w:r>
      <w:r w:rsidRPr="009578D7">
        <w:rPr>
          <w:rFonts w:asciiTheme="minorHAnsi" w:hAnsiTheme="minorHAnsi" w:cstheme="minorHAnsi"/>
          <w:sz w:val="28"/>
          <w:szCs w:val="28"/>
        </w:rPr>
        <w:t xml:space="preserve">. На каждый календарный год разрабатывается </w:t>
      </w:r>
      <w:r w:rsidRPr="009578D7">
        <w:rPr>
          <w:rFonts w:ascii="Times New Roman" w:hAnsi="Times New Roman"/>
          <w:sz w:val="28"/>
          <w:szCs w:val="28"/>
        </w:rPr>
        <w:t>План совместных мероприятий КГБПОУ «Канский технологический колледж» и ОГИБДД МО МВД России «Канский» по профилактике дорожно-транспортных происшествий среди студентов</w:t>
      </w:r>
      <w:r w:rsidRPr="009578D7">
        <w:rPr>
          <w:rFonts w:asciiTheme="minorHAnsi" w:hAnsiTheme="minorHAnsi" w:cstheme="minorHAnsi"/>
          <w:sz w:val="28"/>
          <w:szCs w:val="28"/>
        </w:rPr>
        <w:t>.</w:t>
      </w:r>
    </w:p>
    <w:p w:rsidR="004B5824" w:rsidRDefault="004B5824" w:rsidP="009F35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804970" w:rsidRPr="00A94D84" w:rsidRDefault="00804970" w:rsidP="009F35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9F3543">
        <w:rPr>
          <w:rFonts w:asciiTheme="minorHAnsi" w:hAnsiTheme="minorHAnsi" w:cstheme="minorHAnsi"/>
          <w:b/>
          <w:bCs/>
          <w:sz w:val="28"/>
          <w:szCs w:val="28"/>
        </w:rPr>
        <w:t>Цель</w:t>
      </w:r>
      <w:r w:rsidR="00A94D84" w:rsidRPr="009F3543">
        <w:rPr>
          <w:rFonts w:asciiTheme="minorHAnsi" w:hAnsiTheme="minorHAnsi" w:cstheme="minorHAnsi"/>
          <w:b/>
          <w:bCs/>
          <w:sz w:val="28"/>
          <w:szCs w:val="28"/>
        </w:rPr>
        <w:t xml:space="preserve"> практики</w:t>
      </w:r>
      <w:r w:rsidRPr="009F3543">
        <w:rPr>
          <w:rFonts w:asciiTheme="minorHAnsi" w:hAnsiTheme="minorHAnsi" w:cstheme="minorHAnsi"/>
          <w:b/>
          <w:bCs/>
          <w:sz w:val="28"/>
          <w:szCs w:val="28"/>
        </w:rPr>
        <w:t>:</w:t>
      </w:r>
      <w:r w:rsidRPr="00A94D84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94D84">
        <w:rPr>
          <w:rFonts w:asciiTheme="minorHAnsi" w:hAnsiTheme="minorHAnsi" w:cstheme="minorHAnsi"/>
          <w:sz w:val="28"/>
          <w:szCs w:val="28"/>
        </w:rPr>
        <w:t>создание оптимальных условий для осуществления целостной системы формирования культуры безопасного поведения студентов на улицах и дорогах.</w:t>
      </w:r>
    </w:p>
    <w:p w:rsidR="00804970" w:rsidRPr="009F3543" w:rsidRDefault="00804970" w:rsidP="000306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F3543">
        <w:rPr>
          <w:rFonts w:asciiTheme="minorHAnsi" w:hAnsiTheme="minorHAnsi" w:cstheme="minorHAnsi"/>
          <w:b/>
          <w:bCs/>
          <w:sz w:val="28"/>
          <w:szCs w:val="28"/>
        </w:rPr>
        <w:t>Задачи:</w:t>
      </w:r>
    </w:p>
    <w:p w:rsidR="00804970" w:rsidRPr="00A94D84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1. Формировать у студентов устойчивые навыки соблюдения и выполнения Правил дорожного движения с применением современных форм и методов обучения и воспитания обучающихся, инновационных технологий, направленных на предупреждение несчастных случаев на улицах и дорогах.</w:t>
      </w:r>
    </w:p>
    <w:p w:rsidR="00804970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2. Развивать у молодого поколения чувство ответственности за свои действия и поступки.</w:t>
      </w:r>
    </w:p>
    <w:p w:rsidR="00804970" w:rsidRPr="00A94D84" w:rsidRDefault="006236AE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</w:t>
      </w:r>
      <w:r w:rsidR="00804970" w:rsidRPr="00A94D84">
        <w:rPr>
          <w:rFonts w:asciiTheme="minorHAnsi" w:hAnsiTheme="minorHAnsi" w:cstheme="minorHAnsi"/>
          <w:sz w:val="28"/>
          <w:szCs w:val="28"/>
        </w:rPr>
        <w:t>. Поддерживать у родителей (законных представителей) обучающихся устойчивый интерес к безопасности и здоровью обучающихся, как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804970" w:rsidRPr="00A94D84">
        <w:rPr>
          <w:rFonts w:asciiTheme="minorHAnsi" w:hAnsiTheme="minorHAnsi" w:cstheme="minorHAnsi"/>
          <w:sz w:val="28"/>
          <w:szCs w:val="28"/>
        </w:rPr>
        <w:t>участников дорожного движения.</w:t>
      </w:r>
    </w:p>
    <w:p w:rsidR="00804970" w:rsidRPr="00A94D84" w:rsidRDefault="006236AE" w:rsidP="009F35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</w:t>
      </w:r>
      <w:r w:rsidR="00804970" w:rsidRPr="00A94D84">
        <w:rPr>
          <w:rFonts w:asciiTheme="minorHAnsi" w:hAnsiTheme="minorHAnsi" w:cstheme="minorHAnsi"/>
          <w:sz w:val="28"/>
          <w:szCs w:val="28"/>
        </w:rPr>
        <w:t>. Укреплять взаимодействие между колледжем и ГИБДД с целью профилактики дорожно-транспортных происшествий среди студентов.</w:t>
      </w:r>
    </w:p>
    <w:p w:rsidR="00804970" w:rsidRPr="009F3543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F3543">
        <w:rPr>
          <w:rFonts w:asciiTheme="minorHAnsi" w:hAnsiTheme="minorHAnsi" w:cstheme="minorHAnsi"/>
          <w:b/>
          <w:bCs/>
          <w:sz w:val="28"/>
          <w:szCs w:val="28"/>
        </w:rPr>
        <w:t>Направления работы:</w:t>
      </w:r>
    </w:p>
    <w:p w:rsidR="00804970" w:rsidRPr="009F3543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9F3543">
        <w:rPr>
          <w:rFonts w:asciiTheme="minorHAnsi" w:hAnsiTheme="minorHAnsi" w:cstheme="minorHAnsi"/>
          <w:sz w:val="28"/>
          <w:szCs w:val="28"/>
          <w:u w:val="single"/>
        </w:rPr>
        <w:t>Организационная работа:</w:t>
      </w:r>
    </w:p>
    <w:p w:rsidR="00804970" w:rsidRPr="00A94D84" w:rsidRDefault="00804970" w:rsidP="009578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Совместное планирование работы по ПДД и профилактике ДТП.</w:t>
      </w:r>
    </w:p>
    <w:p w:rsidR="00804970" w:rsidRPr="00A94D84" w:rsidRDefault="00804970" w:rsidP="009578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Составление методических разработок по обучению студентов правилам дорожного движения.</w:t>
      </w:r>
    </w:p>
    <w:p w:rsidR="00804970" w:rsidRDefault="00804970" w:rsidP="009578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Организация участия в мероприятиях, акциях разного уровня по предупреждению дорожно-транспортного травматизма.</w:t>
      </w:r>
    </w:p>
    <w:p w:rsidR="00804970" w:rsidRPr="009F3543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9F3543">
        <w:rPr>
          <w:rFonts w:asciiTheme="minorHAnsi" w:hAnsiTheme="minorHAnsi" w:cstheme="minorHAnsi"/>
          <w:sz w:val="28"/>
          <w:szCs w:val="28"/>
          <w:u w:val="single"/>
        </w:rPr>
        <w:t>Работа со студентами:</w:t>
      </w:r>
    </w:p>
    <w:p w:rsidR="00804970" w:rsidRPr="00A94D84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1.Беседы на часах куратора.</w:t>
      </w:r>
    </w:p>
    <w:p w:rsidR="00804970" w:rsidRPr="00A94D84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2.Участие в общеколледжных и внеколледжных мероприятиях.</w:t>
      </w:r>
    </w:p>
    <w:p w:rsidR="00804970" w:rsidRPr="00A94D84" w:rsidRDefault="00804970" w:rsidP="006236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3.Помощь в подготовке к участию в мероприятиях, акциях разного уровня по ПДД.</w:t>
      </w:r>
    </w:p>
    <w:p w:rsidR="00804970" w:rsidRPr="00A94D84" w:rsidRDefault="00804970" w:rsidP="009F35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4. Проведение практических занятий.</w:t>
      </w:r>
    </w:p>
    <w:p w:rsidR="004B5824" w:rsidRDefault="004B5824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804970" w:rsidRPr="009F3543" w:rsidRDefault="00804970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F3543">
        <w:rPr>
          <w:rFonts w:asciiTheme="minorHAnsi" w:hAnsiTheme="minorHAnsi" w:cstheme="minorHAnsi"/>
          <w:b/>
          <w:bCs/>
          <w:sz w:val="28"/>
          <w:szCs w:val="28"/>
        </w:rPr>
        <w:lastRenderedPageBreak/>
        <w:t>Ожидаемые результаты:</w:t>
      </w:r>
    </w:p>
    <w:p w:rsidR="00804970" w:rsidRPr="00A94D84" w:rsidRDefault="00804970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• Наличие у студентов основ теоретических знаний и практических умений, относящихся к сфере обеспечения дорожной безопасности.</w:t>
      </w:r>
    </w:p>
    <w:p w:rsidR="00804970" w:rsidRPr="00A94D84" w:rsidRDefault="00804970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• Повышение культуры безопасного поведения на дорогах у обучающихся, сознательное отношение к своей жизни и здоровью.</w:t>
      </w:r>
    </w:p>
    <w:p w:rsidR="00804970" w:rsidRDefault="00804970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A94D84">
        <w:rPr>
          <w:rFonts w:asciiTheme="minorHAnsi" w:hAnsiTheme="minorHAnsi" w:cstheme="minorHAnsi"/>
          <w:sz w:val="28"/>
          <w:szCs w:val="28"/>
        </w:rPr>
        <w:t>• Снижение количества ДТП с участием обучающихся колледжа, вовлечение студентов в пропаганду ПДД.</w:t>
      </w:r>
    </w:p>
    <w:p w:rsidR="006236AE" w:rsidRDefault="006236AE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6236AE" w:rsidRDefault="006236AE" w:rsidP="006236AE">
      <w:pPr>
        <w:pStyle w:val="3"/>
        <w:spacing w:after="0" w:line="240" w:lineRule="auto"/>
        <w:ind w:left="0" w:firstLine="708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Для повышения интереса обучающихся </w:t>
      </w:r>
      <w:r w:rsidR="00A178D5">
        <w:rPr>
          <w:rFonts w:asciiTheme="minorHAnsi" w:hAnsiTheme="minorHAnsi" w:cstheme="minorHAnsi"/>
          <w:sz w:val="28"/>
          <w:szCs w:val="28"/>
        </w:rPr>
        <w:t xml:space="preserve">к </w:t>
      </w:r>
      <w:r>
        <w:rPr>
          <w:rFonts w:asciiTheme="minorHAnsi" w:hAnsiTheme="minorHAnsi" w:cstheme="minorHAnsi"/>
          <w:sz w:val="28"/>
          <w:szCs w:val="28"/>
        </w:rPr>
        <w:t>теме профилактики дорожно-транспортного травматизма (ДТТ) и</w:t>
      </w:r>
      <w:r w:rsidRPr="00030634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мотивации их к деятельности, пропагандирующей соблюдение правил дорожного движения (ПДД), при организации </w:t>
      </w:r>
      <w:r w:rsidRPr="00030634">
        <w:rPr>
          <w:rFonts w:asciiTheme="minorHAnsi" w:hAnsiTheme="minorHAnsi" w:cstheme="minorHAnsi"/>
          <w:sz w:val="28"/>
          <w:szCs w:val="28"/>
        </w:rPr>
        <w:t>межведомственного взаимодействия</w:t>
      </w:r>
      <w:r w:rsidR="00A178D5">
        <w:rPr>
          <w:rFonts w:asciiTheme="minorHAnsi" w:hAnsiTheme="minorHAnsi" w:cstheme="minorHAnsi"/>
          <w:sz w:val="28"/>
          <w:szCs w:val="28"/>
        </w:rPr>
        <w:t xml:space="preserve">, кроме стандартных, в рамках </w:t>
      </w:r>
      <w:r>
        <w:rPr>
          <w:rFonts w:asciiTheme="minorHAnsi" w:hAnsiTheme="minorHAnsi" w:cstheme="minorHAnsi"/>
          <w:sz w:val="28"/>
          <w:szCs w:val="28"/>
        </w:rPr>
        <w:t xml:space="preserve">декад дорожной безопасности, в практику ввели </w:t>
      </w:r>
      <w:r w:rsidRPr="00030634">
        <w:rPr>
          <w:rFonts w:asciiTheme="minorHAnsi" w:hAnsiTheme="minorHAnsi" w:cstheme="minorHAnsi"/>
          <w:sz w:val="28"/>
          <w:szCs w:val="28"/>
        </w:rPr>
        <w:t xml:space="preserve">инновационные </w:t>
      </w:r>
      <w:r>
        <w:rPr>
          <w:rFonts w:asciiTheme="minorHAnsi" w:hAnsiTheme="minorHAnsi" w:cstheme="minorHAnsi"/>
          <w:sz w:val="28"/>
          <w:szCs w:val="28"/>
        </w:rPr>
        <w:t>формы проведения мероприятий по безопасности дорожного движения (БДД):</w:t>
      </w:r>
    </w:p>
    <w:p w:rsidR="006236AE" w:rsidRPr="009578D7" w:rsidRDefault="006236AE" w:rsidP="006236AE">
      <w:pPr>
        <w:pStyle w:val="3"/>
        <w:spacing w:after="0" w:line="240" w:lineRule="auto"/>
        <w:ind w:left="0" w:firstLine="708"/>
        <w:jc w:val="both"/>
        <w:rPr>
          <w:rFonts w:asciiTheme="minorHAnsi" w:hAnsiTheme="minorHAnsi" w:cstheme="minorHAnsi"/>
          <w:b/>
          <w:sz w:val="28"/>
          <w:szCs w:val="28"/>
        </w:rPr>
      </w:pPr>
      <w:r w:rsidRPr="006236AE">
        <w:rPr>
          <w:rFonts w:asciiTheme="minorHAnsi" w:hAnsiTheme="minorHAnsi" w:cstheme="minorHAnsi"/>
          <w:b/>
          <w:bCs/>
          <w:sz w:val="28"/>
          <w:szCs w:val="28"/>
        </w:rPr>
        <w:t>Сrash-курс по безопасности дорожного движения</w:t>
      </w:r>
      <w:r w:rsidR="0092585B">
        <w:rPr>
          <w:rFonts w:asciiTheme="minorHAnsi" w:hAnsiTheme="minorHAnsi" w:cstheme="minorHAnsi"/>
          <w:b/>
          <w:bCs/>
          <w:sz w:val="28"/>
          <w:szCs w:val="28"/>
        </w:rPr>
        <w:t xml:space="preserve"> - 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массовое профилактическое мероприятие для студентов</w:t>
      </w:r>
      <w:r w:rsid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по БДД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. </w:t>
      </w:r>
      <w:r w:rsidR="0092585B" w:rsidRPr="0092585B">
        <w:rPr>
          <w:rFonts w:asciiTheme="minorHAnsi" w:hAnsiTheme="minorHAnsi" w:cstheme="minorHAnsi"/>
          <w:sz w:val="28"/>
          <w:szCs w:val="28"/>
        </w:rPr>
        <w:br/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Перед началом мероприятия в зале фоном звучит напряженная музыка, на экране демонстрируется видеоролик, снятый с ракурса мчащегося с огромной скоростью мотоциклиста, сменяются кадры опасного вождения, граничащего с трагичными аварийными ситуациями. Студентам предлагается написать свои желания и мечты на ярких стикерах и  приклеить их на большой воздушный шар, символизирующий жизнь. Гости мероприятия (представи</w:t>
      </w:r>
      <w:r w:rsid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т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ели ГИБДД, скорой помощи </w:t>
      </w:r>
      <w:r w:rsid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и т.д.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) рассказ</w:t>
      </w:r>
      <w:r w:rsid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ывают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ребятам о конкретных жизненных ситуациях ДТП, свидетелем которых он</w:t>
      </w:r>
      <w:r w:rsid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и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был</w:t>
      </w:r>
      <w:r w:rsid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и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. Сколько приходилось видеть погибших прямо на месте происшествия, и тех, кто оплакивал родного человека, погибшего в аварии… Смерть близких – одно из самых тяжелых испытаний в жизни каждого из нас. Особенно если смерть пришла внезапно. Жертвами ДТП часто становятся совершенно невинные люди: случайные прохожие, дети… И всегда главная причина в том, что кто-то  нарушил ПДД. Просто решил проскочить на желтый свет, просто превысил скорость, просто пробежал в неположенном месте. Все это «просто» в один миг, меняет жизнь навсегда. </w:t>
      </w:r>
      <w:r w:rsid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>Мероприятие показывает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, как жизненный путь может оборваться дорожно-транспортным происшествием, произошедшим по чьей-то халатности или по собственной неосторожности так же легко, как и лопнувший воздушный шар (в конце встречи воздушный шар, на котором разместились планы на будущее, мечты и желания присутствующих, внезапно лоп</w:t>
      </w:r>
      <w:r w:rsid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>ается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). Это и ста</w:t>
      </w:r>
      <w:r w:rsid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>новится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основным кульминационным моментом </w:t>
      </w:r>
      <w:r w:rsidR="00D64407" w:rsidRPr="00D64407">
        <w:rPr>
          <w:rFonts w:asciiTheme="minorHAnsi" w:hAnsiTheme="minorHAnsi" w:cstheme="minorHAnsi"/>
          <w:bCs/>
          <w:sz w:val="28"/>
          <w:szCs w:val="28"/>
        </w:rPr>
        <w:t>сrash</w:t>
      </w:r>
      <w:r w:rsidR="0092585B" w:rsidRPr="0092585B">
        <w:rPr>
          <w:rFonts w:asciiTheme="minorHAnsi" w:hAnsiTheme="minorHAnsi" w:cstheme="minorHAnsi"/>
          <w:sz w:val="28"/>
          <w:szCs w:val="28"/>
          <w:shd w:val="clear" w:color="auto" w:fill="FFFFFF"/>
        </w:rPr>
        <w:t>-курса. Человек должен прочувствовать, осознать и понять, что трагедии на дороге – это трагедии общие. Конечно, в заключении посыл позитивный, что мечты должны сбываться, и выбор за нами, только нужно сделать его правильно.</w:t>
      </w:r>
    </w:p>
    <w:p w:rsidR="0092585B" w:rsidRPr="0092585B" w:rsidRDefault="0092585B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r w:rsidRPr="0092585B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Профилактиче</w:t>
      </w:r>
      <w: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ские </w:t>
      </w:r>
      <w:r w:rsidR="00057C1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практические </w:t>
      </w:r>
      <w: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занятия в учебных группах </w:t>
      </w:r>
      <w:r w:rsidRPr="00057C1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(инструктаж перед зимними каникулами)</w:t>
      </w:r>
      <w:r w:rsidRP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r w:rsidR="00D64407" w:rsidRP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>–</w:t>
      </w:r>
      <w:r w:rsidRP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r w:rsidR="00A178D5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занятия проводятся </w:t>
      </w:r>
      <w:r w:rsidR="00D64407" w:rsidRPr="00D64407">
        <w:rPr>
          <w:rFonts w:asciiTheme="minorHAnsi" w:hAnsiTheme="minorHAnsi" w:cstheme="minorHAnsi"/>
          <w:sz w:val="28"/>
          <w:szCs w:val="28"/>
          <w:shd w:val="clear" w:color="auto" w:fill="FFFFFF"/>
        </w:rPr>
        <w:t>в активной форме</w:t>
      </w:r>
      <w:r w:rsidR="00A178D5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, разбираются конкретные ситуации, реальные </w:t>
      </w:r>
      <w:r w:rsid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>с</w:t>
      </w:r>
      <w:r w:rsidR="00057C16">
        <w:rPr>
          <w:rFonts w:asciiTheme="minorHAnsi" w:hAnsiTheme="minorHAnsi" w:cstheme="minorHAnsi"/>
          <w:sz w:val="28"/>
          <w:szCs w:val="28"/>
          <w:shd w:val="clear" w:color="auto" w:fill="FFFFFF"/>
        </w:rPr>
        <w:t>луча</w:t>
      </w:r>
      <w:r w:rsid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и </w:t>
      </w:r>
      <w:r w:rsidR="00CE1240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>травмирования и даже гибели подростков</w:t>
      </w:r>
      <w:r w:rsidR="00A178D5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>, используются фото- и видеоряд</w:t>
      </w:r>
      <w:r w:rsidR="00CE1240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>, схемы ДТП. Осо</w:t>
      </w:r>
      <w:r w:rsidR="00D64407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бое внимание студентов </w:t>
      </w:r>
      <w:r w:rsidR="00CE1240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обращается </w:t>
      </w:r>
      <w:r w:rsidR="00D64407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>на такие опасности дорожно-транспортного</w:t>
      </w:r>
      <w:r w:rsidR="00D64407" w:rsidRP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травматизма в зимний период, как выезд на проезжую часть с несанкционированных горок, когда катающийся с очень большой вероятностью может не заметить приближающийся автомобиль, а водитель вряд ли сумеет среагировать на опасную ситуацию и мгновенно остановить автомашину в условиях скользкой дороги; а также на ставшее, к сожалению, популярным в последнее время катание на прицепленных к транспортным средствам ватрушках-тюбингах, что может быть очень опасным для здоровья! </w:t>
      </w:r>
      <w:r w:rsidR="00CE1240" w:rsidRP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>Разъясняется</w:t>
      </w:r>
      <w:r w:rsidR="00D64407" w:rsidRP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>, что если таких «экстремалов» остановят сотрудники ДПС, то виновными буду признаны и водитель, и любитель экстрима. Штраф водителю будет за </w:t>
      </w:r>
      <w:hyperlink r:id="rId8" w:tgtFrame="_blank" w:history="1">
        <w:r w:rsidR="00D64407" w:rsidRPr="00CE1240">
          <w:rPr>
            <w:rStyle w:val="a8"/>
            <w:rFonts w:asciiTheme="minorHAnsi" w:hAnsiTheme="minorHAnsi" w:cstheme="minorHAnsi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перевозку</w:t>
        </w:r>
      </w:hyperlink>
      <w:r w:rsidR="00D64407" w:rsidRP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> людей (статья 12.23 ч. 2 КоАП РФ «Нарушение правил перевозки людей»); человеку, которому исполнилось 16 лет, находящемуся в тюбинге – за нарушение ПДД (статья 12.29 ч. 2 КоАП РФ «Нарушение Правил дорожного движения пешеходом или иным лицом, участвующим в процессе дорожного движения»). Штраф будет вне зависимости от того, на городской дороге это произошло или на проселочной.</w:t>
      </w:r>
    </w:p>
    <w:p w:rsidR="006236AE" w:rsidRPr="009F3543" w:rsidRDefault="006236AE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</w:pPr>
      <w:r w:rsidRPr="00CE1240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 xml:space="preserve">Интеллектуальная игра «Безопасное лето» </w:t>
      </w:r>
      <w:r w:rsidRPr="00057C16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>(инструктаж по безопасности, в том числе, дорожной, в летний каникулярный период в игровой форме)</w:t>
      </w:r>
      <w:r w:rsidR="00D64407" w:rsidRPr="00CE1240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 </w:t>
      </w:r>
      <w:r w:rsidR="00CE1240" w:rsidRPr="00CE1240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–</w:t>
      </w:r>
      <w:r w:rsidR="00D64407" w:rsidRPr="00CE1240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 </w:t>
      </w:r>
      <w:r w:rsidR="00CE1240" w:rsidRPr="00CE1240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данное мероприятие проводится с </w:t>
      </w:r>
      <w:r w:rsidR="00CE1240" w:rsidRPr="00CE1240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целью повышения уровня информированности подростков в вопросах обеспечения безопасности своей жизнедеятельности, а также недопущения совершения противоправных действий студентами, в том числе, в летний каникулярный период. Игра проходит по типу «Своей игры» с разделами по безопасности и правопорядку и балльной стоимостью вопросов, заданием на финальный раунд. В мероприятии принимает участие сотрудник ГИБДД г. Канска, который является членом жюри, а также выступает с рекомендациями ребятам по правилам безопасного отдыха, чтобы лето стало ярким и запоминающимся, и не принесло несчастий, так как, к </w:t>
      </w:r>
      <w:r w:rsidR="00CE1240"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>сожалению, именно летом, во время летних каникул значительно увеличивается количество несчастных случаев с детьми до 18 лет.</w:t>
      </w:r>
    </w:p>
    <w:p w:rsidR="009F3543" w:rsidRPr="009F3543" w:rsidRDefault="006236AE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9F3543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>Совместные с автоинспекторами акции на улицах города</w:t>
      </w:r>
      <w:r w:rsidR="009F3543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 xml:space="preserve">, </w:t>
      </w:r>
      <w:r w:rsidR="0092585B" w:rsidRPr="009F3543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 xml:space="preserve"> - </w:t>
      </w:r>
      <w:r w:rsidR="00CE1240"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акции, направленные на повышение безопасности пешеходов, </w:t>
      </w:r>
      <w:r w:rsidR="0092585B" w:rsidRPr="009F3543">
        <w:rPr>
          <w:rFonts w:asciiTheme="minorHAnsi" w:hAnsiTheme="minorHAnsi" w:cstheme="minorHAnsi"/>
          <w:sz w:val="28"/>
          <w:szCs w:val="28"/>
        </w:rPr>
        <w:t>разъяснительная работа с нарушителями ПДД,</w:t>
      </w:r>
      <w:r w:rsidR="00CE1240" w:rsidRPr="009F3543">
        <w:rPr>
          <w:rFonts w:asciiTheme="minorHAnsi" w:hAnsiTheme="minorHAnsi" w:cstheme="minorHAnsi"/>
          <w:sz w:val="28"/>
          <w:szCs w:val="28"/>
        </w:rPr>
        <w:t xml:space="preserve"> с пешеходами,</w:t>
      </w:r>
      <w:r w:rsidRPr="009F3543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 xml:space="preserve"> </w:t>
      </w:r>
      <w:r w:rsidR="00CE1240"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вручение им тематических памяток, листовок. </w:t>
      </w:r>
    </w:p>
    <w:p w:rsidR="006236AE" w:rsidRPr="009F3543" w:rsidRDefault="006236AE" w:rsidP="00623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F3543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>Мероприятия «Студенческого десанта»</w:t>
      </w:r>
      <w:r w:rsidR="0092585B" w:rsidRPr="009F3543">
        <w:rPr>
          <w:rFonts w:asciiTheme="minorHAnsi" w:eastAsia="Times New Roman" w:hAnsiTheme="minorHAnsi" w:cstheme="minorHAnsi"/>
          <w:b/>
          <w:bCs/>
          <w:sz w:val="28"/>
          <w:szCs w:val="28"/>
          <w:lang w:eastAsia="ru-RU"/>
        </w:rPr>
        <w:t xml:space="preserve"> - </w:t>
      </w:r>
      <w:r w:rsidR="0092585B"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кратковременная  стажировка студентов в ОГИБДД в рамках </w:t>
      </w:r>
      <w:r w:rsidR="0092585B" w:rsidRPr="009F3543">
        <w:rPr>
          <w:rStyle w:val="af2"/>
          <w:rFonts w:asciiTheme="minorHAnsi" w:hAnsiTheme="minorHAnsi" w:cstheme="minorHAnsi"/>
          <w:b w:val="0"/>
          <w:sz w:val="28"/>
          <w:szCs w:val="28"/>
          <w:shd w:val="clear" w:color="auto" w:fill="FFFFFF"/>
        </w:rPr>
        <w:t xml:space="preserve">ежегодной всероссийской акции «Студенческий десант», приуроченной </w:t>
      </w:r>
      <w:r w:rsidR="009F3543" w:rsidRPr="009F3543">
        <w:rPr>
          <w:rStyle w:val="af2"/>
          <w:rFonts w:asciiTheme="minorHAnsi" w:hAnsiTheme="minorHAnsi" w:cstheme="minorHAnsi"/>
          <w:b w:val="0"/>
          <w:sz w:val="28"/>
          <w:szCs w:val="28"/>
          <w:shd w:val="clear" w:color="auto" w:fill="FFFFFF"/>
        </w:rPr>
        <w:t xml:space="preserve">ко Дню российского студенчества, где студенты также </w:t>
      </w:r>
      <w:r w:rsidR="009F3543"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>вживаются в роли сотрудников Госавтоинспекции, учатся выявлять правонарушителей, пресекать опасные действия беспечных  участников движения.</w:t>
      </w:r>
    </w:p>
    <w:p w:rsidR="009F3543" w:rsidRPr="004B5824" w:rsidRDefault="009F3543" w:rsidP="009F35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>Призывая к безопасному поведению на проезжей части других участников дорожного движения, сами студенты начинают лучше контролировать свое поведение на улицах города, это подтвер</w:t>
      </w:r>
      <w:r w:rsidR="00231C9B">
        <w:rPr>
          <w:rFonts w:asciiTheme="minorHAnsi" w:hAnsiTheme="minorHAnsi" w:cstheme="minorHAnsi"/>
          <w:sz w:val="28"/>
          <w:szCs w:val="28"/>
          <w:shd w:val="clear" w:color="auto" w:fill="FFFFFF"/>
        </w:rPr>
        <w:t>ж</w:t>
      </w:r>
      <w:r w:rsidRPr="009F3543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дает опыт </w:t>
      </w:r>
      <w:r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>подобных мероприятий, отзывы их участников.</w:t>
      </w:r>
    </w:p>
    <w:p w:rsidR="009F3543" w:rsidRPr="004B5824" w:rsidRDefault="009F3543" w:rsidP="009578D7">
      <w:p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4B5824">
        <w:rPr>
          <w:rFonts w:asciiTheme="minorHAnsi" w:hAnsiTheme="minorHAnsi" w:cstheme="minorHAnsi"/>
          <w:sz w:val="28"/>
          <w:szCs w:val="28"/>
        </w:rPr>
        <w:t>В период ограничений, связанных с распространением коронавирусной инфекции,</w:t>
      </w:r>
      <w:r w:rsidR="004B5824" w:rsidRPr="004B5824">
        <w:rPr>
          <w:rFonts w:asciiTheme="minorHAnsi" w:hAnsiTheme="minorHAnsi" w:cstheme="minorHAnsi"/>
          <w:sz w:val="28"/>
          <w:szCs w:val="28"/>
        </w:rPr>
        <w:t xml:space="preserve"> во время самоизоляции весной 2020 года, взаимодействие с ГИБДД не прекращалось. П</w:t>
      </w:r>
      <w:r w:rsidR="004B5824" w:rsidRPr="004B5824">
        <w:rPr>
          <w:rFonts w:asciiTheme="minorHAnsi" w:hAnsiTheme="minorHAnsi" w:cstheme="minorHAnsi"/>
          <w:sz w:val="28"/>
          <w:szCs w:val="28"/>
          <w:shd w:val="clear" w:color="auto" w:fill="FFFFFF"/>
        </w:rPr>
        <w:t>о уже сформировавшейся системе сотрудничества и традиции проведения совместных мероприятий КГБПОУ «Канский технологический колледж» и ОГИБДД МО МВД России «Канский» по профилактике дорожно-транспортных происшествий среди студентов, встреча студентов колледжа с сотрудниками Госавтоинспекции состоялась в форме видеоконференции, где студенты могли  задать свои вопросы как в чате, так и в формате открытого видеообщения.</w:t>
      </w:r>
    </w:p>
    <w:p w:rsidR="004B5824" w:rsidRDefault="004B5824" w:rsidP="009578D7">
      <w:p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5824" w:rsidRPr="004B5824" w:rsidRDefault="004B5824" w:rsidP="004B582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B5824">
        <w:rPr>
          <w:rFonts w:ascii="Times New Roman" w:hAnsi="Times New Roman"/>
          <w:sz w:val="28"/>
          <w:szCs w:val="28"/>
        </w:rPr>
        <w:t xml:space="preserve">Системность работы в рамках </w:t>
      </w:r>
      <w:r w:rsidRPr="004B5824">
        <w:rPr>
          <w:rFonts w:asciiTheme="minorHAnsi" w:hAnsiTheme="minorHAnsi" w:cstheme="minorHAnsi"/>
          <w:sz w:val="28"/>
          <w:szCs w:val="28"/>
        </w:rPr>
        <w:t xml:space="preserve">межведомственного взаимодействия </w:t>
      </w:r>
      <w:r w:rsidRPr="004B5824">
        <w:rPr>
          <w:rFonts w:ascii="Times New Roman" w:hAnsi="Times New Roman"/>
          <w:sz w:val="28"/>
          <w:szCs w:val="28"/>
        </w:rPr>
        <w:t>КГБПОУ «Канский технологический колледж» и ОГИБДД МО МВД России «Канский»</w:t>
      </w:r>
      <w:r>
        <w:rPr>
          <w:rFonts w:ascii="Times New Roman" w:hAnsi="Times New Roman"/>
          <w:sz w:val="28"/>
          <w:szCs w:val="28"/>
        </w:rPr>
        <w:t>, а также</w:t>
      </w:r>
      <w:r w:rsidRPr="004B5824">
        <w:rPr>
          <w:rFonts w:asciiTheme="minorHAnsi" w:hAnsiTheme="minorHAnsi" w:cstheme="minorHAnsi"/>
          <w:sz w:val="28"/>
          <w:szCs w:val="28"/>
        </w:rPr>
        <w:t xml:space="preserve"> современные, инновационные подходы к мероприятиям в рамках профилактики ДТП с участием обучающихся дают свои результаты: с 2020 года не зафиксировано </w:t>
      </w:r>
      <w:r w:rsidRPr="004B5824">
        <w:rPr>
          <w:rFonts w:ascii="Times New Roman" w:hAnsi="Times New Roman"/>
          <w:sz w:val="28"/>
          <w:szCs w:val="28"/>
        </w:rPr>
        <w:t>дорожно-транспортных происшествий с участием студентов колледжа.</w:t>
      </w:r>
    </w:p>
    <w:p w:rsidR="004B5824" w:rsidRDefault="004B5824" w:rsidP="009578D7">
      <w:p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5824" w:rsidRDefault="004B5824" w:rsidP="009578D7">
      <w:p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FEF" w:rsidRPr="00A94D84" w:rsidRDefault="002E4FEF" w:rsidP="009578D7">
      <w:pPr>
        <w:shd w:val="clear" w:color="auto" w:fill="FFFFFF"/>
        <w:spacing w:after="0" w:line="240" w:lineRule="auto"/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4D84">
        <w:rPr>
          <w:rFonts w:asciiTheme="minorHAnsi" w:hAnsiTheme="minorHAnsi" w:cstheme="minorHAnsi"/>
          <w:b/>
          <w:sz w:val="28"/>
          <w:szCs w:val="28"/>
        </w:rPr>
        <w:t>Ссылк</w:t>
      </w:r>
      <w:r w:rsidR="00804970" w:rsidRPr="00A94D84">
        <w:rPr>
          <w:rFonts w:asciiTheme="minorHAnsi" w:hAnsiTheme="minorHAnsi" w:cstheme="minorHAnsi"/>
          <w:b/>
          <w:sz w:val="28"/>
          <w:szCs w:val="28"/>
        </w:rPr>
        <w:t>и</w:t>
      </w:r>
      <w:r w:rsidRPr="00A94D84">
        <w:rPr>
          <w:rFonts w:asciiTheme="minorHAnsi" w:hAnsiTheme="minorHAnsi" w:cstheme="minorHAnsi"/>
          <w:b/>
          <w:sz w:val="28"/>
          <w:szCs w:val="28"/>
        </w:rPr>
        <w:t xml:space="preserve"> на материалы практики, размещенные на сайте</w:t>
      </w:r>
    </w:p>
    <w:p w:rsidR="002E4FEF" w:rsidRPr="00A94D84" w:rsidRDefault="002E4FEF" w:rsidP="009578D7">
      <w:pPr>
        <w:shd w:val="clear" w:color="auto" w:fill="FFFFFF"/>
        <w:spacing w:after="0" w:line="240" w:lineRule="auto"/>
        <w:ind w:firstLine="708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</w:pPr>
      <w:r w:rsidRPr="00A94D84">
        <w:rPr>
          <w:rFonts w:asciiTheme="minorHAnsi" w:hAnsiTheme="minorHAnsi" w:cstheme="minorHAnsi"/>
          <w:b/>
          <w:sz w:val="28"/>
          <w:szCs w:val="28"/>
        </w:rPr>
        <w:t>КГБПОУ «Канский технологический колледж»:</w:t>
      </w:r>
    </w:p>
    <w:p w:rsidR="0082706E" w:rsidRPr="00A94D84" w:rsidRDefault="00827DD5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Style w:val="af2"/>
          <w:rFonts w:asciiTheme="minorHAnsi" w:hAnsiTheme="minorHAnsi" w:cstheme="minorHAnsi"/>
          <w:b w:val="0"/>
          <w:sz w:val="28"/>
          <w:szCs w:val="28"/>
          <w:bdr w:val="none" w:sz="0" w:space="0" w:color="auto" w:frame="1"/>
          <w:shd w:val="clear" w:color="auto" w:fill="FFFFFF"/>
        </w:rPr>
        <w:t>Дорожная безопасность. П</w:t>
      </w:r>
      <w:r w:rsidR="003A679C" w:rsidRPr="006236AE">
        <w:rPr>
          <w:rStyle w:val="af2"/>
          <w:rFonts w:asciiTheme="minorHAnsi" w:hAnsiTheme="minorHAnsi" w:cstheme="minorHAnsi"/>
          <w:b w:val="0"/>
          <w:sz w:val="28"/>
          <w:szCs w:val="28"/>
          <w:bdr w:val="none" w:sz="0" w:space="0" w:color="auto" w:frame="1"/>
          <w:shd w:val="clear" w:color="auto" w:fill="FFFFFF"/>
        </w:rPr>
        <w:t>ланы совместных мероприятий КГБПОУ «Канский технологический колледж» и ОГИБДД МО МВД России «Канский» по профилактике дорожно-транспортных происшествий среди студентов. -</w:t>
      </w:r>
      <w:r w:rsidR="003A679C" w:rsidRPr="00A94D84">
        <w:rPr>
          <w:rStyle w:val="af2"/>
          <w:rFonts w:asciiTheme="minorHAnsi" w:hAnsiTheme="minorHAnsi" w:cstheme="minorHAnsi"/>
          <w:b w:val="0"/>
          <w:color w:val="2C2D2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9" w:history="1">
        <w:r w:rsidRPr="00A94D84">
          <w:rPr>
            <w:rStyle w:val="a8"/>
            <w:rFonts w:asciiTheme="minorHAnsi" w:hAnsiTheme="minorHAnsi" w:cstheme="minorHAnsi"/>
            <w:sz w:val="28"/>
            <w:szCs w:val="28"/>
          </w:rPr>
          <w:t>http://www.kansk-tc.ru/studentam/vospitatelnaya_rabota_2021/profilaktika</w:t>
        </w:r>
      </w:hyperlink>
      <w:r w:rsidRPr="00A94D84">
        <w:rPr>
          <w:rFonts w:asciiTheme="minorHAnsi" w:hAnsiTheme="minorHAnsi" w:cstheme="minorHAnsi"/>
          <w:sz w:val="28"/>
          <w:szCs w:val="28"/>
        </w:rPr>
        <w:t xml:space="preserve"> </w:t>
      </w:r>
    </w:p>
    <w:p w:rsidR="003A679C" w:rsidRPr="00A94D84" w:rsidRDefault="00C920A6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01.09.2020 </w:t>
      </w:r>
      <w:r w:rsidR="003A679C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Профилактические часы </w:t>
      </w:r>
      <w:r w:rsidR="003A679C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>-</w:t>
      </w:r>
      <w:r w:rsidR="003A679C" w:rsidRPr="00A94D84"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  <w:t xml:space="preserve"> </w:t>
      </w:r>
      <w:hyperlink r:id="rId10" w:history="1">
        <w:r w:rsidR="003A679C" w:rsidRPr="00A94D84">
          <w:rPr>
            <w:rStyle w:val="a8"/>
            <w:rFonts w:asciiTheme="minorHAnsi" w:hAnsiTheme="minorHAnsi" w:cstheme="minorHAnsi"/>
            <w:sz w:val="28"/>
            <w:szCs w:val="28"/>
            <w:shd w:val="clear" w:color="auto" w:fill="FFFFFF"/>
          </w:rPr>
          <w:t>http://www.kansk-tc.ru/novosti/?nid=1858</w:t>
        </w:r>
      </w:hyperlink>
    </w:p>
    <w:p w:rsidR="003A679C" w:rsidRPr="00A94D84" w:rsidRDefault="00C920A6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29.09.2021 </w:t>
      </w:r>
      <w:r w:rsidR="003A679C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Совместные мероприятия с ГИБДД в рамках недели безопасности дорожного движения </w:t>
      </w:r>
      <w:r w:rsidR="003A679C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>-</w:t>
      </w:r>
      <w:r w:rsidR="003A679C" w:rsidRPr="00A94D84">
        <w:rPr>
          <w:rFonts w:asciiTheme="minorHAnsi" w:eastAsia="Times New Roman" w:hAnsiTheme="minorHAnsi" w:cstheme="minorHAnsi"/>
          <w:color w:val="353434"/>
          <w:sz w:val="28"/>
          <w:szCs w:val="28"/>
          <w:lang w:eastAsia="ru-RU"/>
        </w:rPr>
        <w:t xml:space="preserve"> </w:t>
      </w:r>
      <w:hyperlink r:id="rId11" w:history="1">
        <w:r w:rsidR="003A679C" w:rsidRPr="00A94D84">
          <w:rPr>
            <w:rStyle w:val="a8"/>
            <w:rFonts w:asciiTheme="minorHAnsi" w:eastAsia="Times New Roman" w:hAnsiTheme="minorHAnsi" w:cstheme="minorHAnsi"/>
            <w:sz w:val="28"/>
            <w:szCs w:val="28"/>
            <w:lang w:eastAsia="ru-RU"/>
          </w:rPr>
          <w:t>http://www.kansk-tc.ru/novosti/?nid=2244</w:t>
        </w:r>
      </w:hyperlink>
      <w:r w:rsidR="003A679C" w:rsidRPr="00A94D84">
        <w:rPr>
          <w:rFonts w:asciiTheme="minorHAnsi" w:eastAsia="Times New Roman" w:hAnsiTheme="minorHAnsi" w:cstheme="minorHAnsi"/>
          <w:color w:val="353434"/>
          <w:sz w:val="28"/>
          <w:szCs w:val="28"/>
          <w:lang w:eastAsia="ru-RU"/>
        </w:rPr>
        <w:t xml:space="preserve"> </w:t>
      </w:r>
    </w:p>
    <w:p w:rsidR="0082706E" w:rsidRPr="00A94D84" w:rsidRDefault="00C920A6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Style w:val="a8"/>
          <w:rFonts w:asciiTheme="minorHAnsi" w:hAnsiTheme="minorHAnsi" w:cstheme="minorHAnsi"/>
          <w:sz w:val="28"/>
          <w:szCs w:val="28"/>
          <w:shd w:val="clear" w:color="auto" w:fill="FFFFFF"/>
        </w:rPr>
      </w:pPr>
      <w:r w:rsidRPr="006236AE">
        <w:rPr>
          <w:rStyle w:val="af2"/>
          <w:rFonts w:asciiTheme="minorHAnsi" w:hAnsiTheme="minorHAnsi" w:cstheme="minorHAnsi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10.10.2022 </w:t>
      </w:r>
      <w:r w:rsidR="003A679C" w:rsidRPr="006236AE">
        <w:rPr>
          <w:rStyle w:val="af2"/>
          <w:rFonts w:asciiTheme="minorHAnsi" w:hAnsiTheme="minorHAnsi" w:cstheme="minorHAnsi"/>
          <w:b w:val="0"/>
          <w:sz w:val="28"/>
          <w:szCs w:val="28"/>
          <w:bdr w:val="none" w:sz="0" w:space="0" w:color="auto" w:frame="1"/>
          <w:shd w:val="clear" w:color="auto" w:fill="FFFFFF"/>
        </w:rPr>
        <w:t>Профилактические беседы -</w:t>
      </w:r>
      <w:r w:rsidR="003A679C" w:rsidRPr="00A94D84">
        <w:rPr>
          <w:rStyle w:val="af2"/>
          <w:rFonts w:asciiTheme="minorHAnsi" w:hAnsiTheme="minorHAnsi" w:cstheme="minorHAnsi"/>
          <w:b w:val="0"/>
          <w:color w:val="353434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12" w:history="1">
        <w:r w:rsidRPr="00A94D84">
          <w:rPr>
            <w:rStyle w:val="a8"/>
            <w:rFonts w:asciiTheme="minorHAnsi" w:hAnsiTheme="minorHAnsi" w:cstheme="minorHAnsi"/>
            <w:sz w:val="28"/>
            <w:szCs w:val="28"/>
            <w:shd w:val="clear" w:color="auto" w:fill="FFFFFF"/>
          </w:rPr>
          <w:t>http://www.kansk-tc.ru/novosti/?nid=2662</w:t>
        </w:r>
      </w:hyperlink>
    </w:p>
    <w:p w:rsidR="00C920A6" w:rsidRPr="00A94D84" w:rsidRDefault="00F271A7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19.11.2021 </w:t>
      </w: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Студенты колледжа совместно с автоинспекторами провели акцию на улицах города, посвященную Дню памяти жертв ДТП</w:t>
      </w:r>
      <w:r w:rsidR="00A94D84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 -</w:t>
      </w:r>
      <w:r w:rsidR="00A94D84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3" w:history="1">
        <w:r w:rsidR="00A94D84"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http://www.kansk-tc.ru/novosti/?nid=2277</w:t>
        </w:r>
      </w:hyperlink>
      <w:r w:rsidR="00A94D84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A94D84" w:rsidRPr="00A94D84" w:rsidRDefault="00A94D84" w:rsidP="009578D7">
      <w:pPr>
        <w:pStyle w:val="a7"/>
        <w:numPr>
          <w:ilvl w:val="0"/>
          <w:numId w:val="29"/>
        </w:numPr>
        <w:shd w:val="clear" w:color="auto" w:fill="FFFFFF"/>
        <w:spacing w:after="150" w:line="240" w:lineRule="auto"/>
        <w:ind w:left="0" w:firstLine="708"/>
        <w:jc w:val="both"/>
        <w:textAlignment w:val="baseline"/>
        <w:rPr>
          <w:rFonts w:asciiTheme="minorHAnsi" w:eastAsia="Times New Roman" w:hAnsiTheme="minorHAnsi" w:cstheme="minorHAnsi"/>
          <w:color w:val="353434"/>
          <w:sz w:val="28"/>
          <w:szCs w:val="28"/>
          <w:lang w:eastAsia="ru-RU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18.12.2020 </w:t>
      </w: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Совместные мероприятия КГБПОУ «Канский технологический колледж» и ОГИБДД МО МВД России «Канский» по профилактике дорожно-транспортных происшествий среди студентов в зимний период -</w:t>
      </w:r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4" w:history="1">
        <w:r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http://www.kansk-tc.ru/novosti/?nid=1987</w:t>
        </w:r>
      </w:hyperlink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F271A7" w:rsidRPr="00A94D84" w:rsidRDefault="00F271A7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21.05.2019 </w:t>
      </w: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Сrash-курс для студентов КГБПОУ «Канский технологический колледж» по безопасности дорожного движения -</w:t>
      </w:r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5" w:history="1">
        <w:r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http://www.kansk-tc.ru/novosti/?nid=1465</w:t>
        </w:r>
      </w:hyperlink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C920A6" w:rsidRPr="00A94D84" w:rsidRDefault="00C920A6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07.04.2022 </w:t>
      </w: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Сrash-курс по безопасности дорожного движения -</w:t>
      </w:r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6" w:history="1">
        <w:r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http://www.kansk-tc.ru/novosti/?nid=2451</w:t>
        </w:r>
      </w:hyperlink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C920A6" w:rsidRPr="00A94D84" w:rsidRDefault="00C920A6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29.05.2020 </w:t>
      </w: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Встреча студентов колледжа с сотрудниками Госавтоинспекции в форме видеоконференции -</w:t>
      </w:r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7" w:history="1">
        <w:r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http://www.kansk-tc.ru/novosti/?nid=1815</w:t>
        </w:r>
      </w:hyperlink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C920A6" w:rsidRPr="00A94D84" w:rsidRDefault="00A94D84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Style w:val="a8"/>
          <w:rFonts w:asciiTheme="minorHAnsi" w:hAnsiTheme="minorHAnsi" w:cstheme="minorHAnsi"/>
          <w:sz w:val="28"/>
          <w:szCs w:val="28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="00C920A6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>31.05.2021</w:t>
      </w:r>
      <w:r w:rsidR="00F271A7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="00C920A6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Интеллектуальная игра «Безопасное лето» -</w:t>
      </w:r>
      <w:r w:rsidR="00C920A6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8" w:history="1">
        <w:r w:rsidR="00C920A6" w:rsidRPr="00A94D84">
          <w:rPr>
            <w:rStyle w:val="a8"/>
            <w:rFonts w:asciiTheme="minorHAnsi" w:hAnsiTheme="minorHAnsi" w:cstheme="minorHAnsi"/>
            <w:sz w:val="28"/>
            <w:szCs w:val="28"/>
            <w:shd w:val="clear" w:color="auto" w:fill="FFFFFF"/>
          </w:rPr>
          <w:t>http://www.kansk-tc.ru/novosti/?nid=2148</w:t>
        </w:r>
      </w:hyperlink>
    </w:p>
    <w:p w:rsidR="00C920A6" w:rsidRPr="00A94D84" w:rsidRDefault="00A94D84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="00C920A6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>01.06.2022</w:t>
      </w:r>
      <w:r w:rsidR="00F271A7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="00C920A6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Интеллектуальная игра, посвященная Дню защиты детей, в рамках профилактического мероприятия «Безопасное лето» -</w:t>
      </w:r>
      <w:r w:rsidR="00C920A6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19" w:history="1">
        <w:r w:rsidR="00C920A6"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http://www.kansk-tc.ru/novosti/?nid=2512</w:t>
        </w:r>
      </w:hyperlink>
      <w:r w:rsidR="00C920A6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C920A6" w:rsidRPr="00A94D84" w:rsidRDefault="00A94D84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A94D84">
        <w:rPr>
          <w:rFonts w:asciiTheme="minorHAnsi" w:eastAsia="Times New Roman" w:hAnsiTheme="minorHAnsi" w:cstheme="minorHAnsi"/>
          <w:color w:val="353434"/>
          <w:sz w:val="28"/>
          <w:szCs w:val="28"/>
          <w:lang w:eastAsia="ru-RU"/>
        </w:rPr>
        <w:t xml:space="preserve"> </w:t>
      </w:r>
      <w:r w:rsidR="00C920A6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24.01.2020 </w:t>
      </w:r>
      <w:r w:rsidR="00C920A6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«Студенческий десант» </w:t>
      </w:r>
      <w:r w:rsidR="00C920A6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- </w:t>
      </w:r>
      <w:hyperlink r:id="rId20" w:history="1">
        <w:r w:rsidR="00C920A6"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http://www.kansk-tc.ru/novosti/?nid=1710</w:t>
        </w:r>
      </w:hyperlink>
      <w:r w:rsidR="00C920A6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</w:p>
    <w:p w:rsidR="00A94D84" w:rsidRPr="00A94D84" w:rsidRDefault="00A94D84" w:rsidP="009578D7">
      <w:pPr>
        <w:pStyle w:val="a7"/>
        <w:numPr>
          <w:ilvl w:val="0"/>
          <w:numId w:val="29"/>
        </w:numPr>
        <w:shd w:val="clear" w:color="000000" w:fill="auto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shd w:val="clear" w:color="auto" w:fill="FFFFFF"/>
        </w:rPr>
      </w:pPr>
      <w:r w:rsidRPr="00A94D84">
        <w:rPr>
          <w:rFonts w:asciiTheme="minorHAnsi" w:eastAsia="Times New Roman" w:hAnsiTheme="minorHAnsi" w:cstheme="minorHAnsi"/>
          <w:color w:val="353434"/>
          <w:sz w:val="28"/>
          <w:szCs w:val="28"/>
          <w:lang w:eastAsia="ru-RU"/>
        </w:rPr>
        <w:t xml:space="preserve"> </w:t>
      </w:r>
      <w:r w:rsidR="00F271A7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22.01.2021 </w:t>
      </w:r>
      <w:r w:rsidR="00F271A7"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Студсовет Канского технологического колледжа попробовал себя в роли госавтоинспекторов -</w:t>
      </w:r>
      <w:r w:rsidR="00F271A7"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21" w:history="1">
        <w:r w:rsidR="00F271A7"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http://www.kansk-tc.ru/novosti/?nid=2004</w:t>
        </w:r>
      </w:hyperlink>
    </w:p>
    <w:p w:rsidR="00F271A7" w:rsidRPr="00A94D84" w:rsidRDefault="00F271A7" w:rsidP="009578D7">
      <w:pPr>
        <w:pStyle w:val="a7"/>
        <w:numPr>
          <w:ilvl w:val="0"/>
          <w:numId w:val="29"/>
        </w:numPr>
        <w:shd w:val="clear" w:color="auto" w:fill="FFFFFF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136" w:line="240" w:lineRule="auto"/>
        <w:ind w:left="0" w:firstLine="708"/>
        <w:jc w:val="both"/>
        <w:textAlignment w:val="baseline"/>
        <w:rPr>
          <w:rStyle w:val="a8"/>
          <w:rFonts w:asciiTheme="minorHAnsi" w:hAnsiTheme="minorHAnsi" w:cstheme="minorHAnsi"/>
          <w:sz w:val="24"/>
          <w:szCs w:val="24"/>
          <w:shd w:val="clear" w:color="auto" w:fill="FFFFFF"/>
        </w:rPr>
      </w:pP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 xml:space="preserve"> </w:t>
      </w:r>
      <w:r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>24.01.2022</w:t>
      </w:r>
      <w:r w:rsidR="00A94D84" w:rsidRPr="006236A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Pr="006236AE">
        <w:rPr>
          <w:rFonts w:asciiTheme="minorHAnsi" w:eastAsia="Times New Roman" w:hAnsiTheme="minorHAnsi" w:cstheme="minorHAnsi"/>
          <w:bCs/>
          <w:sz w:val="28"/>
          <w:szCs w:val="28"/>
          <w:lang w:eastAsia="ru-RU"/>
        </w:rPr>
        <w:t>Студенческий десант -</w:t>
      </w:r>
      <w:r w:rsidRPr="00A94D84">
        <w:rPr>
          <w:rFonts w:asciiTheme="minorHAnsi" w:eastAsia="Times New Roman" w:hAnsiTheme="minorHAnsi" w:cstheme="minorHAnsi"/>
          <w:bCs/>
          <w:color w:val="353434"/>
          <w:sz w:val="28"/>
          <w:szCs w:val="28"/>
          <w:lang w:eastAsia="ru-RU"/>
        </w:rPr>
        <w:t xml:space="preserve"> </w:t>
      </w:r>
      <w:hyperlink r:id="rId22" w:history="1">
        <w:r w:rsidRPr="00A94D84">
          <w:rPr>
            <w:rStyle w:val="a8"/>
            <w:rFonts w:asciiTheme="minorHAnsi" w:eastAsia="Times New Roman" w:hAnsiTheme="minorHAnsi" w:cstheme="minorHAnsi"/>
            <w:bCs/>
            <w:sz w:val="28"/>
            <w:szCs w:val="28"/>
            <w:lang w:eastAsia="ru-RU"/>
          </w:rPr>
          <w:t>http://www.kansk-tc.ru/novosti/?nid=2370</w:t>
        </w:r>
      </w:hyperlink>
      <w:r w:rsidRPr="00A94D84">
        <w:rPr>
          <w:rFonts w:asciiTheme="minorHAnsi" w:eastAsia="Times New Roman" w:hAnsiTheme="minorHAnsi" w:cstheme="minorHAnsi"/>
          <w:b/>
          <w:bCs/>
          <w:color w:val="353434"/>
          <w:sz w:val="24"/>
          <w:szCs w:val="24"/>
          <w:lang w:eastAsia="ru-RU"/>
        </w:rPr>
        <w:t xml:space="preserve"> </w:t>
      </w:r>
    </w:p>
    <w:sectPr w:rsidR="00F271A7" w:rsidRPr="00A94D84" w:rsidSect="009F3543">
      <w:footerReference w:type="default" r:id="rId2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79F0" w:rsidRDefault="00D979F0" w:rsidP="00270733">
      <w:pPr>
        <w:spacing w:after="0" w:line="240" w:lineRule="auto"/>
      </w:pPr>
      <w:r>
        <w:separator/>
      </w:r>
    </w:p>
  </w:endnote>
  <w:endnote w:type="continuationSeparator" w:id="0">
    <w:p w:rsidR="00D979F0" w:rsidRDefault="00D979F0" w:rsidP="0027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294157"/>
      <w:docPartObj>
        <w:docPartGallery w:val="Page Numbers (Bottom of Page)"/>
        <w:docPartUnique/>
      </w:docPartObj>
    </w:sdtPr>
    <w:sdtEndPr/>
    <w:sdtContent>
      <w:p w:rsidR="004B5824" w:rsidRDefault="001877EF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C9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5824" w:rsidRDefault="004B582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79F0" w:rsidRDefault="00D979F0" w:rsidP="00270733">
      <w:pPr>
        <w:spacing w:after="0" w:line="240" w:lineRule="auto"/>
      </w:pPr>
      <w:r>
        <w:separator/>
      </w:r>
    </w:p>
  </w:footnote>
  <w:footnote w:type="continuationSeparator" w:id="0">
    <w:p w:rsidR="00D979F0" w:rsidRDefault="00D979F0" w:rsidP="00270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 w15:restartNumberingAfterBreak="0">
    <w:nsid w:val="04270681"/>
    <w:multiLevelType w:val="hybridMultilevel"/>
    <w:tmpl w:val="C95A23FE"/>
    <w:lvl w:ilvl="0" w:tplc="3CB6654A">
      <w:start w:val="1"/>
      <w:numFmt w:val="decimal"/>
      <w:lvlText w:val="%1."/>
      <w:lvlJc w:val="left"/>
      <w:pPr>
        <w:ind w:left="1429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70CD4"/>
    <w:multiLevelType w:val="hybridMultilevel"/>
    <w:tmpl w:val="805A72BC"/>
    <w:lvl w:ilvl="0" w:tplc="5BBEEFD6">
      <w:start w:val="1"/>
      <w:numFmt w:val="decimal"/>
      <w:lvlText w:val="%1."/>
      <w:lvlJc w:val="left"/>
      <w:pPr>
        <w:ind w:left="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11F763DF"/>
    <w:multiLevelType w:val="hybridMultilevel"/>
    <w:tmpl w:val="74B24B3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12307A3C"/>
    <w:multiLevelType w:val="hybridMultilevel"/>
    <w:tmpl w:val="68D2E22E"/>
    <w:lvl w:ilvl="0" w:tplc="D4CAF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06322"/>
    <w:multiLevelType w:val="hybridMultilevel"/>
    <w:tmpl w:val="6966F456"/>
    <w:lvl w:ilvl="0" w:tplc="1BFAC642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2E23E8"/>
    <w:multiLevelType w:val="multilevel"/>
    <w:tmpl w:val="7F66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025AE5"/>
    <w:multiLevelType w:val="hybridMultilevel"/>
    <w:tmpl w:val="4B103BA8"/>
    <w:lvl w:ilvl="0" w:tplc="224C2906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F945E6"/>
    <w:multiLevelType w:val="multilevel"/>
    <w:tmpl w:val="A6DA8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804384"/>
    <w:multiLevelType w:val="hybridMultilevel"/>
    <w:tmpl w:val="C29A0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67407"/>
    <w:multiLevelType w:val="hybridMultilevel"/>
    <w:tmpl w:val="E9342354"/>
    <w:lvl w:ilvl="0" w:tplc="FA6A7E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1F46E3"/>
    <w:multiLevelType w:val="hybridMultilevel"/>
    <w:tmpl w:val="1854B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4E445FD"/>
    <w:multiLevelType w:val="hybridMultilevel"/>
    <w:tmpl w:val="0BE0E096"/>
    <w:lvl w:ilvl="0" w:tplc="A770F53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B33CB5C4" w:tentative="1">
      <w:start w:val="1"/>
      <w:numFmt w:val="lowerLetter"/>
      <w:lvlText w:val="%2."/>
      <w:lvlJc w:val="left"/>
      <w:pPr>
        <w:ind w:left="1647" w:hanging="360"/>
      </w:pPr>
    </w:lvl>
    <w:lvl w:ilvl="2" w:tplc="C80AC374" w:tentative="1">
      <w:start w:val="1"/>
      <w:numFmt w:val="lowerRoman"/>
      <w:lvlText w:val="%3."/>
      <w:lvlJc w:val="right"/>
      <w:pPr>
        <w:ind w:left="2367" w:hanging="180"/>
      </w:pPr>
    </w:lvl>
    <w:lvl w:ilvl="3" w:tplc="B5089054" w:tentative="1">
      <w:start w:val="1"/>
      <w:numFmt w:val="decimal"/>
      <w:lvlText w:val="%4."/>
      <w:lvlJc w:val="left"/>
      <w:pPr>
        <w:ind w:left="3087" w:hanging="360"/>
      </w:pPr>
    </w:lvl>
    <w:lvl w:ilvl="4" w:tplc="85B4EAFC" w:tentative="1">
      <w:start w:val="1"/>
      <w:numFmt w:val="lowerLetter"/>
      <w:lvlText w:val="%5."/>
      <w:lvlJc w:val="left"/>
      <w:pPr>
        <w:ind w:left="3807" w:hanging="360"/>
      </w:pPr>
    </w:lvl>
    <w:lvl w:ilvl="5" w:tplc="46C45A0E" w:tentative="1">
      <w:start w:val="1"/>
      <w:numFmt w:val="lowerRoman"/>
      <w:lvlText w:val="%6."/>
      <w:lvlJc w:val="right"/>
      <w:pPr>
        <w:ind w:left="4527" w:hanging="180"/>
      </w:pPr>
    </w:lvl>
    <w:lvl w:ilvl="6" w:tplc="54E8E062" w:tentative="1">
      <w:start w:val="1"/>
      <w:numFmt w:val="decimal"/>
      <w:lvlText w:val="%7."/>
      <w:lvlJc w:val="left"/>
      <w:pPr>
        <w:ind w:left="5247" w:hanging="360"/>
      </w:pPr>
    </w:lvl>
    <w:lvl w:ilvl="7" w:tplc="A6EE918E" w:tentative="1">
      <w:start w:val="1"/>
      <w:numFmt w:val="lowerLetter"/>
      <w:lvlText w:val="%8."/>
      <w:lvlJc w:val="left"/>
      <w:pPr>
        <w:ind w:left="5967" w:hanging="360"/>
      </w:pPr>
    </w:lvl>
    <w:lvl w:ilvl="8" w:tplc="642A0D9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CF1C34"/>
    <w:multiLevelType w:val="multilevel"/>
    <w:tmpl w:val="5E66F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EC3BB4"/>
    <w:multiLevelType w:val="multilevel"/>
    <w:tmpl w:val="47F8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A554E7"/>
    <w:multiLevelType w:val="hybridMultilevel"/>
    <w:tmpl w:val="E56605C6"/>
    <w:lvl w:ilvl="0" w:tplc="12EAE7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01054AB"/>
    <w:multiLevelType w:val="hybridMultilevel"/>
    <w:tmpl w:val="1854B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84126AD"/>
    <w:multiLevelType w:val="multilevel"/>
    <w:tmpl w:val="FC44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C9063B"/>
    <w:multiLevelType w:val="hybridMultilevel"/>
    <w:tmpl w:val="72269290"/>
    <w:lvl w:ilvl="0" w:tplc="9E5A8CA6">
      <w:start w:val="1"/>
      <w:numFmt w:val="decimal"/>
      <w:lvlText w:val="%1."/>
      <w:lvlJc w:val="left"/>
      <w:pPr>
        <w:ind w:left="1287" w:hanging="360"/>
      </w:pPr>
    </w:lvl>
    <w:lvl w:ilvl="1" w:tplc="67963D86" w:tentative="1">
      <w:start w:val="1"/>
      <w:numFmt w:val="lowerLetter"/>
      <w:lvlText w:val="%2."/>
      <w:lvlJc w:val="left"/>
      <w:pPr>
        <w:ind w:left="2007" w:hanging="360"/>
      </w:pPr>
    </w:lvl>
    <w:lvl w:ilvl="2" w:tplc="9BBCE85A" w:tentative="1">
      <w:start w:val="1"/>
      <w:numFmt w:val="lowerRoman"/>
      <w:lvlText w:val="%3."/>
      <w:lvlJc w:val="right"/>
      <w:pPr>
        <w:ind w:left="2727" w:hanging="180"/>
      </w:pPr>
    </w:lvl>
    <w:lvl w:ilvl="3" w:tplc="5B949BE0" w:tentative="1">
      <w:start w:val="1"/>
      <w:numFmt w:val="decimal"/>
      <w:lvlText w:val="%4."/>
      <w:lvlJc w:val="left"/>
      <w:pPr>
        <w:ind w:left="3447" w:hanging="360"/>
      </w:pPr>
    </w:lvl>
    <w:lvl w:ilvl="4" w:tplc="8496E898" w:tentative="1">
      <w:start w:val="1"/>
      <w:numFmt w:val="lowerLetter"/>
      <w:lvlText w:val="%5."/>
      <w:lvlJc w:val="left"/>
      <w:pPr>
        <w:ind w:left="4167" w:hanging="360"/>
      </w:pPr>
    </w:lvl>
    <w:lvl w:ilvl="5" w:tplc="94587876" w:tentative="1">
      <w:start w:val="1"/>
      <w:numFmt w:val="lowerRoman"/>
      <w:lvlText w:val="%6."/>
      <w:lvlJc w:val="right"/>
      <w:pPr>
        <w:ind w:left="4887" w:hanging="180"/>
      </w:pPr>
    </w:lvl>
    <w:lvl w:ilvl="6" w:tplc="DF4AD74E" w:tentative="1">
      <w:start w:val="1"/>
      <w:numFmt w:val="decimal"/>
      <w:lvlText w:val="%7."/>
      <w:lvlJc w:val="left"/>
      <w:pPr>
        <w:ind w:left="5607" w:hanging="360"/>
      </w:pPr>
    </w:lvl>
    <w:lvl w:ilvl="7" w:tplc="77C8A238" w:tentative="1">
      <w:start w:val="1"/>
      <w:numFmt w:val="lowerLetter"/>
      <w:lvlText w:val="%8."/>
      <w:lvlJc w:val="left"/>
      <w:pPr>
        <w:ind w:left="6327" w:hanging="360"/>
      </w:pPr>
    </w:lvl>
    <w:lvl w:ilvl="8" w:tplc="D1B828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DAA4606"/>
    <w:multiLevelType w:val="hybridMultilevel"/>
    <w:tmpl w:val="B1C09A3C"/>
    <w:lvl w:ilvl="0" w:tplc="2DD6D2D6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E17262E4" w:tentative="1">
      <w:start w:val="1"/>
      <w:numFmt w:val="lowerLetter"/>
      <w:lvlText w:val="%2."/>
      <w:lvlJc w:val="left"/>
      <w:pPr>
        <w:ind w:left="1440" w:hanging="360"/>
      </w:pPr>
    </w:lvl>
    <w:lvl w:ilvl="2" w:tplc="4A983FC4" w:tentative="1">
      <w:start w:val="1"/>
      <w:numFmt w:val="lowerRoman"/>
      <w:lvlText w:val="%3."/>
      <w:lvlJc w:val="right"/>
      <w:pPr>
        <w:ind w:left="2160" w:hanging="180"/>
      </w:pPr>
    </w:lvl>
    <w:lvl w:ilvl="3" w:tplc="AF76B802" w:tentative="1">
      <w:start w:val="1"/>
      <w:numFmt w:val="decimal"/>
      <w:lvlText w:val="%4."/>
      <w:lvlJc w:val="left"/>
      <w:pPr>
        <w:ind w:left="2880" w:hanging="360"/>
      </w:pPr>
    </w:lvl>
    <w:lvl w:ilvl="4" w:tplc="D90AF748" w:tentative="1">
      <w:start w:val="1"/>
      <w:numFmt w:val="lowerLetter"/>
      <w:lvlText w:val="%5."/>
      <w:lvlJc w:val="left"/>
      <w:pPr>
        <w:ind w:left="3600" w:hanging="360"/>
      </w:pPr>
    </w:lvl>
    <w:lvl w:ilvl="5" w:tplc="2BC6A5AE" w:tentative="1">
      <w:start w:val="1"/>
      <w:numFmt w:val="lowerRoman"/>
      <w:lvlText w:val="%6."/>
      <w:lvlJc w:val="right"/>
      <w:pPr>
        <w:ind w:left="4320" w:hanging="180"/>
      </w:pPr>
    </w:lvl>
    <w:lvl w:ilvl="6" w:tplc="ADB2251C" w:tentative="1">
      <w:start w:val="1"/>
      <w:numFmt w:val="decimal"/>
      <w:lvlText w:val="%7."/>
      <w:lvlJc w:val="left"/>
      <w:pPr>
        <w:ind w:left="5040" w:hanging="360"/>
      </w:pPr>
    </w:lvl>
    <w:lvl w:ilvl="7" w:tplc="0A9ECCFE" w:tentative="1">
      <w:start w:val="1"/>
      <w:numFmt w:val="lowerLetter"/>
      <w:lvlText w:val="%8."/>
      <w:lvlJc w:val="left"/>
      <w:pPr>
        <w:ind w:left="5760" w:hanging="360"/>
      </w:pPr>
    </w:lvl>
    <w:lvl w:ilvl="8" w:tplc="AE903F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A0AE4"/>
    <w:multiLevelType w:val="hybridMultilevel"/>
    <w:tmpl w:val="3D16E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600E8"/>
    <w:multiLevelType w:val="hybridMultilevel"/>
    <w:tmpl w:val="53AA108A"/>
    <w:lvl w:ilvl="0" w:tplc="1A5A31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753DF"/>
    <w:multiLevelType w:val="hybridMultilevel"/>
    <w:tmpl w:val="1854B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61817C1"/>
    <w:multiLevelType w:val="hybridMultilevel"/>
    <w:tmpl w:val="A81853EE"/>
    <w:lvl w:ilvl="0" w:tplc="A9F6EFA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3422D9"/>
    <w:multiLevelType w:val="hybridMultilevel"/>
    <w:tmpl w:val="83B080F8"/>
    <w:lvl w:ilvl="0" w:tplc="0419000F">
      <w:start w:val="1"/>
      <w:numFmt w:val="decimal"/>
      <w:lvlText w:val="%1."/>
      <w:lvlJc w:val="left"/>
      <w:pPr>
        <w:ind w:left="1426" w:hanging="360"/>
      </w:pPr>
      <w:rPr>
        <w:rFonts w:asciiTheme="minorHAnsi" w:hAnsiTheme="minorHAnsi" w:cs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 w15:restartNumberingAfterBreak="0">
    <w:nsid w:val="5EE52EE6"/>
    <w:multiLevelType w:val="hybridMultilevel"/>
    <w:tmpl w:val="1854B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EA7E8A"/>
    <w:multiLevelType w:val="hybridMultilevel"/>
    <w:tmpl w:val="74FC4D72"/>
    <w:lvl w:ilvl="0" w:tplc="88382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E5F56"/>
    <w:multiLevelType w:val="hybridMultilevel"/>
    <w:tmpl w:val="73F4BFD6"/>
    <w:lvl w:ilvl="0" w:tplc="0A3619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00D55"/>
    <w:multiLevelType w:val="hybridMultilevel"/>
    <w:tmpl w:val="A70260EE"/>
    <w:lvl w:ilvl="0" w:tplc="04190001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8CE61E1"/>
    <w:multiLevelType w:val="hybridMultilevel"/>
    <w:tmpl w:val="1854B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73798"/>
    <w:multiLevelType w:val="hybridMultilevel"/>
    <w:tmpl w:val="F0F6B6D0"/>
    <w:lvl w:ilvl="0" w:tplc="0419000B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0" w15:restartNumberingAfterBreak="0">
    <w:nsid w:val="6BB71EE7"/>
    <w:multiLevelType w:val="hybridMultilevel"/>
    <w:tmpl w:val="3932A84A"/>
    <w:lvl w:ilvl="0" w:tplc="1A5A3182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50C0DDB"/>
    <w:multiLevelType w:val="multilevel"/>
    <w:tmpl w:val="8F46E5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2" w15:restartNumberingAfterBreak="0">
    <w:nsid w:val="7CE47F2B"/>
    <w:multiLevelType w:val="hybridMultilevel"/>
    <w:tmpl w:val="B644EFDC"/>
    <w:lvl w:ilvl="0" w:tplc="BEB60104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2F5077C8" w:tentative="1">
      <w:start w:val="1"/>
      <w:numFmt w:val="lowerLetter"/>
      <w:lvlText w:val="%2."/>
      <w:lvlJc w:val="left"/>
      <w:pPr>
        <w:ind w:left="1440" w:hanging="360"/>
      </w:pPr>
    </w:lvl>
    <w:lvl w:ilvl="2" w:tplc="AA9A647C" w:tentative="1">
      <w:start w:val="1"/>
      <w:numFmt w:val="lowerRoman"/>
      <w:lvlText w:val="%3."/>
      <w:lvlJc w:val="right"/>
      <w:pPr>
        <w:ind w:left="2160" w:hanging="180"/>
      </w:pPr>
    </w:lvl>
    <w:lvl w:ilvl="3" w:tplc="4950E03A" w:tentative="1">
      <w:start w:val="1"/>
      <w:numFmt w:val="decimal"/>
      <w:lvlText w:val="%4."/>
      <w:lvlJc w:val="left"/>
      <w:pPr>
        <w:ind w:left="2880" w:hanging="360"/>
      </w:pPr>
    </w:lvl>
    <w:lvl w:ilvl="4" w:tplc="CE8EC9B2" w:tentative="1">
      <w:start w:val="1"/>
      <w:numFmt w:val="lowerLetter"/>
      <w:lvlText w:val="%5."/>
      <w:lvlJc w:val="left"/>
      <w:pPr>
        <w:ind w:left="3600" w:hanging="360"/>
      </w:pPr>
    </w:lvl>
    <w:lvl w:ilvl="5" w:tplc="42B80892" w:tentative="1">
      <w:start w:val="1"/>
      <w:numFmt w:val="lowerRoman"/>
      <w:lvlText w:val="%6."/>
      <w:lvlJc w:val="right"/>
      <w:pPr>
        <w:ind w:left="4320" w:hanging="180"/>
      </w:pPr>
    </w:lvl>
    <w:lvl w:ilvl="6" w:tplc="096E221C" w:tentative="1">
      <w:start w:val="1"/>
      <w:numFmt w:val="decimal"/>
      <w:lvlText w:val="%7."/>
      <w:lvlJc w:val="left"/>
      <w:pPr>
        <w:ind w:left="5040" w:hanging="360"/>
      </w:pPr>
    </w:lvl>
    <w:lvl w:ilvl="7" w:tplc="DFB26976" w:tentative="1">
      <w:start w:val="1"/>
      <w:numFmt w:val="lowerLetter"/>
      <w:lvlText w:val="%8."/>
      <w:lvlJc w:val="left"/>
      <w:pPr>
        <w:ind w:left="5760" w:hanging="360"/>
      </w:pPr>
    </w:lvl>
    <w:lvl w:ilvl="8" w:tplc="64407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8320D"/>
    <w:multiLevelType w:val="hybridMultilevel"/>
    <w:tmpl w:val="B576E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30"/>
  </w:num>
  <w:num w:numId="4">
    <w:abstractNumId w:val="1"/>
  </w:num>
  <w:num w:numId="5">
    <w:abstractNumId w:val="18"/>
  </w:num>
  <w:num w:numId="6">
    <w:abstractNumId w:val="4"/>
  </w:num>
  <w:num w:numId="7">
    <w:abstractNumId w:val="2"/>
  </w:num>
  <w:num w:numId="8">
    <w:abstractNumId w:val="7"/>
  </w:num>
  <w:num w:numId="9">
    <w:abstractNumId w:val="16"/>
  </w:num>
  <w:num w:numId="10">
    <w:abstractNumId w:val="13"/>
  </w:num>
  <w:num w:numId="11">
    <w:abstractNumId w:val="5"/>
  </w:num>
  <w:num w:numId="12">
    <w:abstractNumId w:val="12"/>
  </w:num>
  <w:num w:numId="13">
    <w:abstractNumId w:val="23"/>
  </w:num>
  <w:num w:numId="14">
    <w:abstractNumId w:val="19"/>
  </w:num>
  <w:num w:numId="15">
    <w:abstractNumId w:val="26"/>
  </w:num>
  <w:num w:numId="16">
    <w:abstractNumId w:val="31"/>
  </w:num>
  <w:num w:numId="17">
    <w:abstractNumId w:val="25"/>
  </w:num>
  <w:num w:numId="18">
    <w:abstractNumId w:val="8"/>
  </w:num>
  <w:num w:numId="19">
    <w:abstractNumId w:val="29"/>
  </w:num>
  <w:num w:numId="20">
    <w:abstractNumId w:val="17"/>
  </w:num>
  <w:num w:numId="21">
    <w:abstractNumId w:val="6"/>
  </w:num>
  <w:num w:numId="22">
    <w:abstractNumId w:val="3"/>
  </w:num>
  <w:num w:numId="23">
    <w:abstractNumId w:val="20"/>
  </w:num>
  <w:num w:numId="24">
    <w:abstractNumId w:val="32"/>
  </w:num>
  <w:num w:numId="25">
    <w:abstractNumId w:val="22"/>
  </w:num>
  <w:num w:numId="26">
    <w:abstractNumId w:val="9"/>
  </w:num>
  <w:num w:numId="27">
    <w:abstractNumId w:val="33"/>
  </w:num>
  <w:num w:numId="28">
    <w:abstractNumId w:val="14"/>
  </w:num>
  <w:num w:numId="29">
    <w:abstractNumId w:val="0"/>
  </w:num>
  <w:num w:numId="30">
    <w:abstractNumId w:val="21"/>
  </w:num>
  <w:num w:numId="31">
    <w:abstractNumId w:val="28"/>
  </w:num>
  <w:num w:numId="32">
    <w:abstractNumId w:val="10"/>
  </w:num>
  <w:num w:numId="33">
    <w:abstractNumId w:val="1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7"/>
    <w:rsid w:val="00015C1F"/>
    <w:rsid w:val="00026E03"/>
    <w:rsid w:val="00030634"/>
    <w:rsid w:val="0003077D"/>
    <w:rsid w:val="00031572"/>
    <w:rsid w:val="00036BA4"/>
    <w:rsid w:val="00045DD5"/>
    <w:rsid w:val="00050ABE"/>
    <w:rsid w:val="00057276"/>
    <w:rsid w:val="00057C16"/>
    <w:rsid w:val="000633ED"/>
    <w:rsid w:val="00080659"/>
    <w:rsid w:val="00090965"/>
    <w:rsid w:val="000D3522"/>
    <w:rsid w:val="000D5287"/>
    <w:rsid w:val="000E6ADB"/>
    <w:rsid w:val="000F0DAB"/>
    <w:rsid w:val="000F2EA8"/>
    <w:rsid w:val="00111C29"/>
    <w:rsid w:val="00114977"/>
    <w:rsid w:val="00114D90"/>
    <w:rsid w:val="00122C6B"/>
    <w:rsid w:val="001327BD"/>
    <w:rsid w:val="001616B9"/>
    <w:rsid w:val="00173783"/>
    <w:rsid w:val="00175EE2"/>
    <w:rsid w:val="00184802"/>
    <w:rsid w:val="001877EF"/>
    <w:rsid w:val="00192C39"/>
    <w:rsid w:val="00193266"/>
    <w:rsid w:val="001A6C97"/>
    <w:rsid w:val="001C3DE5"/>
    <w:rsid w:val="001C417E"/>
    <w:rsid w:val="001E132D"/>
    <w:rsid w:val="001E1CBD"/>
    <w:rsid w:val="001E66E6"/>
    <w:rsid w:val="002020F2"/>
    <w:rsid w:val="00204871"/>
    <w:rsid w:val="00231C9B"/>
    <w:rsid w:val="00270733"/>
    <w:rsid w:val="002B1D16"/>
    <w:rsid w:val="002E4FEF"/>
    <w:rsid w:val="002E6B71"/>
    <w:rsid w:val="003008E5"/>
    <w:rsid w:val="00314E5E"/>
    <w:rsid w:val="003417BA"/>
    <w:rsid w:val="003450E5"/>
    <w:rsid w:val="00352AF7"/>
    <w:rsid w:val="00352C52"/>
    <w:rsid w:val="00361E0D"/>
    <w:rsid w:val="003873DB"/>
    <w:rsid w:val="00393663"/>
    <w:rsid w:val="00395454"/>
    <w:rsid w:val="003A1DC2"/>
    <w:rsid w:val="003A315D"/>
    <w:rsid w:val="003A5FFD"/>
    <w:rsid w:val="003A679C"/>
    <w:rsid w:val="003B2AD4"/>
    <w:rsid w:val="003B3DD9"/>
    <w:rsid w:val="003B48A1"/>
    <w:rsid w:val="003C1EC4"/>
    <w:rsid w:val="003D0561"/>
    <w:rsid w:val="003E47E4"/>
    <w:rsid w:val="003F7DAB"/>
    <w:rsid w:val="00402ACE"/>
    <w:rsid w:val="00406228"/>
    <w:rsid w:val="00413180"/>
    <w:rsid w:val="004222E6"/>
    <w:rsid w:val="00447FFE"/>
    <w:rsid w:val="00466847"/>
    <w:rsid w:val="0047667F"/>
    <w:rsid w:val="00497EA5"/>
    <w:rsid w:val="004A1F70"/>
    <w:rsid w:val="004A65B6"/>
    <w:rsid w:val="004B344F"/>
    <w:rsid w:val="004B4347"/>
    <w:rsid w:val="004B5824"/>
    <w:rsid w:val="004B7D9A"/>
    <w:rsid w:val="004C10F1"/>
    <w:rsid w:val="004C6324"/>
    <w:rsid w:val="004D1974"/>
    <w:rsid w:val="004E6B04"/>
    <w:rsid w:val="00505595"/>
    <w:rsid w:val="0052597F"/>
    <w:rsid w:val="00526DA4"/>
    <w:rsid w:val="00535BA8"/>
    <w:rsid w:val="00540202"/>
    <w:rsid w:val="0054417B"/>
    <w:rsid w:val="00544C40"/>
    <w:rsid w:val="00554400"/>
    <w:rsid w:val="0056236D"/>
    <w:rsid w:val="0056668C"/>
    <w:rsid w:val="005752DC"/>
    <w:rsid w:val="00575565"/>
    <w:rsid w:val="00591FBC"/>
    <w:rsid w:val="0059659A"/>
    <w:rsid w:val="005A448A"/>
    <w:rsid w:val="005B020C"/>
    <w:rsid w:val="005D2503"/>
    <w:rsid w:val="005D34C9"/>
    <w:rsid w:val="005E6F1D"/>
    <w:rsid w:val="005F301A"/>
    <w:rsid w:val="0061061D"/>
    <w:rsid w:val="006236AE"/>
    <w:rsid w:val="0064604F"/>
    <w:rsid w:val="00671FAD"/>
    <w:rsid w:val="00674134"/>
    <w:rsid w:val="00682C2B"/>
    <w:rsid w:val="006A56BA"/>
    <w:rsid w:val="006E2949"/>
    <w:rsid w:val="0072271E"/>
    <w:rsid w:val="007370FD"/>
    <w:rsid w:val="0076369E"/>
    <w:rsid w:val="007754BD"/>
    <w:rsid w:val="00790854"/>
    <w:rsid w:val="007949C3"/>
    <w:rsid w:val="007C2212"/>
    <w:rsid w:val="007C2719"/>
    <w:rsid w:val="007C4ACD"/>
    <w:rsid w:val="007E0FD6"/>
    <w:rsid w:val="007F1B3D"/>
    <w:rsid w:val="007F215D"/>
    <w:rsid w:val="007F7119"/>
    <w:rsid w:val="0080078F"/>
    <w:rsid w:val="00804970"/>
    <w:rsid w:val="00806482"/>
    <w:rsid w:val="00807746"/>
    <w:rsid w:val="00816B39"/>
    <w:rsid w:val="0082706E"/>
    <w:rsid w:val="00827DD5"/>
    <w:rsid w:val="008348A7"/>
    <w:rsid w:val="008358F9"/>
    <w:rsid w:val="00840018"/>
    <w:rsid w:val="008423E9"/>
    <w:rsid w:val="00843FF4"/>
    <w:rsid w:val="008456B9"/>
    <w:rsid w:val="00870CC1"/>
    <w:rsid w:val="008735AF"/>
    <w:rsid w:val="00884009"/>
    <w:rsid w:val="008C4590"/>
    <w:rsid w:val="008F4032"/>
    <w:rsid w:val="0091099B"/>
    <w:rsid w:val="009138E0"/>
    <w:rsid w:val="0092585B"/>
    <w:rsid w:val="009306F7"/>
    <w:rsid w:val="00931B0A"/>
    <w:rsid w:val="0093680A"/>
    <w:rsid w:val="0093727F"/>
    <w:rsid w:val="00944568"/>
    <w:rsid w:val="00945234"/>
    <w:rsid w:val="009578D7"/>
    <w:rsid w:val="009A06EB"/>
    <w:rsid w:val="009A0EB8"/>
    <w:rsid w:val="009F11E9"/>
    <w:rsid w:val="009F3543"/>
    <w:rsid w:val="00A178D5"/>
    <w:rsid w:val="00A4339F"/>
    <w:rsid w:val="00A94D84"/>
    <w:rsid w:val="00AA40B3"/>
    <w:rsid w:val="00AC13B7"/>
    <w:rsid w:val="00AF1E0D"/>
    <w:rsid w:val="00B01216"/>
    <w:rsid w:val="00B06A8C"/>
    <w:rsid w:val="00B35EEE"/>
    <w:rsid w:val="00B553B9"/>
    <w:rsid w:val="00B75D33"/>
    <w:rsid w:val="00B821FF"/>
    <w:rsid w:val="00BB0D1D"/>
    <w:rsid w:val="00BE3337"/>
    <w:rsid w:val="00BE5452"/>
    <w:rsid w:val="00BF6177"/>
    <w:rsid w:val="00C020CE"/>
    <w:rsid w:val="00C109E7"/>
    <w:rsid w:val="00C148C8"/>
    <w:rsid w:val="00C219BB"/>
    <w:rsid w:val="00C230F0"/>
    <w:rsid w:val="00C356A0"/>
    <w:rsid w:val="00C4146E"/>
    <w:rsid w:val="00C4430C"/>
    <w:rsid w:val="00C75339"/>
    <w:rsid w:val="00C920A6"/>
    <w:rsid w:val="00CB5CC9"/>
    <w:rsid w:val="00CC1261"/>
    <w:rsid w:val="00CC3680"/>
    <w:rsid w:val="00CD0A64"/>
    <w:rsid w:val="00CD3DD3"/>
    <w:rsid w:val="00CD5F31"/>
    <w:rsid w:val="00CD621A"/>
    <w:rsid w:val="00CE1240"/>
    <w:rsid w:val="00CE655D"/>
    <w:rsid w:val="00CF07A6"/>
    <w:rsid w:val="00CF0C08"/>
    <w:rsid w:val="00CF77D2"/>
    <w:rsid w:val="00D01449"/>
    <w:rsid w:val="00D05CE2"/>
    <w:rsid w:val="00D06D05"/>
    <w:rsid w:val="00D15C6E"/>
    <w:rsid w:val="00D22060"/>
    <w:rsid w:val="00D34FA3"/>
    <w:rsid w:val="00D55CEB"/>
    <w:rsid w:val="00D64407"/>
    <w:rsid w:val="00D7155F"/>
    <w:rsid w:val="00D77643"/>
    <w:rsid w:val="00D824D7"/>
    <w:rsid w:val="00D848F1"/>
    <w:rsid w:val="00D85C2C"/>
    <w:rsid w:val="00D86A0F"/>
    <w:rsid w:val="00D87A30"/>
    <w:rsid w:val="00D87B9D"/>
    <w:rsid w:val="00D96601"/>
    <w:rsid w:val="00D979F0"/>
    <w:rsid w:val="00DA2823"/>
    <w:rsid w:val="00DE6FAE"/>
    <w:rsid w:val="00DF2D8F"/>
    <w:rsid w:val="00E22161"/>
    <w:rsid w:val="00E42C19"/>
    <w:rsid w:val="00E448DB"/>
    <w:rsid w:val="00E54A04"/>
    <w:rsid w:val="00E56A4C"/>
    <w:rsid w:val="00E70D71"/>
    <w:rsid w:val="00E77E0B"/>
    <w:rsid w:val="00EB373B"/>
    <w:rsid w:val="00EC321F"/>
    <w:rsid w:val="00EF04A5"/>
    <w:rsid w:val="00F04480"/>
    <w:rsid w:val="00F271A7"/>
    <w:rsid w:val="00F427C8"/>
    <w:rsid w:val="00F5276A"/>
    <w:rsid w:val="00F7320B"/>
    <w:rsid w:val="00F87F03"/>
    <w:rsid w:val="00F947DA"/>
    <w:rsid w:val="00FD1F4C"/>
    <w:rsid w:val="00FD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DE2DA"/>
  <w15:docId w15:val="{BAB66C1F-FD58-4891-93AB-36526899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6F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22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27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6F7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30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9306F7"/>
    <w:rPr>
      <w:rFonts w:ascii="Franklin Gothic Medium Cond" w:hAnsi="Franklin Gothic Medium Cond" w:cs="Franklin Gothic Medium Cond"/>
      <w:sz w:val="16"/>
      <w:szCs w:val="16"/>
    </w:rPr>
  </w:style>
  <w:style w:type="table" w:styleId="a5">
    <w:name w:val="Table Grid"/>
    <w:basedOn w:val="a1"/>
    <w:uiPriority w:val="59"/>
    <w:rsid w:val="00930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06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06F7"/>
  </w:style>
  <w:style w:type="paragraph" w:styleId="a6">
    <w:name w:val="Normal (Web)"/>
    <w:basedOn w:val="a"/>
    <w:uiPriority w:val="99"/>
    <w:unhideWhenUsed/>
    <w:rsid w:val="009306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9306F7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7227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227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2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E2949"/>
    <w:rPr>
      <w:color w:val="0000FF"/>
      <w:u w:val="single"/>
    </w:rPr>
  </w:style>
  <w:style w:type="character" w:customStyle="1" w:styleId="hl">
    <w:name w:val="hl"/>
    <w:basedOn w:val="a0"/>
    <w:rsid w:val="006E2949"/>
  </w:style>
  <w:style w:type="paragraph" w:styleId="a9">
    <w:name w:val="footnote text"/>
    <w:basedOn w:val="a"/>
    <w:link w:val="aa"/>
    <w:uiPriority w:val="99"/>
    <w:semiHidden/>
    <w:unhideWhenUsed/>
    <w:rsid w:val="0027073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7073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70733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CD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D621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D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621A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CD6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D621A"/>
    <w:rPr>
      <w:rFonts w:ascii="Tahoma" w:eastAsia="Calibri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884009"/>
    <w:rPr>
      <w:b/>
      <w:bCs/>
    </w:rPr>
  </w:style>
  <w:style w:type="character" w:styleId="af3">
    <w:name w:val="Emphasis"/>
    <w:basedOn w:val="a0"/>
    <w:uiPriority w:val="20"/>
    <w:qFormat/>
    <w:rsid w:val="00884009"/>
    <w:rPr>
      <w:i/>
      <w:iCs/>
    </w:rPr>
  </w:style>
  <w:style w:type="paragraph" w:customStyle="1" w:styleId="Standard">
    <w:name w:val="Standard"/>
    <w:rsid w:val="00870C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1">
    <w:name w:val="Абзац списка1"/>
    <w:basedOn w:val="a"/>
    <w:rsid w:val="00870CC1"/>
    <w:pPr>
      <w:ind w:left="720"/>
    </w:pPr>
    <w:rPr>
      <w:rFonts w:eastAsia="Times New Roman" w:cs="Calibri"/>
    </w:rPr>
  </w:style>
  <w:style w:type="paragraph" w:styleId="21">
    <w:name w:val="Body Text 2"/>
    <w:basedOn w:val="a"/>
    <w:link w:val="22"/>
    <w:uiPriority w:val="99"/>
    <w:unhideWhenUsed/>
    <w:rsid w:val="0093680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3680A"/>
    <w:rPr>
      <w:rFonts w:ascii="Calibri" w:eastAsia="Calibri" w:hAnsi="Calibri" w:cs="Times New Roman"/>
    </w:rPr>
  </w:style>
  <w:style w:type="paragraph" w:customStyle="1" w:styleId="wp-caption-text">
    <w:name w:val="wp-caption-text"/>
    <w:basedOn w:val="a"/>
    <w:rsid w:val="0093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79085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90854"/>
    <w:rPr>
      <w:rFonts w:ascii="Calibri" w:eastAsia="Calibri" w:hAnsi="Calibri" w:cs="Times New Roman"/>
    </w:rPr>
  </w:style>
  <w:style w:type="character" w:styleId="af6">
    <w:name w:val="FollowedHyperlink"/>
    <w:basedOn w:val="a0"/>
    <w:uiPriority w:val="99"/>
    <w:semiHidden/>
    <w:unhideWhenUsed/>
    <w:rsid w:val="00CB5CC9"/>
    <w:rPr>
      <w:color w:val="800080" w:themeColor="followedHyperlink"/>
      <w:u w:val="single"/>
    </w:rPr>
  </w:style>
  <w:style w:type="paragraph" w:customStyle="1" w:styleId="23">
    <w:name w:val="Абзац списка2"/>
    <w:basedOn w:val="a"/>
    <w:rsid w:val="00804970"/>
    <w:pPr>
      <w:ind w:left="720"/>
      <w:contextualSpacing/>
    </w:pPr>
    <w:rPr>
      <w:rFonts w:eastAsia="Times New Roman"/>
      <w:lang w:eastAsia="ru-RU"/>
    </w:rPr>
  </w:style>
  <w:style w:type="paragraph" w:customStyle="1" w:styleId="3">
    <w:name w:val="Абзац списка3"/>
    <w:basedOn w:val="a"/>
    <w:rsid w:val="009578D7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4126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4780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2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2039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841">
                  <w:marLeft w:val="68"/>
                  <w:marRight w:val="68"/>
                  <w:marTop w:val="68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0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01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92043">
                  <w:marLeft w:val="95"/>
                  <w:marRight w:val="95"/>
                  <w:marTop w:val="95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4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32490">
                              <w:marLeft w:val="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850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7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660174">
                  <w:marLeft w:val="95"/>
                  <w:marRight w:val="95"/>
                  <w:marTop w:val="95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2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5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400922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85048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53240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7503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30628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3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7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3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6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2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6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1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9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0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2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5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9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1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7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8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9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23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5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0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8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0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1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5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0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7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925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6129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6758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4663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8627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1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78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3948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6874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56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3707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60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05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rodkirov.ru/content/article/opasnoe-razvlechenie-katanie-na-tyubinge-za-avto-grozit-nakazaniem-20160120-1451" TargetMode="External"/><Relationship Id="rId13" Type="http://schemas.openxmlformats.org/officeDocument/2006/relationships/hyperlink" Target="http://www.kansk-tc.ru/novosti/?nid=2277" TargetMode="External"/><Relationship Id="rId18" Type="http://schemas.openxmlformats.org/officeDocument/2006/relationships/hyperlink" Target="http://www.kansk-tc.ru/novosti/?nid=2148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ansk-tc.ru/novosti/?nid=20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nsk-tc.ru/novosti/?nid=2662" TargetMode="External"/><Relationship Id="rId17" Type="http://schemas.openxmlformats.org/officeDocument/2006/relationships/hyperlink" Target="http://www.kansk-tc.ru/novosti/?nid=181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kansk-tc.ru/novosti/?nid=2451" TargetMode="External"/><Relationship Id="rId20" Type="http://schemas.openxmlformats.org/officeDocument/2006/relationships/hyperlink" Target="http://www.kansk-tc.ru/novosti/?nid=17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nsk-tc.ru/novosti/?nid=224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ansk-tc.ru/novosti/?nid=1465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kansk-tc.ru/novosti/?nid=1858" TargetMode="External"/><Relationship Id="rId19" Type="http://schemas.openxmlformats.org/officeDocument/2006/relationships/hyperlink" Target="http://www.kansk-tc.ru/novosti/?nid=25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nsk-tc.ru/studentam/vospitatelnaya_rabota_2021/profilaktika" TargetMode="External"/><Relationship Id="rId14" Type="http://schemas.openxmlformats.org/officeDocument/2006/relationships/hyperlink" Target="http://www.kansk-tc.ru/novosti/?nid=1987" TargetMode="External"/><Relationship Id="rId22" Type="http://schemas.openxmlformats.org/officeDocument/2006/relationships/hyperlink" Target="http://www.kansk-tc.ru/novosti/?nid=237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9260C-88CC-431F-BDA9-EA82A7056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6</Pages>
  <Words>1851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ktk</Company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nmn</dc:creator>
  <cp:keywords/>
  <dc:description/>
  <cp:lastModifiedBy>Администрация Канска</cp:lastModifiedBy>
  <cp:revision>45</cp:revision>
  <cp:lastPrinted>2022-10-13T02:48:00Z</cp:lastPrinted>
  <dcterms:created xsi:type="dcterms:W3CDTF">2019-04-02T02:02:00Z</dcterms:created>
  <dcterms:modified xsi:type="dcterms:W3CDTF">2025-06-10T02:34:00Z</dcterms:modified>
</cp:coreProperties>
</file>