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057"/>
        <w:tblW w:w="0" w:type="auto"/>
        <w:tblLayout w:type="fixed"/>
        <w:tblLook w:val="0000" w:firstRow="0" w:lastRow="0" w:firstColumn="0" w:lastColumn="0" w:noHBand="0" w:noVBand="0"/>
      </w:tblPr>
      <w:tblGrid>
        <w:gridCol w:w="1788"/>
        <w:gridCol w:w="2606"/>
        <w:gridCol w:w="3005"/>
        <w:gridCol w:w="2096"/>
      </w:tblGrid>
      <w:tr w:rsidR="00E371DB" w:rsidRPr="00E35782" w14:paraId="3C98B4D1" w14:textId="77777777">
        <w:tc>
          <w:tcPr>
            <w:tcW w:w="9495" w:type="dxa"/>
            <w:gridSpan w:val="4"/>
            <w:shd w:val="clear" w:color="auto" w:fill="auto"/>
          </w:tcPr>
          <w:p w14:paraId="07C441E0" w14:textId="77777777" w:rsidR="00E371DB" w:rsidRPr="00E35782" w:rsidRDefault="00E371DB" w:rsidP="00966AEA">
            <w:pPr>
              <w:jc w:val="center"/>
              <w:rPr>
                <w:rFonts w:ascii="Arial Narrow" w:hAnsi="Arial Narrow"/>
              </w:rPr>
            </w:pPr>
            <w:r w:rsidRPr="00E35782">
              <w:rPr>
                <w:rFonts w:ascii="Arial Narrow" w:hAnsi="Arial Narrow"/>
              </w:rPr>
              <w:t>Российская Федерация</w:t>
            </w:r>
          </w:p>
          <w:p w14:paraId="0F1FD86A" w14:textId="77777777" w:rsidR="00E371DB" w:rsidRPr="00E35782" w:rsidRDefault="00E371DB" w:rsidP="00966AEA">
            <w:pPr>
              <w:spacing w:line="380" w:lineRule="exact"/>
              <w:jc w:val="center"/>
              <w:rPr>
                <w:rFonts w:ascii="Arial Narrow" w:hAnsi="Arial Narrow"/>
              </w:rPr>
            </w:pPr>
            <w:r w:rsidRPr="00E35782">
              <w:rPr>
                <w:rFonts w:ascii="Arial Narrow" w:hAnsi="Arial Narrow"/>
              </w:rPr>
              <w:t>Администрация города Канска</w:t>
            </w:r>
            <w:r w:rsidRPr="00E35782">
              <w:rPr>
                <w:rFonts w:ascii="Arial Narrow" w:hAnsi="Arial Narrow"/>
              </w:rPr>
              <w:br/>
              <w:t>Красноярского края</w:t>
            </w:r>
          </w:p>
          <w:p w14:paraId="53BE0A29" w14:textId="77777777" w:rsidR="00E371DB" w:rsidRPr="00E35782" w:rsidRDefault="00E371DB" w:rsidP="00285540">
            <w:pPr>
              <w:spacing w:before="120" w:after="120"/>
              <w:jc w:val="center"/>
              <w:rPr>
                <w:rFonts w:ascii="Arial Narrow" w:hAnsi="Arial Narrow"/>
              </w:rPr>
            </w:pPr>
            <w:r w:rsidRPr="00E35782">
              <w:rPr>
                <w:rFonts w:ascii="Arial Narrow" w:hAnsi="Arial Narrow"/>
                <w:b/>
                <w:spacing w:val="40"/>
              </w:rPr>
              <w:t>ПОСТАНОВЛЕНИЕ</w:t>
            </w:r>
            <w:r w:rsidR="004A3CCA" w:rsidRPr="00E35782">
              <w:rPr>
                <w:rFonts w:ascii="Arial Narrow" w:hAnsi="Arial Narrow"/>
                <w:b/>
                <w:spacing w:val="40"/>
              </w:rPr>
              <w:t xml:space="preserve"> </w:t>
            </w:r>
          </w:p>
        </w:tc>
      </w:tr>
      <w:tr w:rsidR="00E371DB" w:rsidRPr="00E35782" w14:paraId="5388DDFA" w14:textId="77777777" w:rsidTr="00826C20">
        <w:tc>
          <w:tcPr>
            <w:tcW w:w="1788" w:type="dxa"/>
            <w:tcBorders>
              <w:bottom w:val="single" w:sz="4" w:space="0" w:color="auto"/>
            </w:tcBorders>
            <w:shd w:val="clear" w:color="auto" w:fill="auto"/>
          </w:tcPr>
          <w:p w14:paraId="495D7B4F" w14:textId="7BBF3AD4" w:rsidR="00E371DB" w:rsidRPr="00E35782" w:rsidRDefault="00E60405" w:rsidP="00E60405">
            <w:pPr>
              <w:snapToGrid w:val="0"/>
              <w:jc w:val="center"/>
              <w:rPr>
                <w:rFonts w:ascii="Arial Narrow" w:hAnsi="Arial Narrow"/>
              </w:rPr>
            </w:pPr>
            <w:r>
              <w:rPr>
                <w:rFonts w:ascii="Arial Narrow" w:hAnsi="Arial Narrow"/>
              </w:rPr>
              <w:t>09</w:t>
            </w:r>
            <w:r w:rsidR="00E35782" w:rsidRPr="00E35782">
              <w:rPr>
                <w:rFonts w:ascii="Arial Narrow" w:hAnsi="Arial Narrow"/>
              </w:rPr>
              <w:t>.1</w:t>
            </w:r>
            <w:r>
              <w:rPr>
                <w:rFonts w:ascii="Arial Narrow" w:hAnsi="Arial Narrow"/>
              </w:rPr>
              <w:t>2</w:t>
            </w:r>
            <w:r w:rsidR="00E35782" w:rsidRPr="00E35782">
              <w:rPr>
                <w:rFonts w:ascii="Arial Narrow" w:hAnsi="Arial Narrow"/>
              </w:rPr>
              <w:t>.</w:t>
            </w:r>
          </w:p>
        </w:tc>
        <w:tc>
          <w:tcPr>
            <w:tcW w:w="2606" w:type="dxa"/>
            <w:shd w:val="clear" w:color="auto" w:fill="auto"/>
          </w:tcPr>
          <w:p w14:paraId="2250672F" w14:textId="556031D2" w:rsidR="00E371DB" w:rsidRPr="00E35782" w:rsidRDefault="00DC0B64" w:rsidP="00E60405">
            <w:pPr>
              <w:snapToGrid w:val="0"/>
              <w:rPr>
                <w:rFonts w:ascii="Arial Narrow" w:hAnsi="Arial Narrow"/>
              </w:rPr>
            </w:pPr>
            <w:r w:rsidRPr="00E35782">
              <w:rPr>
                <w:rFonts w:ascii="Arial Narrow" w:hAnsi="Arial Narrow"/>
              </w:rPr>
              <w:t>20</w:t>
            </w:r>
            <w:r w:rsidR="00E60405">
              <w:rPr>
                <w:rFonts w:ascii="Arial Narrow" w:hAnsi="Arial Narrow"/>
              </w:rPr>
              <w:t>16</w:t>
            </w:r>
            <w:r w:rsidR="0026028A" w:rsidRPr="00E35782">
              <w:rPr>
                <w:rFonts w:ascii="Arial Narrow" w:hAnsi="Arial Narrow"/>
              </w:rPr>
              <w:t xml:space="preserve"> </w:t>
            </w:r>
            <w:r w:rsidR="00935D24" w:rsidRPr="00E35782">
              <w:rPr>
                <w:rFonts w:ascii="Arial Narrow" w:hAnsi="Arial Narrow"/>
              </w:rPr>
              <w:t>г.</w:t>
            </w:r>
          </w:p>
        </w:tc>
        <w:tc>
          <w:tcPr>
            <w:tcW w:w="3005" w:type="dxa"/>
            <w:shd w:val="clear" w:color="auto" w:fill="auto"/>
          </w:tcPr>
          <w:p w14:paraId="0193359E" w14:textId="77777777" w:rsidR="00E371DB" w:rsidRPr="00E35782" w:rsidRDefault="00E371DB" w:rsidP="00966AEA">
            <w:pPr>
              <w:snapToGrid w:val="0"/>
              <w:jc w:val="right"/>
              <w:rPr>
                <w:rFonts w:ascii="Arial Narrow" w:hAnsi="Arial Narrow"/>
              </w:rPr>
            </w:pPr>
            <w:r w:rsidRPr="00E35782">
              <w:rPr>
                <w:rFonts w:ascii="Arial Narrow" w:hAnsi="Arial Narrow"/>
              </w:rPr>
              <w:t>№</w:t>
            </w:r>
          </w:p>
        </w:tc>
        <w:tc>
          <w:tcPr>
            <w:tcW w:w="2096" w:type="dxa"/>
            <w:tcBorders>
              <w:bottom w:val="single" w:sz="4" w:space="0" w:color="auto"/>
            </w:tcBorders>
            <w:shd w:val="clear" w:color="auto" w:fill="auto"/>
          </w:tcPr>
          <w:p w14:paraId="077CA314" w14:textId="29BD6A27" w:rsidR="00E371DB" w:rsidRPr="00E35782" w:rsidRDefault="00E35782" w:rsidP="00E60405">
            <w:pPr>
              <w:snapToGrid w:val="0"/>
              <w:jc w:val="both"/>
              <w:rPr>
                <w:rFonts w:ascii="Arial Narrow" w:hAnsi="Arial Narrow"/>
              </w:rPr>
            </w:pPr>
            <w:r w:rsidRPr="00E35782">
              <w:rPr>
                <w:rFonts w:ascii="Arial Narrow" w:hAnsi="Arial Narrow"/>
              </w:rPr>
              <w:t>1</w:t>
            </w:r>
            <w:r w:rsidR="00E60405">
              <w:rPr>
                <w:rFonts w:ascii="Arial Narrow" w:hAnsi="Arial Narrow"/>
              </w:rPr>
              <w:t>362</w:t>
            </w:r>
          </w:p>
        </w:tc>
      </w:tr>
    </w:tbl>
    <w:p w14:paraId="2DB68643" w14:textId="77777777" w:rsidR="006221CF" w:rsidRDefault="006221CF" w:rsidP="008A2292">
      <w:pPr>
        <w:tabs>
          <w:tab w:val="left" w:pos="7693"/>
        </w:tabs>
        <w:jc w:val="both"/>
        <w:rPr>
          <w:rFonts w:ascii="Arial Narrow" w:hAnsi="Arial Narrow"/>
        </w:rPr>
      </w:pPr>
    </w:p>
    <w:p w14:paraId="4E49793A" w14:textId="77777777" w:rsidR="006221CF" w:rsidRDefault="006221CF" w:rsidP="008A2292">
      <w:pPr>
        <w:tabs>
          <w:tab w:val="left" w:pos="7693"/>
        </w:tabs>
        <w:jc w:val="both"/>
        <w:rPr>
          <w:rFonts w:ascii="Arial Narrow" w:hAnsi="Arial Narrow"/>
        </w:rPr>
      </w:pPr>
    </w:p>
    <w:p w14:paraId="10AFEA2F" w14:textId="77777777" w:rsidR="00E60405" w:rsidRPr="00DE7C00" w:rsidRDefault="00E60405" w:rsidP="00E60405">
      <w:pPr>
        <w:suppressAutoHyphens w:val="0"/>
        <w:autoSpaceDE w:val="0"/>
        <w:autoSpaceDN w:val="0"/>
        <w:adjustRightInd w:val="0"/>
        <w:jc w:val="center"/>
        <w:rPr>
          <w:rFonts w:ascii="Arial Narrow" w:hAnsi="Arial Narrow" w:cs="Arial"/>
          <w:lang w:eastAsia="ru-RU"/>
        </w:rPr>
      </w:pPr>
      <w:r w:rsidRPr="00DE7C00">
        <w:rPr>
          <w:rFonts w:ascii="Arial Narrow" w:hAnsi="Arial Narrow" w:cs="Arial"/>
          <w:lang w:eastAsia="ru-RU"/>
        </w:rPr>
        <w:t>ОБ УТВЕРЖДЕНИИ МУНИЦИПАЛЬНОЙ ПРОГРАММЫ ГОРОДА КАНСКА</w:t>
      </w:r>
    </w:p>
    <w:p w14:paraId="47B7D169" w14:textId="77777777" w:rsidR="00E60405" w:rsidRPr="00DE7C00" w:rsidRDefault="00E60405" w:rsidP="00E60405">
      <w:pPr>
        <w:suppressAutoHyphens w:val="0"/>
        <w:autoSpaceDE w:val="0"/>
        <w:autoSpaceDN w:val="0"/>
        <w:adjustRightInd w:val="0"/>
        <w:jc w:val="center"/>
        <w:rPr>
          <w:rFonts w:ascii="Arial Narrow" w:hAnsi="Arial Narrow" w:cs="Arial"/>
          <w:lang w:eastAsia="ru-RU"/>
        </w:rPr>
      </w:pPr>
      <w:r w:rsidRPr="00DE7C00">
        <w:rPr>
          <w:rFonts w:ascii="Arial Narrow" w:hAnsi="Arial Narrow" w:cs="Arial"/>
          <w:lang w:eastAsia="ru-RU"/>
        </w:rPr>
        <w:t>«РАЗВИТИЕ ОБРАЗОВАНИЯ»</w:t>
      </w:r>
    </w:p>
    <w:p w14:paraId="71E975CB" w14:textId="77777777" w:rsidR="00E60405" w:rsidRPr="00DE7C00" w:rsidRDefault="00E60405" w:rsidP="00E60405">
      <w:pPr>
        <w:widowControl w:val="0"/>
        <w:suppressAutoHyphens w:val="0"/>
        <w:autoSpaceDE w:val="0"/>
        <w:autoSpaceDN w:val="0"/>
        <w:adjustRightInd w:val="0"/>
        <w:jc w:val="both"/>
        <w:rPr>
          <w:rFonts w:ascii="Arial Narrow" w:hAnsi="Arial Narrow" w:cs="Arial"/>
          <w:lang w:eastAsia="ru-RU"/>
        </w:rPr>
      </w:pPr>
    </w:p>
    <w:p w14:paraId="2458E5FB" w14:textId="77777777" w:rsidR="00E60405" w:rsidRPr="00DE7C00" w:rsidRDefault="00E60405" w:rsidP="00E60405">
      <w:pPr>
        <w:widowControl w:val="0"/>
        <w:suppressAutoHyphens w:val="0"/>
        <w:autoSpaceDE w:val="0"/>
        <w:autoSpaceDN w:val="0"/>
        <w:adjustRightInd w:val="0"/>
        <w:jc w:val="both"/>
        <w:rPr>
          <w:rFonts w:ascii="Arial Narrow" w:hAnsi="Arial Narrow" w:cs="Arial"/>
          <w:lang w:eastAsia="ru-RU"/>
        </w:rPr>
      </w:pPr>
    </w:p>
    <w:p w14:paraId="017BA421" w14:textId="77777777" w:rsidR="00E60405" w:rsidRPr="00DE7C00" w:rsidRDefault="00E60405" w:rsidP="00E60405">
      <w:pPr>
        <w:widowControl w:val="0"/>
        <w:suppressAutoHyphens w:val="0"/>
        <w:autoSpaceDE w:val="0"/>
        <w:autoSpaceDN w:val="0"/>
        <w:adjustRightInd w:val="0"/>
        <w:jc w:val="both"/>
        <w:rPr>
          <w:rFonts w:ascii="Arial Narrow" w:hAnsi="Arial Narrow" w:cs="Arial"/>
          <w:lang w:eastAsia="ru-RU"/>
        </w:rPr>
      </w:pPr>
    </w:p>
    <w:p w14:paraId="7F544693" w14:textId="77777777" w:rsidR="00E60405" w:rsidRPr="00DE7C00" w:rsidRDefault="00E60405" w:rsidP="00E60405">
      <w:pPr>
        <w:widowControl w:val="0"/>
        <w:suppressAutoHyphens w:val="0"/>
        <w:autoSpaceDE w:val="0"/>
        <w:autoSpaceDN w:val="0"/>
        <w:adjustRightInd w:val="0"/>
        <w:ind w:firstLine="540"/>
        <w:jc w:val="both"/>
        <w:rPr>
          <w:rFonts w:ascii="Arial Narrow" w:hAnsi="Arial Narrow" w:cs="Arial"/>
          <w:lang w:eastAsia="ru-RU"/>
        </w:rPr>
      </w:pPr>
      <w:r w:rsidRPr="00DE7C00">
        <w:rPr>
          <w:rFonts w:ascii="Arial Narrow" w:hAnsi="Arial Narrow" w:cs="Arial"/>
          <w:lang w:eastAsia="ru-RU"/>
        </w:rPr>
        <w:t xml:space="preserve">В соответствии со </w:t>
      </w:r>
      <w:hyperlink r:id="rId8" w:history="1">
        <w:r w:rsidRPr="00DE7C00">
          <w:rPr>
            <w:rFonts w:ascii="Arial Narrow" w:hAnsi="Arial Narrow" w:cs="Arial"/>
            <w:lang w:eastAsia="ru-RU"/>
          </w:rPr>
          <w:t>статьей 179</w:t>
        </w:r>
      </w:hyperlink>
      <w:r w:rsidRPr="00DE7C00">
        <w:rPr>
          <w:rFonts w:ascii="Arial Narrow" w:hAnsi="Arial Narrow" w:cs="Arial"/>
          <w:lang w:eastAsia="ru-RU"/>
        </w:rPr>
        <w:t xml:space="preserve"> Бюджетного кодекса Российской Федерации, на основании </w:t>
      </w:r>
      <w:hyperlink r:id="rId9" w:history="1">
        <w:r w:rsidRPr="00DE7C00">
          <w:rPr>
            <w:rFonts w:ascii="Arial Narrow" w:hAnsi="Arial Narrow" w:cs="Arial"/>
            <w:lang w:eastAsia="ru-RU"/>
          </w:rPr>
          <w:t>Постановления</w:t>
        </w:r>
      </w:hyperlink>
      <w:r w:rsidRPr="00DE7C00">
        <w:rPr>
          <w:rFonts w:ascii="Arial Narrow" w:hAnsi="Arial Narrow" w:cs="Arial"/>
          <w:lang w:eastAsia="ru-RU"/>
        </w:rPr>
        <w:t xml:space="preserve"> администрации города Канска от 22.08.2013 № 1096 «Об утверждении Порядка принятия решений о разработке муниципальных программ города Канска, их формировании и реализации», </w:t>
      </w:r>
      <w:hyperlink r:id="rId10" w:history="1">
        <w:r w:rsidRPr="00DE7C00">
          <w:rPr>
            <w:rFonts w:ascii="Arial Narrow" w:hAnsi="Arial Narrow" w:cs="Arial"/>
            <w:lang w:eastAsia="ru-RU"/>
          </w:rPr>
          <w:t>Постановления</w:t>
        </w:r>
      </w:hyperlink>
      <w:r w:rsidRPr="00DE7C00">
        <w:rPr>
          <w:rFonts w:ascii="Arial Narrow" w:hAnsi="Arial Narrow" w:cs="Arial"/>
          <w:lang w:eastAsia="ru-RU"/>
        </w:rPr>
        <w:t xml:space="preserve"> администрации города Канска от 22.08.2013 № 1095 «Об утверждении перечня муниципальных программ города Канска, предлагаемых к реализации с 1 января 2014 года», руководствуясь </w:t>
      </w:r>
      <w:hyperlink r:id="rId11" w:history="1">
        <w:r w:rsidRPr="00DE7C00">
          <w:rPr>
            <w:rFonts w:ascii="Arial Narrow" w:hAnsi="Arial Narrow" w:cs="Arial"/>
            <w:lang w:eastAsia="ru-RU"/>
          </w:rPr>
          <w:t>статьями 30</w:t>
        </w:r>
      </w:hyperlink>
      <w:r w:rsidRPr="00DE7C00">
        <w:rPr>
          <w:rFonts w:ascii="Arial Narrow" w:hAnsi="Arial Narrow" w:cs="Arial"/>
          <w:lang w:eastAsia="ru-RU"/>
        </w:rPr>
        <w:t xml:space="preserve">, </w:t>
      </w:r>
      <w:hyperlink r:id="rId12" w:history="1">
        <w:r w:rsidRPr="00DE7C00">
          <w:rPr>
            <w:rFonts w:ascii="Arial Narrow" w:hAnsi="Arial Narrow" w:cs="Arial"/>
            <w:lang w:eastAsia="ru-RU"/>
          </w:rPr>
          <w:t>35</w:t>
        </w:r>
      </w:hyperlink>
      <w:r w:rsidRPr="00DE7C00">
        <w:rPr>
          <w:rFonts w:ascii="Arial Narrow" w:hAnsi="Arial Narrow" w:cs="Arial"/>
          <w:lang w:eastAsia="ru-RU"/>
        </w:rPr>
        <w:t xml:space="preserve"> Устава города Канска, постановляю:</w:t>
      </w:r>
    </w:p>
    <w:p w14:paraId="5F246545" w14:textId="77777777" w:rsidR="00E60405" w:rsidRPr="00DE7C00" w:rsidRDefault="00E60405" w:rsidP="00E60405">
      <w:pPr>
        <w:widowControl w:val="0"/>
        <w:suppressAutoHyphens w:val="0"/>
        <w:autoSpaceDE w:val="0"/>
        <w:autoSpaceDN w:val="0"/>
        <w:adjustRightInd w:val="0"/>
        <w:ind w:firstLine="540"/>
        <w:jc w:val="both"/>
        <w:rPr>
          <w:rFonts w:ascii="Arial Narrow" w:hAnsi="Arial Narrow" w:cs="Arial"/>
          <w:lang w:eastAsia="ru-RU"/>
        </w:rPr>
      </w:pPr>
      <w:r w:rsidRPr="00DE7C00">
        <w:rPr>
          <w:rFonts w:ascii="Arial Narrow" w:hAnsi="Arial Narrow" w:cs="Arial"/>
          <w:lang w:eastAsia="ru-RU"/>
        </w:rPr>
        <w:t xml:space="preserve">1. Утвердить муниципальную </w:t>
      </w:r>
      <w:hyperlink r:id="rId13" w:anchor="Par38" w:tooltip="МУНИЦИПАЛЬНАЯ ПРОГРАММА" w:history="1">
        <w:r w:rsidRPr="00DE7C00">
          <w:rPr>
            <w:rFonts w:ascii="Arial Narrow" w:hAnsi="Arial Narrow" w:cs="Arial"/>
            <w:lang w:eastAsia="ru-RU"/>
          </w:rPr>
          <w:t>программу</w:t>
        </w:r>
      </w:hyperlink>
      <w:r w:rsidRPr="00DE7C00">
        <w:rPr>
          <w:rFonts w:ascii="Arial Narrow" w:hAnsi="Arial Narrow" w:cs="Arial"/>
          <w:lang w:eastAsia="ru-RU"/>
        </w:rPr>
        <w:t xml:space="preserve"> города Канска «Развитие образования» на 2017 год и плановый период 2018 и 2019 годов согласно приложению к настоящему Постановлению.</w:t>
      </w:r>
    </w:p>
    <w:p w14:paraId="124DF4CA" w14:textId="77777777" w:rsidR="00E60405" w:rsidRPr="00DE7C00" w:rsidRDefault="00E60405" w:rsidP="00E60405">
      <w:pPr>
        <w:widowControl w:val="0"/>
        <w:suppressAutoHyphens w:val="0"/>
        <w:autoSpaceDE w:val="0"/>
        <w:autoSpaceDN w:val="0"/>
        <w:adjustRightInd w:val="0"/>
        <w:ind w:firstLine="540"/>
        <w:jc w:val="both"/>
        <w:rPr>
          <w:rFonts w:ascii="Arial Narrow" w:hAnsi="Arial Narrow" w:cs="Arial"/>
          <w:lang w:eastAsia="ru-RU"/>
        </w:rPr>
      </w:pPr>
      <w:r w:rsidRPr="00DE7C00">
        <w:rPr>
          <w:rFonts w:ascii="Arial Narrow" w:hAnsi="Arial Narrow" w:cs="Arial"/>
          <w:lang w:eastAsia="ru-RU"/>
        </w:rPr>
        <w:t>2. Ведущему специалисту отдела культуры администрации г. Канска А.В. Назаровой опубликовать настоящее Постановление в газете «Официальный Канск» и разместить на официальном сайте муниципального образования город Канск в сети Интернет.</w:t>
      </w:r>
    </w:p>
    <w:p w14:paraId="53B4B25D" w14:textId="77777777" w:rsidR="00E60405" w:rsidRPr="00DE7C00" w:rsidRDefault="00E60405" w:rsidP="00E60405">
      <w:pPr>
        <w:widowControl w:val="0"/>
        <w:suppressAutoHyphens w:val="0"/>
        <w:autoSpaceDE w:val="0"/>
        <w:autoSpaceDN w:val="0"/>
        <w:adjustRightInd w:val="0"/>
        <w:ind w:firstLine="540"/>
        <w:jc w:val="both"/>
        <w:rPr>
          <w:rFonts w:ascii="Arial Narrow" w:hAnsi="Arial Narrow" w:cs="Arial"/>
          <w:lang w:eastAsia="ru-RU"/>
        </w:rPr>
      </w:pPr>
      <w:r w:rsidRPr="00DE7C00">
        <w:rPr>
          <w:rFonts w:ascii="Arial Narrow" w:hAnsi="Arial Narrow" w:cs="Arial"/>
          <w:lang w:eastAsia="ru-RU"/>
        </w:rPr>
        <w:t xml:space="preserve">3. Контроль за исполнением настоящего Постановления возложить на заместителя главы города по социальной политике Н.И. Князеву и заместителя главы города по экономике и финансам Н.В. </w:t>
      </w:r>
      <w:proofErr w:type="spellStart"/>
      <w:r w:rsidRPr="00DE7C00">
        <w:rPr>
          <w:rFonts w:ascii="Arial Narrow" w:hAnsi="Arial Narrow" w:cs="Arial"/>
          <w:lang w:eastAsia="ru-RU"/>
        </w:rPr>
        <w:t>Кадач</w:t>
      </w:r>
      <w:proofErr w:type="spellEnd"/>
      <w:r w:rsidRPr="00DE7C00">
        <w:rPr>
          <w:rFonts w:ascii="Arial Narrow" w:hAnsi="Arial Narrow" w:cs="Arial"/>
          <w:lang w:eastAsia="ru-RU"/>
        </w:rPr>
        <w:t>.</w:t>
      </w:r>
    </w:p>
    <w:p w14:paraId="562B707A" w14:textId="77777777" w:rsidR="00E60405" w:rsidRPr="00DE7C00" w:rsidRDefault="00E60405" w:rsidP="00E60405">
      <w:pPr>
        <w:widowControl w:val="0"/>
        <w:suppressAutoHyphens w:val="0"/>
        <w:autoSpaceDE w:val="0"/>
        <w:autoSpaceDN w:val="0"/>
        <w:adjustRightInd w:val="0"/>
        <w:ind w:firstLine="540"/>
        <w:jc w:val="both"/>
        <w:rPr>
          <w:rFonts w:ascii="Arial Narrow" w:hAnsi="Arial Narrow" w:cs="Arial"/>
          <w:lang w:eastAsia="ru-RU"/>
        </w:rPr>
      </w:pPr>
      <w:r w:rsidRPr="00DE7C00">
        <w:rPr>
          <w:rFonts w:ascii="Arial Narrow" w:hAnsi="Arial Narrow" w:cs="Arial"/>
          <w:lang w:eastAsia="ru-RU"/>
        </w:rPr>
        <w:t>4. Настоящее Постановление вступает в силу со дня официального опубликования, но не ранее 1 января 2017 года.</w:t>
      </w:r>
    </w:p>
    <w:p w14:paraId="5B86D83A" w14:textId="77777777" w:rsidR="00E60405" w:rsidRPr="00DE7C00" w:rsidRDefault="00E60405" w:rsidP="00E60405">
      <w:pPr>
        <w:widowControl w:val="0"/>
        <w:suppressAutoHyphens w:val="0"/>
        <w:autoSpaceDE w:val="0"/>
        <w:autoSpaceDN w:val="0"/>
        <w:adjustRightInd w:val="0"/>
        <w:jc w:val="both"/>
        <w:rPr>
          <w:rFonts w:ascii="Arial Narrow" w:hAnsi="Arial Narrow" w:cs="Arial"/>
          <w:lang w:eastAsia="ru-RU"/>
        </w:rPr>
      </w:pPr>
    </w:p>
    <w:p w14:paraId="5F221617" w14:textId="629E2FBC" w:rsidR="00E60405" w:rsidRPr="00DE7C00" w:rsidRDefault="00E60405" w:rsidP="00E60405">
      <w:pPr>
        <w:widowControl w:val="0"/>
        <w:suppressAutoHyphens w:val="0"/>
        <w:autoSpaceDE w:val="0"/>
        <w:autoSpaceDN w:val="0"/>
        <w:adjustRightInd w:val="0"/>
        <w:rPr>
          <w:rFonts w:ascii="Arial Narrow" w:hAnsi="Arial Narrow" w:cs="Arial"/>
          <w:lang w:eastAsia="ru-RU"/>
        </w:rPr>
      </w:pPr>
      <w:r w:rsidRPr="00DE7C00">
        <w:rPr>
          <w:rFonts w:ascii="Arial Narrow" w:hAnsi="Arial Narrow" w:cs="Arial"/>
          <w:lang w:eastAsia="ru-RU"/>
        </w:rPr>
        <w:t>Исполняющий обязанности главы города Канска</w:t>
      </w:r>
      <w:r w:rsidRPr="00DE7C00">
        <w:rPr>
          <w:rFonts w:ascii="Arial Narrow" w:hAnsi="Arial Narrow" w:cs="Arial"/>
          <w:lang w:eastAsia="ru-RU"/>
        </w:rPr>
        <w:tab/>
      </w:r>
      <w:r w:rsidRPr="00DE7C00">
        <w:rPr>
          <w:rFonts w:ascii="Arial Narrow" w:hAnsi="Arial Narrow" w:cs="Arial"/>
          <w:lang w:eastAsia="ru-RU"/>
        </w:rPr>
        <w:tab/>
      </w:r>
      <w:r w:rsidRPr="00DE7C00">
        <w:rPr>
          <w:rFonts w:ascii="Arial Narrow" w:hAnsi="Arial Narrow" w:cs="Arial"/>
          <w:lang w:eastAsia="ru-RU"/>
        </w:rPr>
        <w:tab/>
      </w:r>
      <w:r w:rsidRPr="00DE7C00">
        <w:rPr>
          <w:rFonts w:ascii="Arial Narrow" w:hAnsi="Arial Narrow" w:cs="Arial"/>
          <w:lang w:eastAsia="ru-RU"/>
        </w:rPr>
        <w:tab/>
      </w:r>
      <w:r>
        <w:rPr>
          <w:rFonts w:ascii="Arial Narrow" w:hAnsi="Arial Narrow" w:cs="Arial"/>
          <w:lang w:eastAsia="ru-RU"/>
        </w:rPr>
        <w:t xml:space="preserve">                       </w:t>
      </w:r>
      <w:r w:rsidRPr="00DE7C00">
        <w:rPr>
          <w:rFonts w:ascii="Arial Narrow" w:hAnsi="Arial Narrow" w:cs="Arial"/>
          <w:lang w:eastAsia="ru-RU"/>
        </w:rPr>
        <w:t>Н.В.КАДАЧ</w:t>
      </w:r>
    </w:p>
    <w:p w14:paraId="39B65536" w14:textId="77777777" w:rsidR="00E60405" w:rsidRPr="00DE7C00" w:rsidRDefault="00E60405" w:rsidP="00E60405">
      <w:pPr>
        <w:tabs>
          <w:tab w:val="left" w:pos="7693"/>
        </w:tabs>
        <w:jc w:val="both"/>
        <w:rPr>
          <w:rFonts w:ascii="Arial Narrow" w:hAnsi="Arial Narrow" w:cs="Arial"/>
        </w:rPr>
      </w:pPr>
    </w:p>
    <w:p w14:paraId="73BC8B72" w14:textId="77777777" w:rsidR="006221CF" w:rsidRDefault="006221CF" w:rsidP="008A2292">
      <w:pPr>
        <w:tabs>
          <w:tab w:val="left" w:pos="7693"/>
        </w:tabs>
        <w:jc w:val="both"/>
        <w:rPr>
          <w:rFonts w:ascii="Arial Narrow" w:hAnsi="Arial Narrow"/>
        </w:rPr>
      </w:pPr>
    </w:p>
    <w:p w14:paraId="233E8B67" w14:textId="77777777" w:rsidR="006221CF" w:rsidRDefault="006221CF" w:rsidP="008A2292">
      <w:pPr>
        <w:tabs>
          <w:tab w:val="left" w:pos="7693"/>
        </w:tabs>
        <w:jc w:val="both"/>
        <w:rPr>
          <w:rFonts w:ascii="Arial Narrow" w:hAnsi="Arial Narrow"/>
        </w:rPr>
      </w:pPr>
    </w:p>
    <w:p w14:paraId="3176B2FB" w14:textId="77777777" w:rsidR="006221CF" w:rsidRDefault="006221CF" w:rsidP="008A2292">
      <w:pPr>
        <w:tabs>
          <w:tab w:val="left" w:pos="7693"/>
        </w:tabs>
        <w:jc w:val="both"/>
        <w:rPr>
          <w:rFonts w:ascii="Arial Narrow" w:hAnsi="Arial Narrow"/>
        </w:rPr>
      </w:pPr>
    </w:p>
    <w:p w14:paraId="31BD0261" w14:textId="77777777" w:rsidR="006221CF" w:rsidRDefault="006221CF" w:rsidP="008A2292">
      <w:pPr>
        <w:tabs>
          <w:tab w:val="left" w:pos="7693"/>
        </w:tabs>
        <w:jc w:val="both"/>
        <w:rPr>
          <w:rFonts w:ascii="Arial Narrow" w:hAnsi="Arial Narrow"/>
        </w:rPr>
      </w:pPr>
    </w:p>
    <w:p w14:paraId="3B1109BF" w14:textId="77777777" w:rsidR="006221CF" w:rsidRDefault="006221CF" w:rsidP="008A2292">
      <w:pPr>
        <w:tabs>
          <w:tab w:val="left" w:pos="7693"/>
        </w:tabs>
        <w:jc w:val="both"/>
        <w:rPr>
          <w:rFonts w:ascii="Arial Narrow" w:hAnsi="Arial Narrow"/>
        </w:rPr>
      </w:pPr>
    </w:p>
    <w:p w14:paraId="17AFBB4E" w14:textId="77777777" w:rsidR="006221CF" w:rsidRDefault="006221CF" w:rsidP="008A2292">
      <w:pPr>
        <w:tabs>
          <w:tab w:val="left" w:pos="7693"/>
        </w:tabs>
        <w:jc w:val="both"/>
        <w:rPr>
          <w:rFonts w:ascii="Arial Narrow" w:hAnsi="Arial Narrow"/>
        </w:rPr>
      </w:pPr>
    </w:p>
    <w:p w14:paraId="4BB16DC9" w14:textId="77777777" w:rsidR="006221CF" w:rsidRDefault="006221CF" w:rsidP="008A2292">
      <w:pPr>
        <w:tabs>
          <w:tab w:val="left" w:pos="7693"/>
        </w:tabs>
        <w:jc w:val="both"/>
        <w:rPr>
          <w:rFonts w:ascii="Arial Narrow" w:hAnsi="Arial Narrow"/>
        </w:rPr>
      </w:pPr>
    </w:p>
    <w:p w14:paraId="70CD98AD" w14:textId="77777777" w:rsidR="006221CF" w:rsidRDefault="006221CF" w:rsidP="008A2292">
      <w:pPr>
        <w:tabs>
          <w:tab w:val="left" w:pos="7693"/>
        </w:tabs>
        <w:jc w:val="both"/>
        <w:rPr>
          <w:rFonts w:ascii="Arial Narrow" w:hAnsi="Arial Narrow"/>
        </w:rPr>
      </w:pPr>
    </w:p>
    <w:p w14:paraId="1A670AD4" w14:textId="77777777" w:rsidR="006221CF" w:rsidRDefault="006221CF" w:rsidP="008A2292">
      <w:pPr>
        <w:tabs>
          <w:tab w:val="left" w:pos="7693"/>
        </w:tabs>
        <w:jc w:val="both"/>
        <w:rPr>
          <w:rFonts w:ascii="Arial Narrow" w:hAnsi="Arial Narrow"/>
        </w:rPr>
      </w:pPr>
    </w:p>
    <w:p w14:paraId="7E1722BB" w14:textId="77777777" w:rsidR="006221CF" w:rsidRDefault="006221CF" w:rsidP="008A2292">
      <w:pPr>
        <w:tabs>
          <w:tab w:val="left" w:pos="7693"/>
        </w:tabs>
        <w:jc w:val="both"/>
        <w:rPr>
          <w:rFonts w:ascii="Arial Narrow" w:hAnsi="Arial Narrow"/>
        </w:rPr>
      </w:pPr>
    </w:p>
    <w:p w14:paraId="589C5738" w14:textId="77777777" w:rsidR="006221CF" w:rsidRDefault="006221CF" w:rsidP="008A2292">
      <w:pPr>
        <w:tabs>
          <w:tab w:val="left" w:pos="7693"/>
        </w:tabs>
        <w:jc w:val="both"/>
        <w:rPr>
          <w:rFonts w:ascii="Arial Narrow" w:hAnsi="Arial Narrow"/>
        </w:rPr>
      </w:pPr>
    </w:p>
    <w:p w14:paraId="00CADFC8" w14:textId="77777777" w:rsidR="006221CF" w:rsidRDefault="006221CF" w:rsidP="008A2292">
      <w:pPr>
        <w:tabs>
          <w:tab w:val="left" w:pos="7693"/>
        </w:tabs>
        <w:jc w:val="both"/>
        <w:rPr>
          <w:rFonts w:ascii="Arial Narrow" w:hAnsi="Arial Narrow"/>
        </w:rPr>
      </w:pPr>
    </w:p>
    <w:p w14:paraId="01F7A65F" w14:textId="77777777" w:rsidR="006221CF" w:rsidRDefault="006221CF" w:rsidP="008A2292">
      <w:pPr>
        <w:tabs>
          <w:tab w:val="left" w:pos="7693"/>
        </w:tabs>
        <w:jc w:val="both"/>
        <w:rPr>
          <w:rFonts w:ascii="Arial Narrow" w:hAnsi="Arial Narrow"/>
        </w:rPr>
      </w:pPr>
    </w:p>
    <w:p w14:paraId="14B62C29" w14:textId="77777777" w:rsidR="006221CF" w:rsidRDefault="006221CF" w:rsidP="008A2292">
      <w:pPr>
        <w:tabs>
          <w:tab w:val="left" w:pos="7693"/>
        </w:tabs>
        <w:jc w:val="both"/>
        <w:rPr>
          <w:rFonts w:ascii="Arial Narrow" w:hAnsi="Arial Narrow"/>
        </w:rPr>
      </w:pPr>
    </w:p>
    <w:p w14:paraId="2BC8CEDD" w14:textId="77777777" w:rsidR="006221CF" w:rsidRDefault="006221CF" w:rsidP="008A2292">
      <w:pPr>
        <w:tabs>
          <w:tab w:val="left" w:pos="7693"/>
        </w:tabs>
        <w:jc w:val="both"/>
        <w:rPr>
          <w:rFonts w:ascii="Arial Narrow" w:hAnsi="Arial Narrow"/>
        </w:rPr>
      </w:pPr>
    </w:p>
    <w:p w14:paraId="51B4B4AF" w14:textId="77777777" w:rsidR="006221CF" w:rsidRDefault="006221CF" w:rsidP="008A2292">
      <w:pPr>
        <w:tabs>
          <w:tab w:val="left" w:pos="7693"/>
        </w:tabs>
        <w:jc w:val="both"/>
        <w:rPr>
          <w:rFonts w:ascii="Arial Narrow" w:hAnsi="Arial Narrow"/>
        </w:rPr>
      </w:pPr>
    </w:p>
    <w:p w14:paraId="1C848F35" w14:textId="77777777" w:rsidR="006221CF" w:rsidRDefault="006221CF" w:rsidP="008A2292">
      <w:pPr>
        <w:tabs>
          <w:tab w:val="left" w:pos="7693"/>
        </w:tabs>
        <w:jc w:val="both"/>
        <w:rPr>
          <w:rFonts w:ascii="Arial Narrow" w:hAnsi="Arial Narrow"/>
        </w:rPr>
      </w:pPr>
    </w:p>
    <w:p w14:paraId="24769628" w14:textId="77777777" w:rsidR="006221CF" w:rsidRDefault="006221CF" w:rsidP="008A2292">
      <w:pPr>
        <w:tabs>
          <w:tab w:val="left" w:pos="7693"/>
        </w:tabs>
        <w:jc w:val="both"/>
        <w:rPr>
          <w:rFonts w:ascii="Arial Narrow" w:hAnsi="Arial Narrow"/>
        </w:rPr>
      </w:pPr>
    </w:p>
    <w:p w14:paraId="746B5552" w14:textId="77777777" w:rsidR="006221CF" w:rsidRDefault="006221CF" w:rsidP="008A2292">
      <w:pPr>
        <w:tabs>
          <w:tab w:val="left" w:pos="7693"/>
        </w:tabs>
        <w:jc w:val="both"/>
        <w:rPr>
          <w:rFonts w:ascii="Arial Narrow" w:hAnsi="Arial Narrow"/>
        </w:rPr>
      </w:pPr>
    </w:p>
    <w:p w14:paraId="54B50DFE" w14:textId="77777777" w:rsidR="006221CF" w:rsidRDefault="006221CF" w:rsidP="008A2292">
      <w:pPr>
        <w:tabs>
          <w:tab w:val="left" w:pos="7693"/>
        </w:tabs>
        <w:jc w:val="both"/>
        <w:rPr>
          <w:rFonts w:ascii="Arial Narrow" w:hAnsi="Arial Narrow"/>
        </w:rPr>
      </w:pPr>
    </w:p>
    <w:p w14:paraId="40E6B5FF" w14:textId="77777777" w:rsidR="006221CF" w:rsidRDefault="006221CF" w:rsidP="008A2292">
      <w:pPr>
        <w:tabs>
          <w:tab w:val="left" w:pos="7693"/>
        </w:tabs>
        <w:jc w:val="both"/>
        <w:rPr>
          <w:rFonts w:ascii="Arial Narrow" w:hAnsi="Arial Narrow"/>
        </w:rPr>
      </w:pPr>
    </w:p>
    <w:p w14:paraId="0FA51514" w14:textId="77777777" w:rsidR="00E35782" w:rsidRPr="00E35782" w:rsidRDefault="00E35782" w:rsidP="00E35782">
      <w:pPr>
        <w:suppressAutoHyphens w:val="0"/>
        <w:ind w:left="5812"/>
        <w:rPr>
          <w:rFonts w:ascii="Arial Narrow" w:hAnsi="Arial Narrow"/>
          <w:szCs w:val="28"/>
          <w:lang w:eastAsia="ru-RU"/>
        </w:rPr>
      </w:pPr>
    </w:p>
    <w:p w14:paraId="4B26577D" w14:textId="77777777" w:rsidR="00E35782" w:rsidRPr="00E35782" w:rsidRDefault="00E35782" w:rsidP="00E35782">
      <w:pPr>
        <w:suppressAutoHyphens w:val="0"/>
        <w:ind w:left="5812"/>
        <w:rPr>
          <w:rFonts w:ascii="Arial Narrow" w:eastAsia="Calibri" w:hAnsi="Arial Narrow"/>
          <w:szCs w:val="28"/>
          <w:lang w:eastAsia="en-US"/>
        </w:rPr>
      </w:pPr>
      <w:r w:rsidRPr="00E35782">
        <w:rPr>
          <w:rFonts w:ascii="Arial Narrow" w:eastAsia="Calibri" w:hAnsi="Arial Narrow"/>
          <w:szCs w:val="28"/>
          <w:lang w:eastAsia="en-US"/>
        </w:rPr>
        <w:t xml:space="preserve">Приложение </w:t>
      </w:r>
    </w:p>
    <w:p w14:paraId="18F72B3B" w14:textId="77777777" w:rsidR="00E35782" w:rsidRPr="00E35782" w:rsidRDefault="00E35782" w:rsidP="00E35782">
      <w:pPr>
        <w:suppressAutoHyphens w:val="0"/>
        <w:ind w:left="5812"/>
        <w:rPr>
          <w:rFonts w:ascii="Arial Narrow" w:eastAsia="Calibri" w:hAnsi="Arial Narrow"/>
          <w:szCs w:val="28"/>
          <w:lang w:eastAsia="en-US"/>
        </w:rPr>
      </w:pPr>
      <w:r w:rsidRPr="00E35782">
        <w:rPr>
          <w:rFonts w:ascii="Arial Narrow" w:eastAsia="Calibri" w:hAnsi="Arial Narrow"/>
          <w:szCs w:val="28"/>
          <w:lang w:eastAsia="en-US"/>
        </w:rPr>
        <w:t xml:space="preserve">к постановлению </w:t>
      </w:r>
    </w:p>
    <w:p w14:paraId="5D424196" w14:textId="77777777" w:rsidR="00E35782" w:rsidRPr="00E35782" w:rsidRDefault="00E35782" w:rsidP="00E35782">
      <w:pPr>
        <w:suppressAutoHyphens w:val="0"/>
        <w:ind w:left="5812"/>
        <w:rPr>
          <w:rFonts w:ascii="Arial Narrow" w:eastAsia="Calibri" w:hAnsi="Arial Narrow"/>
          <w:szCs w:val="28"/>
          <w:lang w:eastAsia="en-US"/>
        </w:rPr>
      </w:pPr>
      <w:r w:rsidRPr="00E35782">
        <w:rPr>
          <w:rFonts w:ascii="Arial Narrow" w:eastAsia="Calibri" w:hAnsi="Arial Narrow"/>
          <w:szCs w:val="28"/>
          <w:lang w:eastAsia="en-US"/>
        </w:rPr>
        <w:t xml:space="preserve">администрации города Канска </w:t>
      </w:r>
    </w:p>
    <w:p w14:paraId="51DAF873" w14:textId="77777777" w:rsidR="00E35782" w:rsidRPr="00E35782" w:rsidRDefault="00E35782" w:rsidP="00E35782">
      <w:pPr>
        <w:suppressAutoHyphens w:val="0"/>
        <w:ind w:left="5812"/>
        <w:rPr>
          <w:rFonts w:ascii="Arial Narrow" w:hAnsi="Arial Narrow"/>
          <w:szCs w:val="28"/>
          <w:lang w:eastAsia="ru-RU"/>
        </w:rPr>
      </w:pPr>
      <w:r w:rsidRPr="00E35782">
        <w:rPr>
          <w:rFonts w:ascii="Arial Narrow" w:hAnsi="Arial Narrow"/>
          <w:szCs w:val="28"/>
          <w:lang w:eastAsia="ru-RU"/>
        </w:rPr>
        <w:t>от 09.12.2016  № 1362</w:t>
      </w:r>
    </w:p>
    <w:p w14:paraId="587A2F43" w14:textId="77777777" w:rsidR="00E35782" w:rsidRPr="00E35782" w:rsidRDefault="00E35782" w:rsidP="00E35782">
      <w:pPr>
        <w:suppressAutoHyphens w:val="0"/>
        <w:ind w:left="5812"/>
        <w:rPr>
          <w:rFonts w:ascii="Arial Narrow" w:hAnsi="Arial Narrow"/>
          <w:szCs w:val="28"/>
          <w:lang w:eastAsia="ru-RU"/>
        </w:rPr>
      </w:pPr>
    </w:p>
    <w:p w14:paraId="62741539" w14:textId="77777777" w:rsidR="00E35782" w:rsidRPr="00E35782" w:rsidRDefault="00E35782" w:rsidP="00E35782">
      <w:pPr>
        <w:suppressAutoHyphens w:val="0"/>
        <w:autoSpaceDE w:val="0"/>
        <w:autoSpaceDN w:val="0"/>
        <w:adjustRightInd w:val="0"/>
        <w:jc w:val="center"/>
        <w:rPr>
          <w:rFonts w:ascii="Arial Narrow" w:hAnsi="Arial Narrow"/>
          <w:szCs w:val="28"/>
          <w:lang w:eastAsia="ru-RU"/>
        </w:rPr>
      </w:pPr>
      <w:r w:rsidRPr="00E35782">
        <w:rPr>
          <w:rFonts w:ascii="Arial Narrow" w:hAnsi="Arial Narrow"/>
          <w:szCs w:val="28"/>
          <w:lang w:eastAsia="ru-RU"/>
        </w:rPr>
        <w:t xml:space="preserve">Муниципальная программа города Канска «Развитие образования» </w:t>
      </w:r>
    </w:p>
    <w:p w14:paraId="1A5F1D87" w14:textId="77777777" w:rsidR="00E35782" w:rsidRPr="00E35782" w:rsidRDefault="00E35782" w:rsidP="00E35782">
      <w:pPr>
        <w:suppressAutoHyphens w:val="0"/>
        <w:rPr>
          <w:rFonts w:ascii="Arial Narrow" w:hAnsi="Arial Narrow"/>
          <w:b/>
          <w:szCs w:val="28"/>
          <w:lang w:eastAsia="ru-RU"/>
        </w:rPr>
      </w:pPr>
    </w:p>
    <w:p w14:paraId="4DFC7425" w14:textId="77777777" w:rsidR="00E35782" w:rsidRPr="00E35782" w:rsidRDefault="00E35782" w:rsidP="00E35782">
      <w:pPr>
        <w:suppressAutoHyphens w:val="0"/>
        <w:autoSpaceDE w:val="0"/>
        <w:autoSpaceDN w:val="0"/>
        <w:adjustRightInd w:val="0"/>
        <w:jc w:val="center"/>
        <w:rPr>
          <w:rFonts w:ascii="Arial Narrow" w:hAnsi="Arial Narrow"/>
          <w:szCs w:val="28"/>
          <w:lang w:eastAsia="ru-RU"/>
        </w:rPr>
      </w:pPr>
      <w:r w:rsidRPr="00E35782">
        <w:rPr>
          <w:rFonts w:ascii="Arial Narrow" w:hAnsi="Arial Narrow"/>
          <w:szCs w:val="28"/>
          <w:lang w:val="en-US" w:eastAsia="ru-RU"/>
        </w:rPr>
        <w:t>I</w:t>
      </w:r>
      <w:r w:rsidRPr="00E35782">
        <w:rPr>
          <w:rFonts w:ascii="Arial Narrow" w:hAnsi="Arial Narrow"/>
          <w:szCs w:val="28"/>
          <w:lang w:eastAsia="ru-RU"/>
        </w:rPr>
        <w:t xml:space="preserve">. Паспорт муниципальной программы города Канска </w:t>
      </w:r>
    </w:p>
    <w:p w14:paraId="6900A0CE" w14:textId="77777777" w:rsidR="00E35782" w:rsidRPr="00E35782" w:rsidRDefault="00E35782" w:rsidP="00E35782">
      <w:pPr>
        <w:suppressAutoHyphens w:val="0"/>
        <w:autoSpaceDE w:val="0"/>
        <w:autoSpaceDN w:val="0"/>
        <w:adjustRightInd w:val="0"/>
        <w:jc w:val="center"/>
        <w:rPr>
          <w:rFonts w:ascii="Arial Narrow" w:hAnsi="Arial Narrow"/>
          <w:szCs w:val="28"/>
          <w:lang w:eastAsia="ru-RU"/>
        </w:rPr>
      </w:pPr>
      <w:r w:rsidRPr="00E35782">
        <w:rPr>
          <w:rFonts w:ascii="Arial Narrow" w:hAnsi="Arial Narrow"/>
          <w:szCs w:val="28"/>
          <w:lang w:eastAsia="ru-RU"/>
        </w:rPr>
        <w:t xml:space="preserve">«Развитие образования» </w:t>
      </w:r>
    </w:p>
    <w:p w14:paraId="5825F838" w14:textId="77777777" w:rsidR="00E35782" w:rsidRPr="00E35782" w:rsidRDefault="00E35782" w:rsidP="00E35782">
      <w:pPr>
        <w:suppressAutoHyphens w:val="0"/>
        <w:ind w:left="360"/>
        <w:rPr>
          <w:rFonts w:ascii="Arial Narrow" w:hAnsi="Arial Narrow"/>
          <w:kern w:val="32"/>
          <w:szCs w:val="28"/>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229"/>
      </w:tblGrid>
      <w:tr w:rsidR="00E35782" w:rsidRPr="00E35782" w14:paraId="3F488458" w14:textId="77777777" w:rsidTr="00E108CC">
        <w:trPr>
          <w:cantSplit/>
          <w:trHeight w:val="720"/>
        </w:trPr>
        <w:tc>
          <w:tcPr>
            <w:tcW w:w="2836" w:type="dxa"/>
          </w:tcPr>
          <w:p w14:paraId="43B06013" w14:textId="77777777" w:rsidR="00E35782" w:rsidRPr="00E35782" w:rsidRDefault="00E35782" w:rsidP="00E35782">
            <w:pPr>
              <w:suppressAutoHyphens w:val="0"/>
              <w:rPr>
                <w:rFonts w:ascii="Arial Narrow" w:hAnsi="Arial Narrow"/>
                <w:szCs w:val="28"/>
                <w:lang w:eastAsia="ru-RU"/>
              </w:rPr>
            </w:pPr>
            <w:r w:rsidRPr="00E35782">
              <w:rPr>
                <w:rFonts w:ascii="Arial Narrow" w:hAnsi="Arial Narrow"/>
                <w:szCs w:val="28"/>
                <w:lang w:eastAsia="ru-RU"/>
              </w:rPr>
              <w:t>Наименование муниципальной программы города  Канска</w:t>
            </w:r>
          </w:p>
        </w:tc>
        <w:tc>
          <w:tcPr>
            <w:tcW w:w="7229" w:type="dxa"/>
          </w:tcPr>
          <w:p w14:paraId="606289AC" w14:textId="77777777" w:rsidR="00E35782" w:rsidRPr="00E35782" w:rsidRDefault="00E35782" w:rsidP="00E35782">
            <w:pPr>
              <w:suppressAutoHyphens w:val="0"/>
              <w:jc w:val="both"/>
              <w:rPr>
                <w:rFonts w:ascii="Arial Narrow" w:hAnsi="Arial Narrow"/>
                <w:szCs w:val="28"/>
                <w:lang w:eastAsia="ru-RU"/>
              </w:rPr>
            </w:pPr>
            <w:r w:rsidRPr="00E35782">
              <w:rPr>
                <w:rFonts w:ascii="Arial Narrow" w:hAnsi="Arial Narrow"/>
                <w:szCs w:val="28"/>
                <w:lang w:eastAsia="ru-RU"/>
              </w:rPr>
              <w:t>«Развитие образования» (далее – программа)</w:t>
            </w:r>
          </w:p>
        </w:tc>
      </w:tr>
      <w:tr w:rsidR="00E35782" w:rsidRPr="00E35782" w14:paraId="2494EA1D" w14:textId="77777777" w:rsidTr="00E108CC">
        <w:trPr>
          <w:cantSplit/>
          <w:trHeight w:val="720"/>
        </w:trPr>
        <w:tc>
          <w:tcPr>
            <w:tcW w:w="2836" w:type="dxa"/>
          </w:tcPr>
          <w:p w14:paraId="5C09FD48" w14:textId="77777777" w:rsidR="00E35782" w:rsidRPr="00E35782" w:rsidRDefault="00E35782" w:rsidP="00E35782">
            <w:pPr>
              <w:suppressAutoHyphens w:val="0"/>
              <w:rPr>
                <w:rFonts w:ascii="Arial Narrow" w:hAnsi="Arial Narrow"/>
                <w:szCs w:val="28"/>
                <w:lang w:eastAsia="ru-RU"/>
              </w:rPr>
            </w:pPr>
            <w:r w:rsidRPr="00E35782">
              <w:rPr>
                <w:rFonts w:ascii="Arial Narrow" w:hAnsi="Arial Narrow"/>
                <w:szCs w:val="28"/>
                <w:lang w:eastAsia="ru-RU"/>
              </w:rPr>
              <w:t>Основания для разработки муниципальной программы города Канска</w:t>
            </w:r>
          </w:p>
        </w:tc>
        <w:tc>
          <w:tcPr>
            <w:tcW w:w="7229" w:type="dxa"/>
          </w:tcPr>
          <w:p w14:paraId="0646A0C8" w14:textId="77777777" w:rsidR="00E35782" w:rsidRPr="00E35782" w:rsidRDefault="00E35782" w:rsidP="00E35782">
            <w:pPr>
              <w:widowControl w:val="0"/>
              <w:suppressAutoHyphens w:val="0"/>
              <w:autoSpaceDE w:val="0"/>
              <w:autoSpaceDN w:val="0"/>
              <w:adjustRightInd w:val="0"/>
              <w:jc w:val="both"/>
              <w:rPr>
                <w:rFonts w:ascii="Arial Narrow" w:hAnsi="Arial Narrow"/>
                <w:szCs w:val="28"/>
                <w:lang w:eastAsia="ru-RU"/>
              </w:rPr>
            </w:pPr>
            <w:r w:rsidRPr="00E35782">
              <w:rPr>
                <w:rFonts w:ascii="Arial Narrow" w:hAnsi="Arial Narrow"/>
                <w:szCs w:val="28"/>
                <w:lang w:eastAsia="ru-RU"/>
              </w:rPr>
              <w:t xml:space="preserve">Статья 179 Бюджетного кодекса Российской Федерации; постановление администрации г. Канска от 22.08.2013 </w:t>
            </w:r>
          </w:p>
          <w:p w14:paraId="5E92C22A" w14:textId="77777777" w:rsidR="00E35782" w:rsidRPr="00E35782" w:rsidRDefault="00E35782" w:rsidP="00E35782">
            <w:pPr>
              <w:widowControl w:val="0"/>
              <w:suppressAutoHyphens w:val="0"/>
              <w:autoSpaceDE w:val="0"/>
              <w:autoSpaceDN w:val="0"/>
              <w:adjustRightInd w:val="0"/>
              <w:jc w:val="both"/>
              <w:rPr>
                <w:rFonts w:ascii="Arial Narrow" w:hAnsi="Arial Narrow"/>
                <w:szCs w:val="28"/>
                <w:lang w:eastAsia="ru-RU"/>
              </w:rPr>
            </w:pPr>
            <w:r w:rsidRPr="00E35782">
              <w:rPr>
                <w:rFonts w:ascii="Arial Narrow" w:hAnsi="Arial Narrow"/>
                <w:szCs w:val="28"/>
                <w:lang w:eastAsia="ru-RU"/>
              </w:rPr>
              <w:t xml:space="preserve">№ 1095 «Об утверждении перечня муниципальных программ города Канска»; </w:t>
            </w:r>
          </w:p>
          <w:p w14:paraId="3F2FB739" w14:textId="77777777" w:rsidR="00E35782" w:rsidRPr="00E35782" w:rsidRDefault="00E35782" w:rsidP="00E35782">
            <w:pPr>
              <w:widowControl w:val="0"/>
              <w:suppressAutoHyphens w:val="0"/>
              <w:autoSpaceDE w:val="0"/>
              <w:autoSpaceDN w:val="0"/>
              <w:adjustRightInd w:val="0"/>
              <w:jc w:val="both"/>
              <w:rPr>
                <w:rFonts w:ascii="Arial Narrow" w:hAnsi="Arial Narrow"/>
                <w:szCs w:val="28"/>
                <w:lang w:eastAsia="ru-RU"/>
              </w:rPr>
            </w:pPr>
            <w:r w:rsidRPr="00E35782">
              <w:rPr>
                <w:rFonts w:ascii="Arial Narrow" w:hAnsi="Arial Narrow"/>
                <w:szCs w:val="28"/>
                <w:lang w:eastAsia="ru-RU"/>
              </w:rPr>
              <w:t>постановление администрации г. Канска от 22.08.2013 № 1096 «Об утверждении Порядка принятия решений о разработке муниципальных программ города Канска, их формирования и реализации»</w:t>
            </w:r>
          </w:p>
        </w:tc>
      </w:tr>
      <w:tr w:rsidR="00E35782" w:rsidRPr="00E35782" w14:paraId="7D272612" w14:textId="77777777" w:rsidTr="00E108CC">
        <w:trPr>
          <w:cantSplit/>
          <w:trHeight w:val="720"/>
        </w:trPr>
        <w:tc>
          <w:tcPr>
            <w:tcW w:w="2836" w:type="dxa"/>
          </w:tcPr>
          <w:p w14:paraId="7FE61D4B" w14:textId="77777777" w:rsidR="00E35782" w:rsidRPr="00E35782" w:rsidRDefault="00E35782" w:rsidP="00E35782">
            <w:pPr>
              <w:suppressAutoHyphens w:val="0"/>
              <w:rPr>
                <w:rFonts w:ascii="Arial Narrow" w:hAnsi="Arial Narrow"/>
                <w:szCs w:val="28"/>
                <w:lang w:eastAsia="ru-RU"/>
              </w:rPr>
            </w:pPr>
            <w:r w:rsidRPr="00E35782">
              <w:rPr>
                <w:rFonts w:ascii="Arial Narrow" w:hAnsi="Arial Narrow"/>
                <w:szCs w:val="28"/>
                <w:lang w:eastAsia="ru-RU"/>
              </w:rPr>
              <w:t>Ответственный исполнитель муниципальной программы города Канска</w:t>
            </w:r>
          </w:p>
        </w:tc>
        <w:tc>
          <w:tcPr>
            <w:tcW w:w="7229" w:type="dxa"/>
          </w:tcPr>
          <w:p w14:paraId="39FEC061" w14:textId="77777777" w:rsidR="00E35782" w:rsidRPr="00E35782" w:rsidRDefault="00E35782" w:rsidP="00E35782">
            <w:pPr>
              <w:suppressAutoHyphens w:val="0"/>
              <w:jc w:val="both"/>
              <w:rPr>
                <w:rFonts w:ascii="Arial Narrow" w:hAnsi="Arial Narrow"/>
                <w:szCs w:val="28"/>
                <w:lang w:eastAsia="ru-RU"/>
              </w:rPr>
            </w:pPr>
            <w:r w:rsidRPr="00E35782">
              <w:rPr>
                <w:rFonts w:ascii="Arial Narrow" w:hAnsi="Arial Narrow"/>
                <w:szCs w:val="28"/>
                <w:lang w:eastAsia="ru-RU"/>
              </w:rPr>
              <w:t>Управление образования администрации города Канска</w:t>
            </w:r>
          </w:p>
        </w:tc>
      </w:tr>
      <w:tr w:rsidR="00E35782" w:rsidRPr="00E35782" w14:paraId="38C6D2D8" w14:textId="77777777" w:rsidTr="00E108CC">
        <w:trPr>
          <w:cantSplit/>
          <w:trHeight w:val="720"/>
        </w:trPr>
        <w:tc>
          <w:tcPr>
            <w:tcW w:w="2836" w:type="dxa"/>
          </w:tcPr>
          <w:p w14:paraId="61EC82C3" w14:textId="77777777" w:rsidR="00E35782" w:rsidRPr="00E35782" w:rsidRDefault="00E35782" w:rsidP="00E35782">
            <w:pPr>
              <w:tabs>
                <w:tab w:val="left" w:pos="1134"/>
              </w:tabs>
              <w:suppressAutoHyphens w:val="0"/>
              <w:autoSpaceDE w:val="0"/>
              <w:autoSpaceDN w:val="0"/>
              <w:adjustRightInd w:val="0"/>
              <w:jc w:val="both"/>
              <w:rPr>
                <w:rFonts w:ascii="Arial Narrow" w:hAnsi="Arial Narrow"/>
                <w:szCs w:val="28"/>
                <w:lang w:eastAsia="ru-RU"/>
              </w:rPr>
            </w:pPr>
            <w:r w:rsidRPr="00E35782">
              <w:rPr>
                <w:rFonts w:ascii="Arial Narrow" w:hAnsi="Arial Narrow"/>
                <w:szCs w:val="28"/>
                <w:lang w:eastAsia="ru-RU"/>
              </w:rPr>
              <w:t>Соисполнители муниципальной программы города Канска</w:t>
            </w:r>
          </w:p>
        </w:tc>
        <w:tc>
          <w:tcPr>
            <w:tcW w:w="7229" w:type="dxa"/>
          </w:tcPr>
          <w:p w14:paraId="4961675A" w14:textId="77777777" w:rsidR="00E35782" w:rsidRPr="00E35782" w:rsidRDefault="00E35782" w:rsidP="00E35782">
            <w:pPr>
              <w:suppressAutoHyphens w:val="0"/>
              <w:rPr>
                <w:rFonts w:ascii="Arial Narrow" w:hAnsi="Arial Narrow"/>
                <w:szCs w:val="28"/>
                <w:lang w:eastAsia="ru-RU"/>
              </w:rPr>
            </w:pPr>
            <w:r w:rsidRPr="00E35782">
              <w:rPr>
                <w:rFonts w:ascii="Arial Narrow" w:hAnsi="Arial Narrow"/>
                <w:szCs w:val="28"/>
                <w:lang w:eastAsia="ru-RU"/>
              </w:rPr>
              <w:t>Отсутствуют</w:t>
            </w:r>
          </w:p>
        </w:tc>
      </w:tr>
      <w:tr w:rsidR="00E35782" w:rsidRPr="00E35782" w14:paraId="3B38C4C9" w14:textId="77777777" w:rsidTr="00E108CC">
        <w:trPr>
          <w:cantSplit/>
          <w:trHeight w:val="720"/>
        </w:trPr>
        <w:tc>
          <w:tcPr>
            <w:tcW w:w="2836" w:type="dxa"/>
          </w:tcPr>
          <w:p w14:paraId="3E937891" w14:textId="77777777" w:rsidR="00E35782" w:rsidRPr="00E35782" w:rsidRDefault="00E35782" w:rsidP="00E35782">
            <w:pPr>
              <w:tabs>
                <w:tab w:val="left" w:pos="1134"/>
              </w:tabs>
              <w:suppressAutoHyphens w:val="0"/>
              <w:autoSpaceDE w:val="0"/>
              <w:autoSpaceDN w:val="0"/>
              <w:adjustRightInd w:val="0"/>
              <w:jc w:val="both"/>
              <w:rPr>
                <w:rFonts w:ascii="Arial Narrow" w:hAnsi="Arial Narrow"/>
                <w:szCs w:val="28"/>
                <w:lang w:eastAsia="ru-RU"/>
              </w:rPr>
            </w:pPr>
            <w:r w:rsidRPr="00E35782">
              <w:rPr>
                <w:rFonts w:ascii="Arial Narrow" w:hAnsi="Arial Narrow"/>
                <w:szCs w:val="28"/>
                <w:lang w:eastAsia="ru-RU"/>
              </w:rPr>
              <w:t>Перечень подпрограмм и отдельных мероприятий муниципальной программы города Канска</w:t>
            </w:r>
          </w:p>
        </w:tc>
        <w:tc>
          <w:tcPr>
            <w:tcW w:w="7229" w:type="dxa"/>
          </w:tcPr>
          <w:p w14:paraId="3A85332F" w14:textId="77777777" w:rsidR="00E35782" w:rsidRPr="00E35782" w:rsidRDefault="00E35782" w:rsidP="00E35782">
            <w:pPr>
              <w:suppressAutoHyphens w:val="0"/>
              <w:rPr>
                <w:rFonts w:ascii="Arial Narrow" w:hAnsi="Arial Narrow"/>
                <w:szCs w:val="28"/>
                <w:lang w:eastAsia="ru-RU"/>
              </w:rPr>
            </w:pPr>
            <w:r w:rsidRPr="00E35782">
              <w:rPr>
                <w:rFonts w:ascii="Arial Narrow" w:hAnsi="Arial Narrow"/>
                <w:szCs w:val="28"/>
                <w:lang w:eastAsia="ru-RU"/>
              </w:rPr>
              <w:t>Подпрограмма 1 «Развитие дошкольного, общего и дополнительного образования»;</w:t>
            </w:r>
          </w:p>
          <w:p w14:paraId="23096A1E" w14:textId="77777777" w:rsidR="00E35782" w:rsidRPr="00E35782" w:rsidRDefault="00E35782" w:rsidP="00E35782">
            <w:pPr>
              <w:suppressAutoHyphens w:val="0"/>
              <w:contextualSpacing/>
              <w:rPr>
                <w:rFonts w:ascii="Arial Narrow" w:eastAsia="Calibri" w:hAnsi="Arial Narrow"/>
                <w:szCs w:val="28"/>
                <w:lang w:eastAsia="en-US"/>
              </w:rPr>
            </w:pPr>
            <w:r w:rsidRPr="00E35782">
              <w:rPr>
                <w:rFonts w:ascii="Arial Narrow" w:hAnsi="Arial Narrow"/>
                <w:szCs w:val="28"/>
                <w:lang w:eastAsia="ru-RU"/>
              </w:rPr>
              <w:t>Подпрограмма 2 «Обеспечение реализации муниципальной программы и прочие мероприятия в области образования»</w:t>
            </w:r>
          </w:p>
        </w:tc>
      </w:tr>
      <w:tr w:rsidR="00E35782" w:rsidRPr="00E35782" w14:paraId="489C5DE1" w14:textId="77777777" w:rsidTr="00E108CC">
        <w:trPr>
          <w:cantSplit/>
          <w:trHeight w:val="720"/>
        </w:trPr>
        <w:tc>
          <w:tcPr>
            <w:tcW w:w="2836" w:type="dxa"/>
          </w:tcPr>
          <w:p w14:paraId="0BE21C3A" w14:textId="77777777" w:rsidR="00E35782" w:rsidRPr="00E35782" w:rsidRDefault="00E35782" w:rsidP="00E35782">
            <w:pPr>
              <w:suppressAutoHyphens w:val="0"/>
              <w:autoSpaceDE w:val="0"/>
              <w:autoSpaceDN w:val="0"/>
              <w:adjustRightInd w:val="0"/>
              <w:jc w:val="both"/>
              <w:rPr>
                <w:rFonts w:ascii="Arial Narrow" w:hAnsi="Arial Narrow"/>
                <w:szCs w:val="28"/>
                <w:lang w:eastAsia="ru-RU"/>
              </w:rPr>
            </w:pPr>
            <w:r w:rsidRPr="00E35782">
              <w:rPr>
                <w:rFonts w:ascii="Arial Narrow" w:hAnsi="Arial Narrow"/>
                <w:szCs w:val="28"/>
                <w:lang w:eastAsia="ru-RU"/>
              </w:rPr>
              <w:t>Цели муниципальной программы города Канска</w:t>
            </w:r>
          </w:p>
        </w:tc>
        <w:tc>
          <w:tcPr>
            <w:tcW w:w="7229" w:type="dxa"/>
          </w:tcPr>
          <w:p w14:paraId="7C61A24D" w14:textId="77777777" w:rsidR="00E35782" w:rsidRPr="00E35782" w:rsidRDefault="00E35782" w:rsidP="00E35782">
            <w:pPr>
              <w:suppressAutoHyphens w:val="0"/>
              <w:ind w:left="45"/>
              <w:jc w:val="both"/>
              <w:rPr>
                <w:rFonts w:ascii="Arial Narrow" w:hAnsi="Arial Narrow"/>
                <w:szCs w:val="28"/>
                <w:lang w:eastAsia="ru-RU"/>
              </w:rPr>
            </w:pPr>
            <w:r w:rsidRPr="00E35782">
              <w:rPr>
                <w:rFonts w:ascii="Arial Narrow" w:hAnsi="Arial Narrow"/>
                <w:szCs w:val="28"/>
                <w:lang w:eastAsia="ru-RU"/>
              </w:rPr>
              <w:t>Обеспечить высокое качество образования, соответствующее потребностям граждан и перспективным задачам развития экономики города Канска, организовать отдых и оздоровление детей в летний период</w:t>
            </w:r>
          </w:p>
        </w:tc>
      </w:tr>
      <w:tr w:rsidR="00E35782" w:rsidRPr="00E35782" w14:paraId="7EF5D7A4" w14:textId="77777777" w:rsidTr="00E108CC">
        <w:trPr>
          <w:cantSplit/>
          <w:trHeight w:val="720"/>
        </w:trPr>
        <w:tc>
          <w:tcPr>
            <w:tcW w:w="2836" w:type="dxa"/>
          </w:tcPr>
          <w:p w14:paraId="31CA6EF6" w14:textId="77777777" w:rsidR="00E35782" w:rsidRPr="00E35782" w:rsidRDefault="00E35782" w:rsidP="00E35782">
            <w:pPr>
              <w:suppressAutoHyphens w:val="0"/>
              <w:autoSpaceDE w:val="0"/>
              <w:autoSpaceDN w:val="0"/>
              <w:adjustRightInd w:val="0"/>
              <w:jc w:val="both"/>
              <w:rPr>
                <w:rFonts w:ascii="Arial Narrow" w:hAnsi="Arial Narrow"/>
                <w:szCs w:val="28"/>
                <w:lang w:eastAsia="ru-RU"/>
              </w:rPr>
            </w:pPr>
            <w:r w:rsidRPr="00E35782">
              <w:rPr>
                <w:rFonts w:ascii="Arial Narrow" w:hAnsi="Arial Narrow"/>
                <w:szCs w:val="28"/>
                <w:lang w:eastAsia="ru-RU"/>
              </w:rPr>
              <w:t>Задачи муниципальной программы города Канска</w:t>
            </w:r>
          </w:p>
        </w:tc>
        <w:tc>
          <w:tcPr>
            <w:tcW w:w="7229" w:type="dxa"/>
          </w:tcPr>
          <w:p w14:paraId="3E0F8E43" w14:textId="77777777" w:rsidR="00E35782" w:rsidRPr="00E35782" w:rsidRDefault="00E35782" w:rsidP="00E35782">
            <w:pPr>
              <w:suppressAutoHyphens w:val="0"/>
              <w:jc w:val="both"/>
              <w:rPr>
                <w:rFonts w:ascii="Arial Narrow" w:hAnsi="Arial Narrow"/>
                <w:szCs w:val="28"/>
                <w:lang w:eastAsia="ru-RU"/>
              </w:rPr>
            </w:pPr>
            <w:r w:rsidRPr="00E35782">
              <w:rPr>
                <w:rFonts w:ascii="Arial Narrow" w:hAnsi="Arial Narrow"/>
                <w:szCs w:val="28"/>
                <w:lang w:eastAsia="ru-RU"/>
              </w:rPr>
              <w:t xml:space="preserve">1. </w:t>
            </w:r>
            <w:r w:rsidRPr="00E35782">
              <w:rPr>
                <w:rFonts w:ascii="Arial Narrow" w:hAnsi="Arial Narrow"/>
                <w:szCs w:val="28"/>
                <w:lang w:eastAsia="en-US"/>
              </w:rPr>
              <w:t>Создать в системе дошкольного, общего и дополнительного образования равные возможности для получения современного качественного образования, социализации детей, отдыха и оздоровления детей в летний период</w:t>
            </w:r>
          </w:p>
          <w:p w14:paraId="75D17156" w14:textId="77777777" w:rsidR="00E35782" w:rsidRPr="00E35782" w:rsidRDefault="00E35782" w:rsidP="00E35782">
            <w:pPr>
              <w:suppressAutoHyphens w:val="0"/>
              <w:jc w:val="both"/>
              <w:rPr>
                <w:rFonts w:ascii="Arial Narrow" w:hAnsi="Arial Narrow"/>
                <w:szCs w:val="28"/>
                <w:lang w:eastAsia="ru-RU"/>
              </w:rPr>
            </w:pPr>
            <w:r w:rsidRPr="00E35782">
              <w:rPr>
                <w:rFonts w:ascii="Arial Narrow" w:hAnsi="Arial Narrow"/>
                <w:szCs w:val="28"/>
                <w:lang w:eastAsia="ru-RU"/>
              </w:rPr>
              <w:t>2. Создать условия для эффективного управления системой образования города Канска</w:t>
            </w:r>
          </w:p>
        </w:tc>
      </w:tr>
      <w:tr w:rsidR="00E35782" w:rsidRPr="00E35782" w14:paraId="37212A95" w14:textId="77777777" w:rsidTr="00E108CC">
        <w:trPr>
          <w:cantSplit/>
          <w:trHeight w:val="720"/>
        </w:trPr>
        <w:tc>
          <w:tcPr>
            <w:tcW w:w="2836" w:type="dxa"/>
          </w:tcPr>
          <w:p w14:paraId="385EA1E5" w14:textId="77777777" w:rsidR="00E35782" w:rsidRPr="00E35782" w:rsidRDefault="00E35782" w:rsidP="00E35782">
            <w:pPr>
              <w:suppressAutoHyphens w:val="0"/>
              <w:autoSpaceDE w:val="0"/>
              <w:autoSpaceDN w:val="0"/>
              <w:adjustRightInd w:val="0"/>
              <w:jc w:val="both"/>
              <w:rPr>
                <w:rFonts w:ascii="Arial Narrow" w:hAnsi="Arial Narrow"/>
                <w:szCs w:val="28"/>
                <w:lang w:eastAsia="ru-RU"/>
              </w:rPr>
            </w:pPr>
            <w:r w:rsidRPr="00E35782">
              <w:rPr>
                <w:rFonts w:ascii="Arial Narrow" w:hAnsi="Arial Narrow"/>
                <w:szCs w:val="28"/>
                <w:lang w:eastAsia="ru-RU"/>
              </w:rPr>
              <w:t>Этапы и сроки реализации муниципальной программы города Канска</w:t>
            </w:r>
          </w:p>
        </w:tc>
        <w:tc>
          <w:tcPr>
            <w:tcW w:w="7229" w:type="dxa"/>
          </w:tcPr>
          <w:p w14:paraId="217596A6" w14:textId="77777777" w:rsidR="00E35782" w:rsidRPr="00E35782" w:rsidRDefault="00E35782" w:rsidP="00E35782">
            <w:pPr>
              <w:suppressAutoHyphens w:val="0"/>
              <w:jc w:val="both"/>
              <w:rPr>
                <w:rFonts w:ascii="Arial Narrow" w:hAnsi="Arial Narrow"/>
                <w:bCs/>
                <w:szCs w:val="28"/>
                <w:lang w:eastAsia="ru-RU"/>
              </w:rPr>
            </w:pPr>
            <w:r w:rsidRPr="00E35782">
              <w:rPr>
                <w:rFonts w:ascii="Arial Narrow" w:hAnsi="Arial Narrow"/>
                <w:bCs/>
                <w:szCs w:val="28"/>
                <w:lang w:eastAsia="ru-RU"/>
              </w:rPr>
              <w:t>2017-2030 годы, без деления на этапы</w:t>
            </w:r>
          </w:p>
        </w:tc>
      </w:tr>
      <w:tr w:rsidR="00E35782" w:rsidRPr="00E35782" w14:paraId="0B3A87A0" w14:textId="77777777" w:rsidTr="00E108CC">
        <w:trPr>
          <w:cantSplit/>
          <w:trHeight w:val="1563"/>
        </w:trPr>
        <w:tc>
          <w:tcPr>
            <w:tcW w:w="2836" w:type="dxa"/>
          </w:tcPr>
          <w:p w14:paraId="0E6B6C86" w14:textId="77777777" w:rsidR="00E35782" w:rsidRPr="00E35782" w:rsidRDefault="00E35782" w:rsidP="00E35782">
            <w:pPr>
              <w:suppressAutoHyphens w:val="0"/>
              <w:rPr>
                <w:rFonts w:ascii="Arial Narrow" w:hAnsi="Arial Narrow"/>
                <w:szCs w:val="28"/>
                <w:lang w:eastAsia="ru-RU"/>
              </w:rPr>
            </w:pPr>
            <w:r w:rsidRPr="00E35782">
              <w:rPr>
                <w:rFonts w:ascii="Arial Narrow" w:hAnsi="Arial Narrow"/>
                <w:szCs w:val="28"/>
                <w:lang w:eastAsia="ru-RU"/>
              </w:rPr>
              <w:lastRenderedPageBreak/>
              <w:t>Перечень целевых показателей муниципальной программы города Канска с указанием планируемых к достижению значений в результате реализации муниципальной программы города Канска</w:t>
            </w:r>
          </w:p>
        </w:tc>
        <w:tc>
          <w:tcPr>
            <w:tcW w:w="7229" w:type="dxa"/>
          </w:tcPr>
          <w:p w14:paraId="4A2F14B7" w14:textId="77777777" w:rsidR="00E35782" w:rsidRPr="00E35782" w:rsidRDefault="00E35782" w:rsidP="00E35782">
            <w:pPr>
              <w:suppressAutoHyphens w:val="0"/>
              <w:jc w:val="both"/>
              <w:rPr>
                <w:rFonts w:ascii="Arial Narrow" w:hAnsi="Arial Narrow"/>
                <w:szCs w:val="28"/>
                <w:lang w:eastAsia="ru-RU"/>
              </w:rPr>
            </w:pPr>
            <w:r w:rsidRPr="00E35782">
              <w:rPr>
                <w:rFonts w:ascii="Arial Narrow" w:hAnsi="Arial Narrow"/>
                <w:szCs w:val="28"/>
                <w:lang w:eastAsia="ru-RU"/>
              </w:rPr>
              <w:t>Представлен в приложении к паспорту программы</w:t>
            </w:r>
          </w:p>
        </w:tc>
      </w:tr>
      <w:tr w:rsidR="00E35782" w:rsidRPr="00E35782" w14:paraId="2EF81E99" w14:textId="77777777" w:rsidTr="00E108CC">
        <w:trPr>
          <w:cantSplit/>
          <w:trHeight w:val="2658"/>
        </w:trPr>
        <w:tc>
          <w:tcPr>
            <w:tcW w:w="2836" w:type="dxa"/>
          </w:tcPr>
          <w:p w14:paraId="5F71C21D" w14:textId="77777777" w:rsidR="00E35782" w:rsidRPr="00E35782" w:rsidRDefault="00E35782" w:rsidP="00E35782">
            <w:pPr>
              <w:suppressAutoHyphens w:val="0"/>
              <w:rPr>
                <w:rFonts w:ascii="Arial Narrow" w:hAnsi="Arial Narrow"/>
                <w:szCs w:val="28"/>
                <w:lang w:eastAsia="ru-RU"/>
              </w:rPr>
            </w:pPr>
            <w:r w:rsidRPr="00E35782">
              <w:rPr>
                <w:rFonts w:ascii="Arial Narrow" w:hAnsi="Arial Narrow"/>
                <w:szCs w:val="28"/>
                <w:lang w:eastAsia="ru-RU"/>
              </w:rPr>
              <w:t>Информация по ресурсному  обеспечению муниципальной программы города Канска, в том числе по годам реализации программы</w:t>
            </w:r>
          </w:p>
          <w:p w14:paraId="2A30CD32" w14:textId="77777777" w:rsidR="00E35782" w:rsidRPr="00E35782" w:rsidRDefault="00E35782" w:rsidP="00E35782">
            <w:pPr>
              <w:suppressAutoHyphens w:val="0"/>
              <w:rPr>
                <w:rFonts w:ascii="Arial Narrow" w:hAnsi="Arial Narrow"/>
                <w:szCs w:val="28"/>
                <w:lang w:eastAsia="ru-RU"/>
              </w:rPr>
            </w:pPr>
          </w:p>
        </w:tc>
        <w:tc>
          <w:tcPr>
            <w:tcW w:w="7229" w:type="dxa"/>
            <w:shd w:val="clear" w:color="auto" w:fill="auto"/>
          </w:tcPr>
          <w:p w14:paraId="111F2AA9" w14:textId="77777777" w:rsidR="00A5630B" w:rsidRPr="00A5630B" w:rsidRDefault="00A5630B" w:rsidP="00A5630B">
            <w:pPr>
              <w:jc w:val="both"/>
              <w:rPr>
                <w:rFonts w:ascii="Arial Narrow" w:hAnsi="Arial Narrow"/>
              </w:rPr>
            </w:pPr>
            <w:r w:rsidRPr="00A5630B">
              <w:rPr>
                <w:rFonts w:ascii="Arial Narrow" w:hAnsi="Arial Narrow"/>
              </w:rPr>
              <w:t>Объем финансирования программы составит                     17 004 614 624,87 руб., в том числе по годам реализации:</w:t>
            </w:r>
          </w:p>
          <w:p w14:paraId="73B442E0" w14:textId="77777777" w:rsidR="00A5630B" w:rsidRPr="00A5630B" w:rsidRDefault="00A5630B" w:rsidP="00A5630B">
            <w:pPr>
              <w:jc w:val="both"/>
              <w:rPr>
                <w:rFonts w:ascii="Arial Narrow" w:hAnsi="Arial Narrow"/>
              </w:rPr>
            </w:pPr>
            <w:r w:rsidRPr="00A5630B">
              <w:rPr>
                <w:rFonts w:ascii="Arial Narrow" w:hAnsi="Arial Narrow"/>
              </w:rPr>
              <w:t>2017 год – 1 149 635 637,11 руб.;</w:t>
            </w:r>
          </w:p>
          <w:p w14:paraId="65766F07" w14:textId="77777777" w:rsidR="00A5630B" w:rsidRPr="00A5630B" w:rsidRDefault="00A5630B" w:rsidP="00A5630B">
            <w:pPr>
              <w:jc w:val="both"/>
              <w:rPr>
                <w:rFonts w:ascii="Arial Narrow" w:hAnsi="Arial Narrow"/>
              </w:rPr>
            </w:pPr>
            <w:r w:rsidRPr="00A5630B">
              <w:rPr>
                <w:rFonts w:ascii="Arial Narrow" w:hAnsi="Arial Narrow"/>
              </w:rPr>
              <w:t>2018 год – 1 237 349 933,17 руб.;</w:t>
            </w:r>
          </w:p>
          <w:p w14:paraId="0B8E4FB7" w14:textId="77777777" w:rsidR="00A5630B" w:rsidRPr="00A5630B" w:rsidRDefault="00A5630B" w:rsidP="00A5630B">
            <w:pPr>
              <w:jc w:val="both"/>
              <w:rPr>
                <w:rFonts w:ascii="Arial Narrow" w:hAnsi="Arial Narrow"/>
              </w:rPr>
            </w:pPr>
            <w:r w:rsidRPr="00A5630B">
              <w:rPr>
                <w:rFonts w:ascii="Arial Narrow" w:hAnsi="Arial Narrow"/>
              </w:rPr>
              <w:t>2019 год – 1 371 039 804,23 руб.;</w:t>
            </w:r>
          </w:p>
          <w:p w14:paraId="6D94CFBB" w14:textId="77777777" w:rsidR="00A5630B" w:rsidRPr="00A5630B" w:rsidRDefault="00A5630B" w:rsidP="00A5630B">
            <w:pPr>
              <w:jc w:val="both"/>
              <w:rPr>
                <w:rFonts w:ascii="Arial Narrow" w:hAnsi="Arial Narrow"/>
              </w:rPr>
            </w:pPr>
            <w:r w:rsidRPr="00A5630B">
              <w:rPr>
                <w:rFonts w:ascii="Arial Narrow" w:hAnsi="Arial Narrow"/>
              </w:rPr>
              <w:t>2020 год – 1 473 355 675,00 руб.;</w:t>
            </w:r>
          </w:p>
          <w:p w14:paraId="00F2383E" w14:textId="77777777" w:rsidR="00A5630B" w:rsidRPr="00A5630B" w:rsidRDefault="00A5630B" w:rsidP="00A5630B">
            <w:pPr>
              <w:jc w:val="both"/>
              <w:rPr>
                <w:rFonts w:ascii="Arial Narrow" w:hAnsi="Arial Narrow"/>
              </w:rPr>
            </w:pPr>
            <w:r w:rsidRPr="00A5630B">
              <w:rPr>
                <w:rFonts w:ascii="Arial Narrow" w:hAnsi="Arial Narrow"/>
              </w:rPr>
              <w:t>2021 год – 1 638 265 838,17 руб.;</w:t>
            </w:r>
          </w:p>
          <w:p w14:paraId="67644703" w14:textId="77777777" w:rsidR="00A5630B" w:rsidRPr="00A5630B" w:rsidRDefault="00A5630B" w:rsidP="00A5630B">
            <w:pPr>
              <w:jc w:val="both"/>
              <w:rPr>
                <w:rFonts w:ascii="Arial Narrow" w:hAnsi="Arial Narrow"/>
              </w:rPr>
            </w:pPr>
            <w:r w:rsidRPr="00A5630B">
              <w:rPr>
                <w:rFonts w:ascii="Arial Narrow" w:hAnsi="Arial Narrow"/>
              </w:rPr>
              <w:t>2022 год – 1 859 357 169,32  руб.;</w:t>
            </w:r>
          </w:p>
          <w:p w14:paraId="0D05298B" w14:textId="77777777" w:rsidR="00A5630B" w:rsidRPr="00A5630B" w:rsidRDefault="00A5630B" w:rsidP="00A5630B">
            <w:pPr>
              <w:jc w:val="both"/>
              <w:rPr>
                <w:rFonts w:ascii="Arial Narrow" w:hAnsi="Arial Narrow"/>
              </w:rPr>
            </w:pPr>
            <w:r w:rsidRPr="00A5630B">
              <w:rPr>
                <w:rFonts w:ascii="Arial Narrow" w:hAnsi="Arial Narrow"/>
              </w:rPr>
              <w:t>2023 год – 2 017 013 145,87 руб.;</w:t>
            </w:r>
          </w:p>
          <w:p w14:paraId="1A176435" w14:textId="77777777" w:rsidR="00A5630B" w:rsidRPr="00A5630B" w:rsidRDefault="00A5630B" w:rsidP="00A5630B">
            <w:pPr>
              <w:jc w:val="both"/>
              <w:rPr>
                <w:rFonts w:ascii="Arial Narrow" w:hAnsi="Arial Narrow"/>
              </w:rPr>
            </w:pPr>
            <w:r w:rsidRPr="00A5630B">
              <w:rPr>
                <w:rFonts w:ascii="Arial Narrow" w:hAnsi="Arial Narrow"/>
              </w:rPr>
              <w:t>2024 год – 2 182 219 401,00 руб.;</w:t>
            </w:r>
          </w:p>
          <w:p w14:paraId="0E6C0D43" w14:textId="77777777" w:rsidR="00A5630B" w:rsidRPr="00A5630B" w:rsidRDefault="00A5630B" w:rsidP="00A5630B">
            <w:pPr>
              <w:jc w:val="both"/>
              <w:rPr>
                <w:rFonts w:ascii="Arial Narrow" w:hAnsi="Arial Narrow"/>
              </w:rPr>
            </w:pPr>
            <w:r w:rsidRPr="00A5630B">
              <w:rPr>
                <w:rFonts w:ascii="Arial Narrow" w:hAnsi="Arial Narrow"/>
              </w:rPr>
              <w:t>2025 год – 2 043 349 697,00 руб.;</w:t>
            </w:r>
          </w:p>
          <w:p w14:paraId="45A03AAF" w14:textId="62458C2B" w:rsidR="00E35782" w:rsidRPr="00E35782" w:rsidRDefault="00A5630B" w:rsidP="00A5630B">
            <w:pPr>
              <w:jc w:val="both"/>
              <w:rPr>
                <w:rFonts w:ascii="Arial Narrow" w:hAnsi="Arial Narrow"/>
                <w:szCs w:val="28"/>
                <w:lang w:eastAsia="ru-RU"/>
              </w:rPr>
            </w:pPr>
            <w:r w:rsidRPr="00A5630B">
              <w:rPr>
                <w:rFonts w:ascii="Arial Narrow" w:hAnsi="Arial Narrow"/>
              </w:rPr>
              <w:t>2026 год – 2 033 028 324,00 руб.</w:t>
            </w:r>
          </w:p>
        </w:tc>
      </w:tr>
      <w:tr w:rsidR="00E35782" w:rsidRPr="00E35782" w14:paraId="4C68984F" w14:textId="77777777" w:rsidTr="00E108CC">
        <w:trPr>
          <w:cantSplit/>
          <w:trHeight w:val="2800"/>
        </w:trPr>
        <w:tc>
          <w:tcPr>
            <w:tcW w:w="2836" w:type="dxa"/>
            <w:vMerge w:val="restart"/>
          </w:tcPr>
          <w:p w14:paraId="7FBA90F2" w14:textId="77777777" w:rsidR="00E35782" w:rsidRPr="00E35782" w:rsidRDefault="00E35782" w:rsidP="00E35782">
            <w:pPr>
              <w:suppressAutoHyphens w:val="0"/>
              <w:rPr>
                <w:rFonts w:ascii="Arial Narrow" w:hAnsi="Arial Narrow"/>
                <w:szCs w:val="28"/>
                <w:lang w:eastAsia="ru-RU"/>
              </w:rPr>
            </w:pPr>
          </w:p>
        </w:tc>
        <w:tc>
          <w:tcPr>
            <w:tcW w:w="7229" w:type="dxa"/>
            <w:shd w:val="clear" w:color="auto" w:fill="auto"/>
          </w:tcPr>
          <w:p w14:paraId="7203B9B2" w14:textId="77777777" w:rsidR="001E4669" w:rsidRPr="001E4669" w:rsidRDefault="001E4669" w:rsidP="001E4669">
            <w:pPr>
              <w:jc w:val="both"/>
              <w:rPr>
                <w:rFonts w:ascii="Arial Narrow" w:hAnsi="Arial Narrow"/>
              </w:rPr>
            </w:pPr>
            <w:r w:rsidRPr="001E4669">
              <w:rPr>
                <w:rFonts w:ascii="Arial Narrow" w:hAnsi="Arial Narrow"/>
              </w:rPr>
              <w:t xml:space="preserve">Из них: </w:t>
            </w:r>
          </w:p>
          <w:p w14:paraId="13F7DC06" w14:textId="77777777" w:rsidR="001E4669" w:rsidRPr="001E4669" w:rsidRDefault="001E4669" w:rsidP="001E4669">
            <w:pPr>
              <w:jc w:val="both"/>
              <w:rPr>
                <w:rFonts w:ascii="Arial Narrow" w:hAnsi="Arial Narrow"/>
              </w:rPr>
            </w:pPr>
            <w:r w:rsidRPr="001E4669">
              <w:rPr>
                <w:rFonts w:ascii="Arial Narrow" w:hAnsi="Arial Narrow"/>
              </w:rPr>
              <w:t>Из средств федерального бюджета –  657 452 574,76 руб.:</w:t>
            </w:r>
          </w:p>
          <w:p w14:paraId="26C09D7C" w14:textId="77777777" w:rsidR="001E4669" w:rsidRPr="001E4669" w:rsidRDefault="001E4669" w:rsidP="001E4669">
            <w:pPr>
              <w:jc w:val="both"/>
              <w:rPr>
                <w:rFonts w:ascii="Arial Narrow" w:hAnsi="Arial Narrow"/>
              </w:rPr>
            </w:pPr>
            <w:r w:rsidRPr="001E4669">
              <w:rPr>
                <w:rFonts w:ascii="Arial Narrow" w:hAnsi="Arial Narrow"/>
              </w:rPr>
              <w:t>2017 год – 548 625,00 руб.;</w:t>
            </w:r>
          </w:p>
          <w:p w14:paraId="46666694" w14:textId="77777777" w:rsidR="001E4669" w:rsidRPr="001E4669" w:rsidRDefault="001E4669" w:rsidP="001E4669">
            <w:pPr>
              <w:jc w:val="both"/>
              <w:rPr>
                <w:rFonts w:ascii="Arial Narrow" w:hAnsi="Arial Narrow"/>
              </w:rPr>
            </w:pPr>
            <w:r w:rsidRPr="001E4669">
              <w:rPr>
                <w:rFonts w:ascii="Arial Narrow" w:hAnsi="Arial Narrow"/>
              </w:rPr>
              <w:t>2018 год –0  руб.;</w:t>
            </w:r>
          </w:p>
          <w:p w14:paraId="617A0F02" w14:textId="77777777" w:rsidR="001E4669" w:rsidRPr="001E4669" w:rsidRDefault="001E4669" w:rsidP="001E4669">
            <w:pPr>
              <w:jc w:val="both"/>
              <w:rPr>
                <w:rFonts w:ascii="Arial Narrow" w:hAnsi="Arial Narrow"/>
              </w:rPr>
            </w:pPr>
            <w:r w:rsidRPr="001E4669">
              <w:rPr>
                <w:rFonts w:ascii="Arial Narrow" w:hAnsi="Arial Narrow"/>
              </w:rPr>
              <w:t>2019 год –0  руб.;</w:t>
            </w:r>
          </w:p>
          <w:p w14:paraId="229EB85D" w14:textId="77777777" w:rsidR="001E4669" w:rsidRPr="001E4669" w:rsidRDefault="001E4669" w:rsidP="001E4669">
            <w:pPr>
              <w:jc w:val="both"/>
              <w:rPr>
                <w:rFonts w:ascii="Arial Narrow" w:hAnsi="Arial Narrow"/>
              </w:rPr>
            </w:pPr>
            <w:r w:rsidRPr="001E4669">
              <w:rPr>
                <w:rFonts w:ascii="Arial Narrow" w:hAnsi="Arial Narrow"/>
              </w:rPr>
              <w:t>2020 год –37 006 878,15  руб.;</w:t>
            </w:r>
          </w:p>
          <w:p w14:paraId="3E138C32" w14:textId="77777777" w:rsidR="001E4669" w:rsidRPr="001E4669" w:rsidRDefault="001E4669" w:rsidP="001E4669">
            <w:pPr>
              <w:jc w:val="both"/>
              <w:rPr>
                <w:rFonts w:ascii="Arial Narrow" w:hAnsi="Arial Narrow"/>
              </w:rPr>
            </w:pPr>
            <w:r w:rsidRPr="001E4669">
              <w:rPr>
                <w:rFonts w:ascii="Arial Narrow" w:hAnsi="Arial Narrow"/>
              </w:rPr>
              <w:t>2021 год – 84 811 960,68  руб.;</w:t>
            </w:r>
          </w:p>
          <w:p w14:paraId="0EF62DCA" w14:textId="77777777" w:rsidR="001E4669" w:rsidRPr="001E4669" w:rsidRDefault="001E4669" w:rsidP="001E4669">
            <w:pPr>
              <w:jc w:val="both"/>
              <w:rPr>
                <w:rFonts w:ascii="Arial Narrow" w:hAnsi="Arial Narrow"/>
              </w:rPr>
            </w:pPr>
            <w:r w:rsidRPr="001E4669">
              <w:rPr>
                <w:rFonts w:ascii="Arial Narrow" w:hAnsi="Arial Narrow"/>
              </w:rPr>
              <w:t>2022 год – 94 606 120,60 руб.;</w:t>
            </w:r>
          </w:p>
          <w:p w14:paraId="154746C6" w14:textId="77777777" w:rsidR="001E4669" w:rsidRPr="001E4669" w:rsidRDefault="001E4669" w:rsidP="001E4669">
            <w:pPr>
              <w:jc w:val="both"/>
              <w:rPr>
                <w:rFonts w:ascii="Arial Narrow" w:hAnsi="Arial Narrow"/>
              </w:rPr>
            </w:pPr>
            <w:r w:rsidRPr="001E4669">
              <w:rPr>
                <w:rFonts w:ascii="Arial Narrow" w:hAnsi="Arial Narrow"/>
              </w:rPr>
              <w:t>2023 год – 96 064 872,21 руб.;</w:t>
            </w:r>
          </w:p>
          <w:p w14:paraId="6A72C9BB" w14:textId="77777777" w:rsidR="001E4669" w:rsidRPr="001E4669" w:rsidRDefault="001E4669" w:rsidP="001E4669">
            <w:pPr>
              <w:jc w:val="both"/>
              <w:rPr>
                <w:rFonts w:ascii="Arial Narrow" w:hAnsi="Arial Narrow"/>
              </w:rPr>
            </w:pPr>
            <w:r w:rsidRPr="001E4669">
              <w:rPr>
                <w:rFonts w:ascii="Arial Narrow" w:hAnsi="Arial Narrow"/>
              </w:rPr>
              <w:t>2024 год – 131 835 890,94 руб.;</w:t>
            </w:r>
          </w:p>
          <w:p w14:paraId="50B206CA" w14:textId="77777777" w:rsidR="001E4669" w:rsidRPr="001E4669" w:rsidRDefault="001E4669" w:rsidP="001E4669">
            <w:pPr>
              <w:jc w:val="both"/>
              <w:rPr>
                <w:rFonts w:ascii="Arial Narrow" w:hAnsi="Arial Narrow"/>
              </w:rPr>
            </w:pPr>
            <w:r w:rsidRPr="001E4669">
              <w:rPr>
                <w:rFonts w:ascii="Arial Narrow" w:hAnsi="Arial Narrow"/>
              </w:rPr>
              <w:t>2025 год – 110 441 354,00 руб.;</w:t>
            </w:r>
          </w:p>
          <w:p w14:paraId="316A0C5A" w14:textId="58BB56E3" w:rsidR="00E35782" w:rsidRPr="00E35782" w:rsidRDefault="001E4669" w:rsidP="001E4669">
            <w:pPr>
              <w:jc w:val="both"/>
              <w:rPr>
                <w:rFonts w:ascii="Arial Narrow" w:hAnsi="Arial Narrow"/>
                <w:szCs w:val="28"/>
              </w:rPr>
            </w:pPr>
            <w:r w:rsidRPr="001E4669">
              <w:rPr>
                <w:rFonts w:ascii="Arial Narrow" w:hAnsi="Arial Narrow"/>
              </w:rPr>
              <w:t>2026 год – 102 136 873,18 руб.</w:t>
            </w:r>
          </w:p>
        </w:tc>
      </w:tr>
      <w:tr w:rsidR="00E35782" w:rsidRPr="00E35782" w14:paraId="3ABB4A98" w14:textId="77777777" w:rsidTr="00E108CC">
        <w:trPr>
          <w:cantSplit/>
          <w:trHeight w:val="1916"/>
        </w:trPr>
        <w:tc>
          <w:tcPr>
            <w:tcW w:w="2836" w:type="dxa"/>
            <w:vMerge/>
            <w:tcBorders>
              <w:bottom w:val="nil"/>
            </w:tcBorders>
          </w:tcPr>
          <w:p w14:paraId="63A7F0B4" w14:textId="77777777" w:rsidR="00E35782" w:rsidRPr="00E35782" w:rsidRDefault="00E35782" w:rsidP="00E35782">
            <w:pPr>
              <w:suppressAutoHyphens w:val="0"/>
              <w:rPr>
                <w:rFonts w:ascii="Arial Narrow" w:hAnsi="Arial Narrow"/>
                <w:szCs w:val="28"/>
                <w:lang w:eastAsia="ru-RU"/>
              </w:rPr>
            </w:pPr>
          </w:p>
        </w:tc>
        <w:tc>
          <w:tcPr>
            <w:tcW w:w="7229" w:type="dxa"/>
            <w:vMerge w:val="restart"/>
            <w:shd w:val="clear" w:color="auto" w:fill="auto"/>
          </w:tcPr>
          <w:p w14:paraId="0706D938" w14:textId="77777777" w:rsidR="001E4669" w:rsidRPr="001E4669" w:rsidRDefault="001E4669" w:rsidP="001E4669">
            <w:pPr>
              <w:jc w:val="both"/>
              <w:rPr>
                <w:rFonts w:ascii="Arial Narrow" w:hAnsi="Arial Narrow"/>
              </w:rPr>
            </w:pPr>
            <w:r w:rsidRPr="001E4669">
              <w:rPr>
                <w:rFonts w:ascii="Arial Narrow" w:hAnsi="Arial Narrow"/>
              </w:rPr>
              <w:t xml:space="preserve">Из средств краевого бюджета </w:t>
            </w:r>
            <w:proofErr w:type="gramStart"/>
            <w:r w:rsidRPr="001E4669">
              <w:rPr>
                <w:rFonts w:ascii="Arial Narrow" w:hAnsi="Arial Narrow"/>
              </w:rPr>
              <w:t>–  11</w:t>
            </w:r>
            <w:proofErr w:type="gramEnd"/>
            <w:r w:rsidRPr="001E4669">
              <w:rPr>
                <w:rFonts w:ascii="Arial Narrow" w:hAnsi="Arial Narrow"/>
              </w:rPr>
              <w:t xml:space="preserve"> 249 199 436,03 руб.:</w:t>
            </w:r>
          </w:p>
          <w:p w14:paraId="2CC7DF1C" w14:textId="77777777" w:rsidR="001E4669" w:rsidRPr="001E4669" w:rsidRDefault="001E4669" w:rsidP="001E4669">
            <w:pPr>
              <w:jc w:val="both"/>
              <w:rPr>
                <w:rFonts w:ascii="Arial Narrow" w:hAnsi="Arial Narrow"/>
              </w:rPr>
            </w:pPr>
            <w:r w:rsidRPr="001E4669">
              <w:rPr>
                <w:rFonts w:ascii="Arial Narrow" w:hAnsi="Arial Narrow"/>
              </w:rPr>
              <w:t>2017 год – 809 788 067,90 руб.;</w:t>
            </w:r>
          </w:p>
          <w:p w14:paraId="0AC6FDA2" w14:textId="77777777" w:rsidR="001E4669" w:rsidRPr="001E4669" w:rsidRDefault="001E4669" w:rsidP="001E4669">
            <w:pPr>
              <w:jc w:val="both"/>
              <w:rPr>
                <w:rFonts w:ascii="Arial Narrow" w:hAnsi="Arial Narrow"/>
              </w:rPr>
            </w:pPr>
            <w:r w:rsidRPr="001E4669">
              <w:rPr>
                <w:rFonts w:ascii="Arial Narrow" w:hAnsi="Arial Narrow"/>
              </w:rPr>
              <w:t xml:space="preserve">2018 год – 888 881 920,56 руб.; </w:t>
            </w:r>
          </w:p>
          <w:p w14:paraId="0EFCD5C5" w14:textId="77777777" w:rsidR="001E4669" w:rsidRPr="001E4669" w:rsidRDefault="001E4669" w:rsidP="001E4669">
            <w:pPr>
              <w:jc w:val="both"/>
              <w:rPr>
                <w:rFonts w:ascii="Arial Narrow" w:hAnsi="Arial Narrow"/>
              </w:rPr>
            </w:pPr>
            <w:r w:rsidRPr="001E4669">
              <w:rPr>
                <w:rFonts w:ascii="Arial Narrow" w:hAnsi="Arial Narrow"/>
              </w:rPr>
              <w:t>2019 год – 959 429 834,00 руб.;</w:t>
            </w:r>
          </w:p>
          <w:p w14:paraId="14A19699" w14:textId="77777777" w:rsidR="001E4669" w:rsidRPr="001E4669" w:rsidRDefault="001E4669" w:rsidP="001E4669">
            <w:pPr>
              <w:jc w:val="both"/>
              <w:rPr>
                <w:rFonts w:ascii="Arial Narrow" w:hAnsi="Arial Narrow"/>
              </w:rPr>
            </w:pPr>
            <w:r w:rsidRPr="001E4669">
              <w:rPr>
                <w:rFonts w:ascii="Arial Narrow" w:hAnsi="Arial Narrow"/>
              </w:rPr>
              <w:t>2020 год – 985 371 697,85 руб.;</w:t>
            </w:r>
          </w:p>
          <w:p w14:paraId="161B2F9F" w14:textId="77777777" w:rsidR="001E4669" w:rsidRPr="001E4669" w:rsidRDefault="001E4669" w:rsidP="001E4669">
            <w:pPr>
              <w:jc w:val="both"/>
              <w:rPr>
                <w:rFonts w:ascii="Arial Narrow" w:hAnsi="Arial Narrow"/>
              </w:rPr>
            </w:pPr>
            <w:r w:rsidRPr="001E4669">
              <w:rPr>
                <w:rFonts w:ascii="Arial Narrow" w:hAnsi="Arial Narrow"/>
              </w:rPr>
              <w:t>2021 год – 1 048 103 899,58 руб.;</w:t>
            </w:r>
          </w:p>
          <w:p w14:paraId="2BFE978B" w14:textId="77777777" w:rsidR="001E4669" w:rsidRPr="001E4669" w:rsidRDefault="001E4669" w:rsidP="001E4669">
            <w:pPr>
              <w:jc w:val="both"/>
              <w:rPr>
                <w:rFonts w:ascii="Arial Narrow" w:hAnsi="Arial Narrow"/>
              </w:rPr>
            </w:pPr>
            <w:r w:rsidRPr="001E4669">
              <w:rPr>
                <w:rFonts w:ascii="Arial Narrow" w:hAnsi="Arial Narrow"/>
              </w:rPr>
              <w:lastRenderedPageBreak/>
              <w:t>2022 год – 1 223 740 521,70 руб.;</w:t>
            </w:r>
          </w:p>
          <w:p w14:paraId="61086C7C" w14:textId="77777777" w:rsidR="001E4669" w:rsidRPr="001E4669" w:rsidRDefault="001E4669" w:rsidP="001E4669">
            <w:pPr>
              <w:jc w:val="both"/>
              <w:rPr>
                <w:rFonts w:ascii="Arial Narrow" w:hAnsi="Arial Narrow"/>
              </w:rPr>
            </w:pPr>
            <w:r w:rsidRPr="001E4669">
              <w:rPr>
                <w:rFonts w:ascii="Arial Narrow" w:hAnsi="Arial Narrow"/>
              </w:rPr>
              <w:t>2023 год – 1 322 906 456,56 руб.;</w:t>
            </w:r>
          </w:p>
          <w:p w14:paraId="1B36CBB5" w14:textId="77777777" w:rsidR="001E4669" w:rsidRPr="001E4669" w:rsidRDefault="001E4669" w:rsidP="001E4669">
            <w:pPr>
              <w:jc w:val="both"/>
              <w:rPr>
                <w:rFonts w:ascii="Arial Narrow" w:hAnsi="Arial Narrow"/>
              </w:rPr>
            </w:pPr>
            <w:r w:rsidRPr="001E4669">
              <w:rPr>
                <w:rFonts w:ascii="Arial Narrow" w:hAnsi="Arial Narrow"/>
              </w:rPr>
              <w:t>2024 год – 1 384 732 863,06 руб.;</w:t>
            </w:r>
          </w:p>
          <w:p w14:paraId="20319F7F" w14:textId="77777777" w:rsidR="001E4669" w:rsidRPr="001E4669" w:rsidRDefault="001E4669" w:rsidP="001E4669">
            <w:pPr>
              <w:jc w:val="both"/>
              <w:rPr>
                <w:rFonts w:ascii="Arial Narrow" w:hAnsi="Arial Narrow"/>
              </w:rPr>
            </w:pPr>
            <w:r w:rsidRPr="001E4669">
              <w:rPr>
                <w:rFonts w:ascii="Arial Narrow" w:hAnsi="Arial Narrow"/>
              </w:rPr>
              <w:t>2025 год – 1 316 126 796,00 руб.;</w:t>
            </w:r>
          </w:p>
          <w:p w14:paraId="2AC07C37" w14:textId="77777777" w:rsidR="001E4669" w:rsidRPr="001E4669" w:rsidRDefault="001E4669" w:rsidP="001E4669">
            <w:pPr>
              <w:jc w:val="both"/>
              <w:rPr>
                <w:rFonts w:ascii="Arial Narrow" w:hAnsi="Arial Narrow"/>
              </w:rPr>
            </w:pPr>
            <w:r w:rsidRPr="001E4669">
              <w:rPr>
                <w:rFonts w:ascii="Arial Narrow" w:hAnsi="Arial Narrow"/>
              </w:rPr>
              <w:t>2026 год – 1 310 117 378,82 руб.</w:t>
            </w:r>
          </w:p>
          <w:p w14:paraId="356A22D9" w14:textId="77777777" w:rsidR="001E4669" w:rsidRPr="001E4669" w:rsidRDefault="001E4669" w:rsidP="001E4669">
            <w:pPr>
              <w:jc w:val="both"/>
              <w:rPr>
                <w:rFonts w:ascii="Arial Narrow" w:hAnsi="Arial Narrow"/>
              </w:rPr>
            </w:pPr>
            <w:r w:rsidRPr="001E4669">
              <w:rPr>
                <w:rFonts w:ascii="Arial Narrow" w:hAnsi="Arial Narrow"/>
              </w:rPr>
              <w:t xml:space="preserve">Из средств городского бюджета – 5 097 962 614,08 руб., в том числе: </w:t>
            </w:r>
          </w:p>
          <w:p w14:paraId="43C7A2A4" w14:textId="77777777" w:rsidR="001E4669" w:rsidRPr="001E4669" w:rsidRDefault="001E4669" w:rsidP="001E4669">
            <w:pPr>
              <w:jc w:val="both"/>
              <w:rPr>
                <w:rFonts w:ascii="Arial Narrow" w:hAnsi="Arial Narrow"/>
              </w:rPr>
            </w:pPr>
            <w:r w:rsidRPr="001E4669">
              <w:rPr>
                <w:rFonts w:ascii="Arial Narrow" w:hAnsi="Arial Narrow"/>
              </w:rPr>
              <w:t>2017 год – 339 298 944,21 руб.;</w:t>
            </w:r>
          </w:p>
          <w:p w14:paraId="5CB7562D" w14:textId="77777777" w:rsidR="001E4669" w:rsidRPr="001E4669" w:rsidRDefault="001E4669" w:rsidP="001E4669">
            <w:pPr>
              <w:jc w:val="both"/>
              <w:rPr>
                <w:rFonts w:ascii="Arial Narrow" w:hAnsi="Arial Narrow"/>
              </w:rPr>
            </w:pPr>
            <w:r w:rsidRPr="001E4669">
              <w:rPr>
                <w:rFonts w:ascii="Arial Narrow" w:hAnsi="Arial Narrow"/>
              </w:rPr>
              <w:t>2018 год – 348 468 012,61 руб.;</w:t>
            </w:r>
          </w:p>
          <w:p w14:paraId="0071EC12" w14:textId="77777777" w:rsidR="001E4669" w:rsidRPr="001E4669" w:rsidRDefault="001E4669" w:rsidP="001E4669">
            <w:pPr>
              <w:jc w:val="both"/>
              <w:rPr>
                <w:rFonts w:ascii="Arial Narrow" w:hAnsi="Arial Narrow"/>
              </w:rPr>
            </w:pPr>
            <w:r w:rsidRPr="001E4669">
              <w:rPr>
                <w:rFonts w:ascii="Arial Narrow" w:hAnsi="Arial Narrow"/>
              </w:rPr>
              <w:t>2019 год – 411 609 970,23 руб.;</w:t>
            </w:r>
          </w:p>
          <w:p w14:paraId="2D7A1B59" w14:textId="77777777" w:rsidR="001E4669" w:rsidRPr="001E4669" w:rsidRDefault="001E4669" w:rsidP="001E4669">
            <w:pPr>
              <w:jc w:val="both"/>
              <w:rPr>
                <w:rFonts w:ascii="Arial Narrow" w:hAnsi="Arial Narrow"/>
              </w:rPr>
            </w:pPr>
            <w:r w:rsidRPr="001E4669">
              <w:rPr>
                <w:rFonts w:ascii="Arial Narrow" w:hAnsi="Arial Narrow"/>
              </w:rPr>
              <w:t>2020 год – 450 977 099,00 руб.;</w:t>
            </w:r>
          </w:p>
          <w:p w14:paraId="4077F0A3" w14:textId="77777777" w:rsidR="001E4669" w:rsidRPr="001E4669" w:rsidRDefault="001E4669" w:rsidP="001E4669">
            <w:pPr>
              <w:jc w:val="both"/>
              <w:rPr>
                <w:rFonts w:ascii="Arial Narrow" w:hAnsi="Arial Narrow"/>
              </w:rPr>
            </w:pPr>
            <w:r w:rsidRPr="001E4669">
              <w:rPr>
                <w:rFonts w:ascii="Arial Narrow" w:hAnsi="Arial Narrow"/>
              </w:rPr>
              <w:t>2021 год – 505 349 977,91 руб.;</w:t>
            </w:r>
          </w:p>
          <w:p w14:paraId="5457713F" w14:textId="77777777" w:rsidR="001E4669" w:rsidRPr="001E4669" w:rsidRDefault="001E4669" w:rsidP="001E4669">
            <w:pPr>
              <w:jc w:val="both"/>
              <w:rPr>
                <w:rFonts w:ascii="Arial Narrow" w:hAnsi="Arial Narrow"/>
              </w:rPr>
            </w:pPr>
            <w:r w:rsidRPr="001E4669">
              <w:rPr>
                <w:rFonts w:ascii="Arial Narrow" w:hAnsi="Arial Narrow"/>
              </w:rPr>
              <w:t>2022 год – 541 010 527,02 руб.;</w:t>
            </w:r>
          </w:p>
          <w:p w14:paraId="39A05FD2" w14:textId="77777777" w:rsidR="001E4669" w:rsidRPr="001E4669" w:rsidRDefault="001E4669" w:rsidP="001E4669">
            <w:pPr>
              <w:jc w:val="both"/>
              <w:rPr>
                <w:rFonts w:ascii="Arial Narrow" w:hAnsi="Arial Narrow"/>
              </w:rPr>
            </w:pPr>
            <w:r w:rsidRPr="001E4669">
              <w:rPr>
                <w:rFonts w:ascii="Arial Narrow" w:hAnsi="Arial Narrow"/>
              </w:rPr>
              <w:t>2023 год – 598 041 817,10 руб.;</w:t>
            </w:r>
          </w:p>
          <w:p w14:paraId="5888BE46" w14:textId="77777777" w:rsidR="001E4669" w:rsidRPr="001E4669" w:rsidRDefault="001E4669" w:rsidP="001E4669">
            <w:pPr>
              <w:jc w:val="both"/>
              <w:rPr>
                <w:rFonts w:ascii="Arial Narrow" w:hAnsi="Arial Narrow"/>
              </w:rPr>
            </w:pPr>
            <w:r w:rsidRPr="001E4669">
              <w:rPr>
                <w:rFonts w:ascii="Arial Narrow" w:hAnsi="Arial Narrow"/>
              </w:rPr>
              <w:t>2024 год – 665 650 647,00 руб.;</w:t>
            </w:r>
          </w:p>
          <w:p w14:paraId="10F86C1C" w14:textId="77777777" w:rsidR="001E4669" w:rsidRPr="001E4669" w:rsidRDefault="001E4669" w:rsidP="001E4669">
            <w:pPr>
              <w:jc w:val="both"/>
              <w:rPr>
                <w:rFonts w:ascii="Arial Narrow" w:hAnsi="Arial Narrow"/>
              </w:rPr>
            </w:pPr>
            <w:r w:rsidRPr="001E4669">
              <w:rPr>
                <w:rFonts w:ascii="Arial Narrow" w:hAnsi="Arial Narrow"/>
              </w:rPr>
              <w:t>2025 год – 616 781 547,00 руб.;</w:t>
            </w:r>
          </w:p>
          <w:p w14:paraId="758CEF0A" w14:textId="25581822" w:rsidR="00E35782" w:rsidRPr="00E35782" w:rsidRDefault="001E4669" w:rsidP="001E4669">
            <w:pPr>
              <w:suppressAutoHyphens w:val="0"/>
              <w:autoSpaceDE w:val="0"/>
              <w:autoSpaceDN w:val="0"/>
              <w:adjustRightInd w:val="0"/>
              <w:rPr>
                <w:rFonts w:ascii="Arial Narrow" w:hAnsi="Arial Narrow"/>
                <w:szCs w:val="28"/>
              </w:rPr>
            </w:pPr>
            <w:r w:rsidRPr="001E4669">
              <w:rPr>
                <w:rFonts w:ascii="Arial Narrow" w:hAnsi="Arial Narrow"/>
              </w:rPr>
              <w:t>2026 год – 620 774 072,00 руб.</w:t>
            </w:r>
          </w:p>
        </w:tc>
      </w:tr>
      <w:tr w:rsidR="00E35782" w:rsidRPr="00E35782" w14:paraId="266AFD5E" w14:textId="77777777" w:rsidTr="00E108CC">
        <w:trPr>
          <w:cantSplit/>
          <w:trHeight w:val="2351"/>
        </w:trPr>
        <w:tc>
          <w:tcPr>
            <w:tcW w:w="2836" w:type="dxa"/>
            <w:tcBorders>
              <w:top w:val="nil"/>
              <w:bottom w:val="single" w:sz="4" w:space="0" w:color="auto"/>
            </w:tcBorders>
          </w:tcPr>
          <w:p w14:paraId="3E297BB7" w14:textId="77777777" w:rsidR="00E35782" w:rsidRPr="00E35782" w:rsidRDefault="00E35782" w:rsidP="00E35782">
            <w:pPr>
              <w:suppressAutoHyphens w:val="0"/>
              <w:rPr>
                <w:rFonts w:ascii="Arial Narrow" w:hAnsi="Arial Narrow"/>
                <w:szCs w:val="28"/>
                <w:lang w:eastAsia="ru-RU"/>
              </w:rPr>
            </w:pPr>
          </w:p>
        </w:tc>
        <w:tc>
          <w:tcPr>
            <w:tcW w:w="7229" w:type="dxa"/>
            <w:vMerge/>
            <w:tcBorders>
              <w:bottom w:val="single" w:sz="4" w:space="0" w:color="auto"/>
            </w:tcBorders>
            <w:shd w:val="clear" w:color="auto" w:fill="auto"/>
          </w:tcPr>
          <w:p w14:paraId="587BF4CB" w14:textId="77777777" w:rsidR="00E35782" w:rsidRPr="00E35782" w:rsidRDefault="00E35782" w:rsidP="00E35782">
            <w:pPr>
              <w:jc w:val="both"/>
              <w:rPr>
                <w:rFonts w:ascii="Arial Narrow" w:hAnsi="Arial Narrow"/>
                <w:szCs w:val="28"/>
              </w:rPr>
            </w:pPr>
          </w:p>
        </w:tc>
      </w:tr>
    </w:tbl>
    <w:p w14:paraId="7186CF05" w14:textId="77777777" w:rsidR="00E35782" w:rsidRPr="00E35782" w:rsidRDefault="00E35782" w:rsidP="00E35782">
      <w:pPr>
        <w:suppressAutoHyphens w:val="0"/>
        <w:ind w:left="-426"/>
        <w:jc w:val="both"/>
        <w:rPr>
          <w:rFonts w:ascii="Arial Narrow" w:hAnsi="Arial Narrow"/>
          <w:szCs w:val="28"/>
          <w:lang w:eastAsia="ru-RU"/>
        </w:rPr>
      </w:pPr>
    </w:p>
    <w:p w14:paraId="5BC0E4C8" w14:textId="77777777" w:rsidR="00E35782" w:rsidRPr="00E35782" w:rsidRDefault="00E35782" w:rsidP="00E35782">
      <w:pPr>
        <w:suppressAutoHyphens w:val="0"/>
        <w:jc w:val="center"/>
        <w:rPr>
          <w:rFonts w:ascii="Arial Narrow" w:hAnsi="Arial Narrow"/>
          <w:szCs w:val="28"/>
          <w:lang w:eastAsia="ru-RU"/>
        </w:rPr>
      </w:pPr>
      <w:r w:rsidRPr="00E35782">
        <w:rPr>
          <w:rFonts w:ascii="Arial Narrow" w:hAnsi="Arial Narrow"/>
          <w:szCs w:val="28"/>
          <w:lang w:eastAsia="ru-RU"/>
        </w:rPr>
        <w:t>2. Характеристика текущего состояния социально-экономического развития в сфере образования города Канска</w:t>
      </w:r>
    </w:p>
    <w:p w14:paraId="1215B123" w14:textId="77777777" w:rsidR="00E35782" w:rsidRPr="00E35782" w:rsidRDefault="00E35782" w:rsidP="00E35782">
      <w:pPr>
        <w:suppressAutoHyphens w:val="0"/>
        <w:jc w:val="both"/>
        <w:rPr>
          <w:rFonts w:ascii="Arial Narrow" w:hAnsi="Arial Narrow"/>
          <w:szCs w:val="28"/>
          <w:lang w:eastAsia="ru-RU"/>
        </w:rPr>
      </w:pPr>
    </w:p>
    <w:p w14:paraId="65395571" w14:textId="77777777" w:rsidR="00E35782" w:rsidRPr="00E35782" w:rsidRDefault="00E35782" w:rsidP="00E35782">
      <w:pPr>
        <w:suppressAutoHyphens w:val="0"/>
        <w:ind w:firstLine="851"/>
        <w:jc w:val="both"/>
        <w:rPr>
          <w:rFonts w:ascii="Arial Narrow" w:hAnsi="Arial Narrow"/>
          <w:szCs w:val="28"/>
          <w:lang w:eastAsia="ru-RU"/>
        </w:rPr>
      </w:pPr>
      <w:r w:rsidRPr="00E35782">
        <w:rPr>
          <w:rFonts w:ascii="Arial Narrow" w:hAnsi="Arial Narrow"/>
          <w:szCs w:val="28"/>
          <w:lang w:eastAsia="ru-RU"/>
        </w:rPr>
        <w:t xml:space="preserve">В 2022 году система общего образования города Канска представлена 52 учреждениями, в числе которых 49 образовательных учреждений различных типов, 1 учреждение, обеспечивающее управление системой, 2 учреждения, обеспечивающие деятельность образовательных учреждений. </w:t>
      </w:r>
    </w:p>
    <w:p w14:paraId="638FC610" w14:textId="77777777" w:rsidR="00E35782" w:rsidRPr="00E35782" w:rsidRDefault="00E35782" w:rsidP="00E35782">
      <w:pPr>
        <w:suppressAutoHyphens w:val="0"/>
        <w:ind w:firstLine="851"/>
        <w:jc w:val="both"/>
        <w:rPr>
          <w:rFonts w:ascii="Arial Narrow" w:hAnsi="Arial Narrow"/>
          <w:bCs/>
          <w:szCs w:val="28"/>
          <w:lang w:eastAsia="ru-RU"/>
        </w:rPr>
      </w:pPr>
      <w:r w:rsidRPr="00E35782">
        <w:rPr>
          <w:rFonts w:ascii="Arial Narrow" w:hAnsi="Arial Narrow"/>
          <w:bCs/>
          <w:szCs w:val="28"/>
          <w:lang w:eastAsia="ru-RU"/>
        </w:rPr>
        <w:t>Удельный вес численности населения в возрасте 5-18 лет, охваченного образованием, составляет 94% от общей численности населения указанного возраста, при этом реализуется возможность получения общего образования как в организациях, осуществляющих образовательную деятельность, так и вне организаций в форме семейного образования или самообразования.</w:t>
      </w:r>
    </w:p>
    <w:p w14:paraId="1DAE30E0" w14:textId="77777777" w:rsidR="00E35782" w:rsidRPr="00E35782" w:rsidRDefault="00E35782" w:rsidP="00E35782">
      <w:pPr>
        <w:suppressAutoHyphens w:val="0"/>
        <w:autoSpaceDE w:val="0"/>
        <w:autoSpaceDN w:val="0"/>
        <w:adjustRightInd w:val="0"/>
        <w:jc w:val="both"/>
        <w:rPr>
          <w:rFonts w:ascii="Arial Narrow" w:hAnsi="Arial Narrow"/>
          <w:szCs w:val="28"/>
          <w:lang w:eastAsia="ru-RU"/>
        </w:rPr>
      </w:pPr>
      <w:r w:rsidRPr="00E35782">
        <w:rPr>
          <w:rFonts w:ascii="Arial Narrow" w:hAnsi="Arial Narrow"/>
          <w:szCs w:val="28"/>
          <w:lang w:eastAsia="ru-RU"/>
        </w:rPr>
        <w:tab/>
        <w:t xml:space="preserve">Сеть дошкольных образовательных учреждений состоит из 26 учреждений. Все учреждения имеют лицензию на реализацию программ дошкольного образования. </w:t>
      </w:r>
    </w:p>
    <w:p w14:paraId="3E95CBC7" w14:textId="77777777" w:rsidR="00E35782" w:rsidRPr="00E35782" w:rsidRDefault="00E35782" w:rsidP="00E35782">
      <w:pPr>
        <w:suppressAutoHyphens w:val="0"/>
        <w:ind w:firstLine="708"/>
        <w:jc w:val="both"/>
        <w:rPr>
          <w:rFonts w:ascii="Arial Narrow" w:hAnsi="Arial Narrow"/>
          <w:szCs w:val="28"/>
          <w:lang w:eastAsia="en-US"/>
        </w:rPr>
      </w:pPr>
      <w:r w:rsidRPr="00E35782">
        <w:rPr>
          <w:rFonts w:ascii="Arial Narrow" w:hAnsi="Arial Narrow"/>
          <w:szCs w:val="28"/>
          <w:lang w:eastAsia="en-US"/>
        </w:rPr>
        <w:t xml:space="preserve">Общее количество мест </w:t>
      </w:r>
      <w:r w:rsidRPr="00E35782">
        <w:rPr>
          <w:rFonts w:ascii="Arial Narrow" w:hAnsi="Arial Narrow"/>
          <w:bCs/>
          <w:szCs w:val="28"/>
          <w:lang w:eastAsia="ru-RU"/>
        </w:rPr>
        <w:t xml:space="preserve">в ДОУ в 2022 году </w:t>
      </w:r>
      <w:r w:rsidRPr="00E35782">
        <w:rPr>
          <w:rFonts w:ascii="Arial Narrow" w:hAnsi="Arial Narrow"/>
          <w:bCs/>
          <w:szCs w:val="28"/>
          <w:lang w:eastAsia="en-US"/>
        </w:rPr>
        <w:t xml:space="preserve">составило 4450. </w:t>
      </w:r>
      <w:r w:rsidRPr="00E35782">
        <w:rPr>
          <w:rFonts w:ascii="Arial Narrow" w:hAnsi="Arial Narrow"/>
          <w:szCs w:val="28"/>
          <w:lang w:eastAsia="ru-RU"/>
        </w:rPr>
        <w:t>Во исполнение Указа Президента Российской Федерации от 07.05.2012 № 599 «О мерах по реализации государственной политики в области образования и науки» обеспечено создание необходимого количества мест в ДОУ города для детей в возрасте от 3 до 7 лет дошкольным образованием. Очередь детей данной возрастной группы в ДОУ отсутствует.</w:t>
      </w:r>
    </w:p>
    <w:p w14:paraId="13B7794C" w14:textId="77777777" w:rsidR="00E35782" w:rsidRPr="00E35782" w:rsidRDefault="00E35782" w:rsidP="00E35782">
      <w:pPr>
        <w:suppressAutoHyphens w:val="0"/>
        <w:ind w:firstLine="708"/>
        <w:jc w:val="both"/>
        <w:rPr>
          <w:rFonts w:ascii="Arial Narrow" w:hAnsi="Arial Narrow"/>
          <w:szCs w:val="28"/>
          <w:lang w:eastAsia="en-US"/>
        </w:rPr>
      </w:pPr>
      <w:r w:rsidRPr="00E35782">
        <w:rPr>
          <w:rFonts w:ascii="Arial Narrow" w:hAnsi="Arial Narrow"/>
          <w:szCs w:val="28"/>
          <w:lang w:eastAsia="en-US"/>
        </w:rPr>
        <w:t xml:space="preserve">Прогнозируемая на 01.01.2023 численность детей в возрасте от 2 месяцев до 3 лет, находящихся в очереди в ДОУ, -  840 человек. В центральной части города фиксируется превышение количества детей в возрасте до 3 лет, над количеством существующих мест в дошкольных учреждениях.  </w:t>
      </w:r>
    </w:p>
    <w:p w14:paraId="00B51096" w14:textId="77777777" w:rsidR="00E35782" w:rsidRPr="00E35782" w:rsidRDefault="00E35782" w:rsidP="00E35782">
      <w:pPr>
        <w:suppressAutoHyphens w:val="0"/>
        <w:ind w:firstLine="720"/>
        <w:jc w:val="both"/>
        <w:rPr>
          <w:rFonts w:ascii="Arial Narrow" w:hAnsi="Arial Narrow"/>
          <w:szCs w:val="28"/>
          <w:lang w:eastAsia="en-US"/>
        </w:rPr>
      </w:pPr>
      <w:r w:rsidRPr="00E35782">
        <w:rPr>
          <w:rFonts w:ascii="Arial Narrow" w:hAnsi="Arial Narrow"/>
          <w:szCs w:val="28"/>
          <w:lang w:eastAsia="en-US"/>
        </w:rPr>
        <w:t xml:space="preserve">Внедрение федеральных государственных образовательных стандартов дошкольного образования задает необходимость совершенствования правовых, организационных, материально-технических и кадровых условий в дошкольных учреждениях. </w:t>
      </w:r>
    </w:p>
    <w:p w14:paraId="3D49F1E8" w14:textId="77777777" w:rsidR="00E35782" w:rsidRPr="00E35782" w:rsidRDefault="00E35782" w:rsidP="00E35782">
      <w:pPr>
        <w:suppressAutoHyphens w:val="0"/>
        <w:ind w:firstLine="720"/>
        <w:jc w:val="both"/>
        <w:rPr>
          <w:rFonts w:ascii="Arial Narrow" w:hAnsi="Arial Narrow"/>
          <w:szCs w:val="28"/>
          <w:lang w:eastAsia="en-US"/>
        </w:rPr>
      </w:pPr>
      <w:r w:rsidRPr="00E35782">
        <w:rPr>
          <w:rFonts w:ascii="Arial Narrow" w:eastAsia="TimesNewRoman" w:hAnsi="Arial Narrow"/>
          <w:szCs w:val="28"/>
          <w:lang w:eastAsia="ru-RU"/>
        </w:rPr>
        <w:t xml:space="preserve">В течение двух лет в городе не фиксируется рост количества детей с ограниченными возможностями здоровья (далее – ОВЗ), но этот показатель остается по-прежнему высоким. </w:t>
      </w:r>
      <w:r w:rsidRPr="00E35782">
        <w:rPr>
          <w:rFonts w:ascii="Arial Narrow" w:hAnsi="Arial Narrow"/>
          <w:szCs w:val="28"/>
          <w:lang w:eastAsia="en-US"/>
        </w:rPr>
        <w:t>В  2022 году охват детей, посещающих ДОУ и нуждающихся в коррекционной помощи, составил 100 %. В группах комбинированной и компенсирующей направленности получают квалифицированную коррекционную помощь 556 детей. Работу в данном направлении следует продолжать.</w:t>
      </w:r>
    </w:p>
    <w:p w14:paraId="58D21996" w14:textId="77777777" w:rsidR="00E35782" w:rsidRPr="00E35782" w:rsidRDefault="00E35782" w:rsidP="00E35782">
      <w:pPr>
        <w:suppressAutoHyphens w:val="0"/>
        <w:autoSpaceDE w:val="0"/>
        <w:autoSpaceDN w:val="0"/>
        <w:adjustRightInd w:val="0"/>
        <w:ind w:firstLine="708"/>
        <w:jc w:val="both"/>
        <w:rPr>
          <w:rFonts w:ascii="Arial Narrow" w:hAnsi="Arial Narrow"/>
          <w:szCs w:val="28"/>
          <w:lang w:eastAsia="ru-RU"/>
        </w:rPr>
      </w:pPr>
      <w:r w:rsidRPr="00E35782">
        <w:rPr>
          <w:rFonts w:ascii="Arial Narrow" w:hAnsi="Arial Narrow"/>
          <w:szCs w:val="28"/>
          <w:lang w:eastAsia="ru-RU"/>
        </w:rPr>
        <w:t xml:space="preserve">Сеть общеобразовательных учреждений состоит из 18 общеобразовательных организаций, в которых на начало 2022-2023 учебного года обучается 10564 человек. 5 учреждений реализуют программы углубленной предметной подготовки, 16 учреждений - адаптированные образовательные программы. Для детей, имеющих медицинские показания, организовано обучение на дому. </w:t>
      </w:r>
    </w:p>
    <w:p w14:paraId="0F2C7FAA" w14:textId="77777777" w:rsidR="00E35782" w:rsidRPr="00E35782" w:rsidRDefault="00E35782" w:rsidP="00E35782">
      <w:pPr>
        <w:suppressAutoHyphens w:val="0"/>
        <w:ind w:firstLine="708"/>
        <w:jc w:val="both"/>
        <w:rPr>
          <w:rFonts w:ascii="Arial Narrow" w:hAnsi="Arial Narrow"/>
          <w:szCs w:val="28"/>
          <w:lang w:eastAsia="ru-RU"/>
        </w:rPr>
      </w:pPr>
      <w:r w:rsidRPr="00E35782">
        <w:rPr>
          <w:rFonts w:ascii="Arial Narrow" w:hAnsi="Arial Narrow"/>
          <w:szCs w:val="28"/>
          <w:lang w:eastAsia="ru-RU"/>
        </w:rPr>
        <w:lastRenderedPageBreak/>
        <w:t xml:space="preserve">Отдельное внимание уделяется вопросу поддержки детей, имеющих особые образовательные потребности. В двух общеобразовательных учреждениях (МАОУ гимназия № 4 и МАОУ лицей № 1) школьники обучаются в специализированных классах математической и инженерно-технологической направленности. На базе МБОУ СОШ № 21 в 2022 году создан класс ГУФСИН, на базе МАОУ гимназии № 4 не первый год обучаются группы старшеклассников по профилю правоохранительной направленности. </w:t>
      </w:r>
    </w:p>
    <w:p w14:paraId="392A4D03" w14:textId="77777777" w:rsidR="00E35782" w:rsidRPr="00E35782" w:rsidRDefault="00E35782" w:rsidP="00E35782">
      <w:pPr>
        <w:suppressAutoHyphens w:val="0"/>
        <w:ind w:firstLine="708"/>
        <w:jc w:val="both"/>
        <w:rPr>
          <w:rFonts w:ascii="Arial Narrow" w:hAnsi="Arial Narrow"/>
          <w:szCs w:val="28"/>
          <w:lang w:eastAsia="ru-RU"/>
        </w:rPr>
      </w:pPr>
      <w:r w:rsidRPr="00E35782">
        <w:rPr>
          <w:rFonts w:ascii="Arial Narrow" w:hAnsi="Arial Narrow"/>
          <w:szCs w:val="28"/>
          <w:lang w:eastAsia="ru-RU"/>
        </w:rPr>
        <w:t xml:space="preserve">С 01.09.2022 общеобразовательные учреждения начали реализацию обновленных федеральных государственных образовательных стандартов в 1 и 5 классах. Продолжается введение  федеральных государственных образовательных стандартов образования обучающихся с умственной отсталостью, обучающихся с ограниченными возможностями здоровья.  </w:t>
      </w:r>
    </w:p>
    <w:p w14:paraId="26D94508" w14:textId="77777777" w:rsidR="00E35782" w:rsidRPr="00E35782" w:rsidRDefault="00E35782" w:rsidP="00E35782">
      <w:pPr>
        <w:suppressAutoHyphens w:val="0"/>
        <w:ind w:firstLine="851"/>
        <w:jc w:val="both"/>
        <w:rPr>
          <w:rFonts w:ascii="Arial Narrow" w:hAnsi="Arial Narrow"/>
          <w:szCs w:val="28"/>
          <w:lang w:eastAsia="ru-RU"/>
        </w:rPr>
      </w:pPr>
      <w:r w:rsidRPr="00E35782">
        <w:rPr>
          <w:rFonts w:ascii="Arial Narrow" w:hAnsi="Arial Narrow"/>
          <w:szCs w:val="28"/>
          <w:lang w:eastAsia="ru-RU"/>
        </w:rPr>
        <w:t>В рамках реализации муниципальной программы города Канска «Развитие образования» решалась задача обеспечения равного качества образовательных услуг независимо от места жительства, ориентированных на образовательные потребности обучающихся, в том числе детей с проблемами в развитии, а также одаренных детей. В числе этих мер работа по повышению квалификации кадров, усиление материально-технических ресурсов общеобразовательных учреждений, организация раннего выявления детей с ограниченными возможностями здоровья при взаимодействии с Центром диагностики и консультирования.</w:t>
      </w:r>
    </w:p>
    <w:p w14:paraId="783A0EAE" w14:textId="77777777" w:rsidR="00E35782" w:rsidRPr="00E35782" w:rsidRDefault="00E35782" w:rsidP="00E35782">
      <w:pPr>
        <w:suppressAutoHyphens w:val="0"/>
        <w:ind w:firstLine="708"/>
        <w:jc w:val="both"/>
        <w:rPr>
          <w:rFonts w:ascii="Arial Narrow" w:hAnsi="Arial Narrow"/>
          <w:szCs w:val="28"/>
          <w:lang w:eastAsia="ru-RU"/>
        </w:rPr>
      </w:pPr>
      <w:r w:rsidRPr="00E35782">
        <w:rPr>
          <w:rFonts w:ascii="Arial Narrow" w:hAnsi="Arial Narrow"/>
          <w:szCs w:val="28"/>
          <w:lang w:eastAsia="ru-RU"/>
        </w:rPr>
        <w:t>Для успешного решения обозначенного вопроса необходимо продолжить работу по усилению ресурсной базы образовательных учреждений, в том числе за счет сетевого взаимодействия образовательных учреждений разных типов и межведомственного взаимодействия.</w:t>
      </w:r>
    </w:p>
    <w:p w14:paraId="6652340D" w14:textId="77777777" w:rsidR="00E35782" w:rsidRPr="00E35782" w:rsidRDefault="00E35782" w:rsidP="00E35782">
      <w:pPr>
        <w:suppressAutoHyphens w:val="0"/>
        <w:ind w:firstLine="708"/>
        <w:jc w:val="both"/>
        <w:rPr>
          <w:rFonts w:ascii="Arial Narrow" w:hAnsi="Arial Narrow"/>
          <w:szCs w:val="28"/>
          <w:lang w:eastAsia="ru-RU"/>
        </w:rPr>
      </w:pPr>
      <w:r w:rsidRPr="00E35782">
        <w:rPr>
          <w:rFonts w:ascii="Arial Narrow" w:hAnsi="Arial Narrow"/>
          <w:szCs w:val="28"/>
          <w:lang w:eastAsia="ru-RU"/>
        </w:rPr>
        <w:t xml:space="preserve">Ключевой проблемой кадрового обеспечения муниципальных образовательных учреждений является проблема привлечения и удержания молодых специалистов в школах. Решение данной проблемы требует продолжить реализацию системы мер, направленных на поддержку </w:t>
      </w:r>
      <w:r w:rsidRPr="00E35782">
        <w:rPr>
          <w:rFonts w:ascii="Arial Narrow" w:eastAsia="Calibri" w:hAnsi="Arial Narrow"/>
          <w:szCs w:val="28"/>
          <w:lang w:eastAsia="ru-RU"/>
        </w:rPr>
        <w:t xml:space="preserve">молодых специалистов, </w:t>
      </w:r>
      <w:r w:rsidRPr="00E35782">
        <w:rPr>
          <w:rFonts w:ascii="Arial Narrow" w:hAnsi="Arial Narrow"/>
          <w:szCs w:val="28"/>
          <w:lang w:eastAsia="ru-RU"/>
        </w:rPr>
        <w:t>внедрить систему целевой подготовки педагогических кадров, организовать деятельность сетевого педагогического класса.</w:t>
      </w:r>
    </w:p>
    <w:p w14:paraId="7AA3C6E3" w14:textId="77777777" w:rsidR="00E35782" w:rsidRPr="00E35782" w:rsidRDefault="00E35782" w:rsidP="00E35782">
      <w:pPr>
        <w:keepNext/>
        <w:suppressAutoHyphens w:val="0"/>
        <w:ind w:firstLine="709"/>
        <w:jc w:val="both"/>
        <w:rPr>
          <w:rFonts w:ascii="Arial Narrow" w:eastAsia="Calibri" w:hAnsi="Arial Narrow"/>
          <w:szCs w:val="28"/>
          <w:lang w:eastAsia="ru-RU"/>
        </w:rPr>
      </w:pPr>
      <w:r w:rsidRPr="00E35782">
        <w:rPr>
          <w:rFonts w:ascii="Arial Narrow" w:eastAsia="Calibri" w:hAnsi="Arial Narrow"/>
          <w:szCs w:val="28"/>
          <w:lang w:eastAsia="ru-RU"/>
        </w:rPr>
        <w:t xml:space="preserve">Требуется продолжить организацию курсовой подготовки, обеспечив её проведение для всех педагогов, реализующих обновленные федеральные государственные образовательные стандарты, сопровождение учреждений-лидеров системы образования города, действующих в качестве городских методических центров для организации </w:t>
      </w:r>
      <w:proofErr w:type="spellStart"/>
      <w:r w:rsidRPr="00E35782">
        <w:rPr>
          <w:rFonts w:ascii="Arial Narrow" w:eastAsia="Calibri" w:hAnsi="Arial Narrow"/>
          <w:szCs w:val="28"/>
          <w:lang w:eastAsia="ru-RU"/>
        </w:rPr>
        <w:t>посткурсового</w:t>
      </w:r>
      <w:proofErr w:type="spellEnd"/>
      <w:r w:rsidRPr="00E35782">
        <w:rPr>
          <w:rFonts w:ascii="Arial Narrow" w:eastAsia="Calibri" w:hAnsi="Arial Narrow"/>
          <w:szCs w:val="28"/>
          <w:lang w:eastAsia="ru-RU"/>
        </w:rPr>
        <w:t xml:space="preserve"> сопровождения педагогов; обеспечить сопровождение  учителей, воспитателей дошкольных образовательных учреждений в процессе прохождения аттестации на квалификационную категорию по новым региональным требованиям.</w:t>
      </w:r>
    </w:p>
    <w:p w14:paraId="7811EF71" w14:textId="77777777" w:rsidR="00E35782" w:rsidRPr="00E35782" w:rsidRDefault="00E35782" w:rsidP="00E35782">
      <w:pPr>
        <w:keepNext/>
        <w:suppressAutoHyphens w:val="0"/>
        <w:ind w:firstLine="709"/>
        <w:jc w:val="both"/>
        <w:rPr>
          <w:rFonts w:ascii="Arial Narrow" w:hAnsi="Arial Narrow"/>
          <w:szCs w:val="28"/>
          <w:lang w:eastAsia="ru-RU"/>
        </w:rPr>
      </w:pPr>
      <w:r w:rsidRPr="00E35782">
        <w:rPr>
          <w:rFonts w:ascii="Arial Narrow" w:hAnsi="Arial Narrow"/>
          <w:szCs w:val="28"/>
          <w:lang w:eastAsia="ru-RU"/>
        </w:rPr>
        <w:t xml:space="preserve">По-прежнему существует проблема износа зданий образовательных учреждений. 67 % зданий эксплуатируются более 40 лет и имеют высокий уровень износа, здания трех общеобразовательных учреждений (МБОУ СОШ № 3 г. Канска (бассейн), МБОУ СОШ № 7, МБОУ ООШ № 22) входят в реестр аварийных объектов Красноярского края. В связи с аварийностью здания МБОУ СОШ № 7 школа расселена – дети обучаются в близлежащих учреждениях (МАОУ гимназия № 4, МБОУ СОШ № 2). </w:t>
      </w:r>
    </w:p>
    <w:p w14:paraId="631BC15A" w14:textId="77777777" w:rsidR="00E35782" w:rsidRPr="00E35782" w:rsidRDefault="00E35782" w:rsidP="00E35782">
      <w:pPr>
        <w:keepNext/>
        <w:suppressAutoHyphens w:val="0"/>
        <w:ind w:firstLine="709"/>
        <w:jc w:val="both"/>
        <w:rPr>
          <w:rFonts w:ascii="Arial Narrow" w:hAnsi="Arial Narrow"/>
          <w:szCs w:val="28"/>
          <w:lang w:eastAsia="ru-RU"/>
        </w:rPr>
      </w:pPr>
    </w:p>
    <w:p w14:paraId="3AD58AEA" w14:textId="77777777" w:rsidR="00E35782" w:rsidRPr="00E35782" w:rsidRDefault="00E35782" w:rsidP="00E35782">
      <w:pPr>
        <w:keepNext/>
        <w:suppressAutoHyphens w:val="0"/>
        <w:ind w:firstLine="709"/>
        <w:jc w:val="both"/>
        <w:rPr>
          <w:rFonts w:ascii="Arial Narrow" w:hAnsi="Arial Narrow"/>
          <w:snapToGrid w:val="0"/>
          <w:szCs w:val="28"/>
          <w:lang w:eastAsia="ru-RU"/>
        </w:rPr>
      </w:pPr>
      <w:r w:rsidRPr="00E35782">
        <w:rPr>
          <w:rFonts w:ascii="Arial Narrow" w:hAnsi="Arial Narrow"/>
          <w:szCs w:val="28"/>
          <w:lang w:eastAsia="ru-RU"/>
        </w:rPr>
        <w:t xml:space="preserve">Сеть дополнительного образования города Канска представлена </w:t>
      </w:r>
      <w:r w:rsidRPr="00E35782">
        <w:rPr>
          <w:rFonts w:ascii="Arial Narrow" w:hAnsi="Arial Narrow"/>
          <w:snapToGrid w:val="0"/>
          <w:szCs w:val="28"/>
          <w:lang w:eastAsia="ru-RU"/>
        </w:rPr>
        <w:t xml:space="preserve">5 </w:t>
      </w:r>
      <w:r w:rsidRPr="00E35782">
        <w:rPr>
          <w:rFonts w:ascii="Arial Narrow" w:hAnsi="Arial Narrow"/>
          <w:szCs w:val="28"/>
          <w:lang w:eastAsia="ru-RU"/>
        </w:rPr>
        <w:t xml:space="preserve">муниципальными образовательными </w:t>
      </w:r>
      <w:r w:rsidRPr="00E35782">
        <w:rPr>
          <w:rFonts w:ascii="Arial Narrow" w:hAnsi="Arial Narrow"/>
          <w:snapToGrid w:val="0"/>
          <w:szCs w:val="28"/>
          <w:lang w:eastAsia="ru-RU"/>
        </w:rPr>
        <w:t xml:space="preserve">учреждениями дополнительного образования, подведомственными Управлению образования администрации города Канска, </w:t>
      </w:r>
      <w:r w:rsidRPr="00E35782">
        <w:rPr>
          <w:rFonts w:ascii="Arial Narrow" w:hAnsi="Arial Narrow"/>
          <w:szCs w:val="28"/>
          <w:lang w:eastAsia="ru-RU"/>
        </w:rPr>
        <w:t xml:space="preserve">услуги по дополнительному образованию в которых получают 4881 обучающийся. </w:t>
      </w:r>
    </w:p>
    <w:p w14:paraId="2D3EF818" w14:textId="77777777" w:rsidR="00E35782" w:rsidRPr="00E35782" w:rsidRDefault="00E35782" w:rsidP="00E35782">
      <w:pPr>
        <w:keepNext/>
        <w:suppressAutoHyphens w:val="0"/>
        <w:ind w:firstLine="709"/>
        <w:jc w:val="both"/>
        <w:rPr>
          <w:rFonts w:ascii="Arial Narrow" w:hAnsi="Arial Narrow"/>
          <w:szCs w:val="28"/>
          <w:lang w:eastAsia="ru-RU"/>
        </w:rPr>
      </w:pPr>
      <w:r w:rsidRPr="00E35782">
        <w:rPr>
          <w:rFonts w:ascii="Arial Narrow" w:hAnsi="Arial Narrow"/>
          <w:szCs w:val="28"/>
          <w:lang w:eastAsia="ru-RU"/>
        </w:rPr>
        <w:t xml:space="preserve">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 таким образом, необходимо обеспечить развитие системы дополнительного образования, как в общеобразовательных учреждениях, так и учреждениях дополнительного образования, в том числе развитие сетевой формы реализации программ. </w:t>
      </w:r>
      <w:r w:rsidRPr="00E35782">
        <w:rPr>
          <w:rFonts w:ascii="Arial Narrow" w:hAnsi="Arial Narrow"/>
          <w:snapToGrid w:val="0"/>
          <w:szCs w:val="28"/>
          <w:lang w:eastAsia="ru-RU"/>
        </w:rPr>
        <w:t>Доля детей в возрасте от 5 до 18 лет, охваченных дополнительными общеобразовательными программами, включая организации культуры, спорта и краевые организации профессионального образования, составила 74,63%.</w:t>
      </w:r>
    </w:p>
    <w:p w14:paraId="63C07653" w14:textId="77777777" w:rsidR="00E35782" w:rsidRPr="00E35782" w:rsidRDefault="00E35782" w:rsidP="00E35782">
      <w:pPr>
        <w:suppressAutoHyphens w:val="0"/>
        <w:ind w:firstLine="540"/>
        <w:jc w:val="both"/>
        <w:rPr>
          <w:rFonts w:ascii="Arial Narrow" w:hAnsi="Arial Narrow"/>
          <w:bCs/>
          <w:szCs w:val="28"/>
          <w:lang w:eastAsia="ru-RU"/>
        </w:rPr>
      </w:pPr>
      <w:r w:rsidRPr="00E35782">
        <w:rPr>
          <w:rFonts w:ascii="Arial Narrow" w:hAnsi="Arial Narrow"/>
          <w:szCs w:val="28"/>
          <w:lang w:eastAsia="ru-RU"/>
        </w:rPr>
        <w:t xml:space="preserve">Не менее значимым является </w:t>
      </w:r>
      <w:r w:rsidRPr="00E35782">
        <w:rPr>
          <w:rFonts w:ascii="Arial Narrow" w:hAnsi="Arial Narrow"/>
          <w:bCs/>
          <w:szCs w:val="28"/>
          <w:lang w:eastAsia="ru-RU"/>
        </w:rPr>
        <w:t xml:space="preserve">включение детей в различные виды отдыха, оздоровления и занятости в период летней оздоровительной кампании. В 2022 году отдохнули в лагерях с дневным </w:t>
      </w:r>
      <w:r w:rsidRPr="00E35782">
        <w:rPr>
          <w:rFonts w:ascii="Arial Narrow" w:hAnsi="Arial Narrow"/>
          <w:bCs/>
          <w:szCs w:val="28"/>
          <w:lang w:eastAsia="ru-RU"/>
        </w:rPr>
        <w:lastRenderedPageBreak/>
        <w:t xml:space="preserve">пребыванием 1900 человек, в загородных оздоровительных лагерях – 499 человек, в палаточном лагере – 380 человек, занимались в интенсивных школах – 250 человек. </w:t>
      </w:r>
    </w:p>
    <w:p w14:paraId="69884489" w14:textId="77777777" w:rsidR="00E35782" w:rsidRPr="00E35782" w:rsidRDefault="00E35782" w:rsidP="00E35782">
      <w:pPr>
        <w:suppressAutoHyphens w:val="0"/>
        <w:ind w:firstLine="540"/>
        <w:jc w:val="both"/>
        <w:rPr>
          <w:rFonts w:ascii="Arial Narrow" w:hAnsi="Arial Narrow"/>
          <w:szCs w:val="28"/>
          <w:lang w:eastAsia="ru-RU"/>
        </w:rPr>
      </w:pPr>
      <w:r w:rsidRPr="00E35782">
        <w:rPr>
          <w:rFonts w:ascii="Arial Narrow" w:hAnsi="Arial Narrow"/>
          <w:szCs w:val="28"/>
          <w:lang w:eastAsia="ru-RU"/>
        </w:rPr>
        <w:t>Необходимо продолжить развитие материально-технической базы структурных подразделений учреждений дополнительного образования, организующих отдых и оздоровление детей в летний период.</w:t>
      </w:r>
    </w:p>
    <w:p w14:paraId="2BBA3BAC" w14:textId="77777777" w:rsidR="00E35782" w:rsidRPr="00E35782" w:rsidRDefault="00E35782" w:rsidP="00E35782">
      <w:pPr>
        <w:suppressAutoHyphens w:val="0"/>
        <w:ind w:firstLine="540"/>
        <w:jc w:val="both"/>
        <w:rPr>
          <w:rFonts w:ascii="Arial Narrow" w:hAnsi="Arial Narrow"/>
          <w:szCs w:val="28"/>
          <w:lang w:eastAsia="ru-RU"/>
        </w:rPr>
      </w:pPr>
      <w:r w:rsidRPr="00E35782">
        <w:rPr>
          <w:rFonts w:ascii="Arial Narrow" w:hAnsi="Arial Narrow"/>
          <w:szCs w:val="28"/>
          <w:lang w:eastAsia="ru-RU"/>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городе Канске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Управление образования администрации города Канска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городе Канске.</w:t>
      </w:r>
    </w:p>
    <w:p w14:paraId="229011A6" w14:textId="77777777" w:rsidR="00E35782" w:rsidRPr="00E35782" w:rsidRDefault="00E35782" w:rsidP="00E35782">
      <w:pPr>
        <w:suppressAutoHyphens w:val="0"/>
        <w:ind w:firstLine="567"/>
        <w:jc w:val="both"/>
        <w:rPr>
          <w:rFonts w:ascii="Arial Narrow" w:hAnsi="Arial Narrow"/>
          <w:bCs/>
          <w:szCs w:val="28"/>
          <w:lang w:eastAsia="ru-RU"/>
        </w:rPr>
      </w:pPr>
      <w:r w:rsidRPr="00E35782">
        <w:rPr>
          <w:rFonts w:ascii="Arial Narrow" w:hAnsi="Arial Narrow"/>
          <w:szCs w:val="28"/>
          <w:lang w:eastAsia="ru-RU"/>
        </w:rPr>
        <w:t xml:space="preserve">В условиях перехода на программный бюджет, необходимости повышения социально-экономической эффективности деятельности образовательных учреждений города Канска одной из первостепенных задач выступает повышение качества управления системой образования. Для </w:t>
      </w:r>
      <w:r w:rsidRPr="00E35782">
        <w:rPr>
          <w:rFonts w:ascii="Arial Narrow" w:hAnsi="Arial Narrow"/>
          <w:bCs/>
          <w:szCs w:val="28"/>
          <w:lang w:eastAsia="ru-RU"/>
        </w:rPr>
        <w:t>повышения эффективности деятельности системы необходимо использование новых или наиболее результативных из отработанных организационно-управленческих схем, обеспечивающих оптимальное использование имеющихся ресурсов для качественного оказания услуги.</w:t>
      </w:r>
    </w:p>
    <w:p w14:paraId="0C01D0D2" w14:textId="77777777" w:rsidR="00E35782" w:rsidRPr="00E35782" w:rsidRDefault="00E35782" w:rsidP="00E35782">
      <w:pPr>
        <w:suppressAutoHyphens w:val="0"/>
        <w:ind w:firstLine="540"/>
        <w:jc w:val="both"/>
        <w:rPr>
          <w:rFonts w:ascii="Arial Narrow" w:hAnsi="Arial Narrow"/>
          <w:szCs w:val="28"/>
          <w:lang w:eastAsia="ru-RU"/>
        </w:rPr>
      </w:pPr>
      <w:r w:rsidRPr="00E35782">
        <w:rPr>
          <w:rFonts w:ascii="Arial Narrow" w:hAnsi="Arial Narrow"/>
          <w:szCs w:val="28"/>
          <w:lang w:eastAsia="ru-RU"/>
        </w:rPr>
        <w:t>Центральными задачами в области управления являются задачи по:</w:t>
      </w:r>
    </w:p>
    <w:p w14:paraId="3CB4AEA7" w14:textId="77777777" w:rsidR="00E35782" w:rsidRPr="00E35782" w:rsidRDefault="00E35782" w:rsidP="00E35782">
      <w:pPr>
        <w:suppressAutoHyphens w:val="0"/>
        <w:ind w:firstLine="540"/>
        <w:jc w:val="both"/>
        <w:rPr>
          <w:rFonts w:ascii="Arial Narrow" w:hAnsi="Arial Narrow"/>
          <w:szCs w:val="28"/>
          <w:lang w:eastAsia="ru-RU"/>
        </w:rPr>
      </w:pPr>
      <w:r w:rsidRPr="00E35782">
        <w:rPr>
          <w:rFonts w:ascii="Arial Narrow" w:hAnsi="Arial Narrow"/>
          <w:szCs w:val="28"/>
          <w:lang w:eastAsia="ru-RU"/>
        </w:rPr>
        <w:t>созданию организационно-правовых условий, обеспечивающих обновление нормативной базы, регламентирующей деятельность системы образования города Канска в условиях действующих федеральных правовых норм, закрепленных Федеральным законом от 29.12.2012 № 273-ФЗ «Об образовании в Российской Федерации»,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отдельные законодательные акты Российской Федерации в связи с совершенствованием бюджетного процесса» с учетом вносимых в них изменений и подзаконных актов к ним;</w:t>
      </w:r>
    </w:p>
    <w:p w14:paraId="7A9D1681" w14:textId="77777777" w:rsidR="00E35782" w:rsidRPr="00E35782" w:rsidRDefault="00E35782" w:rsidP="00E35782">
      <w:pPr>
        <w:suppressAutoHyphens w:val="0"/>
        <w:ind w:firstLine="540"/>
        <w:jc w:val="both"/>
        <w:rPr>
          <w:rFonts w:ascii="Arial Narrow" w:hAnsi="Arial Narrow"/>
          <w:szCs w:val="28"/>
          <w:lang w:eastAsia="ru-RU"/>
        </w:rPr>
      </w:pPr>
      <w:r w:rsidRPr="00E35782">
        <w:rPr>
          <w:rFonts w:ascii="Arial Narrow" w:hAnsi="Arial Narrow"/>
          <w:szCs w:val="28"/>
          <w:lang w:eastAsia="ru-RU"/>
        </w:rPr>
        <w:t>оптимизации и повышению эффективности расходования бюджетных средств для решения первостепенных задач, стоящих перед системой образования;</w:t>
      </w:r>
    </w:p>
    <w:p w14:paraId="77754AE5" w14:textId="77777777" w:rsidR="00E35782" w:rsidRPr="00E35782" w:rsidRDefault="00E35782" w:rsidP="00E35782">
      <w:pPr>
        <w:suppressAutoHyphens w:val="0"/>
        <w:ind w:firstLine="540"/>
        <w:jc w:val="both"/>
        <w:rPr>
          <w:rFonts w:ascii="Arial Narrow" w:hAnsi="Arial Narrow"/>
          <w:szCs w:val="28"/>
          <w:lang w:eastAsia="ru-RU"/>
        </w:rPr>
      </w:pPr>
      <w:r w:rsidRPr="00E35782">
        <w:rPr>
          <w:rFonts w:ascii="Arial Narrow" w:hAnsi="Arial Narrow"/>
          <w:szCs w:val="28"/>
          <w:lang w:eastAsia="ru-RU"/>
        </w:rPr>
        <w:t>привлечению средств краевого бюджета и внебюджетных средств, необходимых для обеспечения качества предоставляемых системой образования услуг;</w:t>
      </w:r>
    </w:p>
    <w:p w14:paraId="69C73317" w14:textId="77777777" w:rsidR="00E35782" w:rsidRPr="00E35782" w:rsidRDefault="00E35782" w:rsidP="00E35782">
      <w:pPr>
        <w:suppressAutoHyphens w:val="0"/>
        <w:ind w:firstLine="540"/>
        <w:jc w:val="both"/>
        <w:rPr>
          <w:rFonts w:ascii="Arial Narrow" w:hAnsi="Arial Narrow"/>
          <w:szCs w:val="28"/>
          <w:lang w:eastAsia="ru-RU"/>
        </w:rPr>
      </w:pPr>
      <w:r w:rsidRPr="00E35782">
        <w:rPr>
          <w:rFonts w:ascii="Arial Narrow" w:hAnsi="Arial Narrow"/>
          <w:szCs w:val="28"/>
          <w:lang w:eastAsia="ru-RU"/>
        </w:rPr>
        <w:t>обеспечению информационного, методического, инженерно-технического сопровождения подведомственных учреждений, направленного на повышение качества условий осуществления образовательного процесса и качества образовательных результатов.</w:t>
      </w:r>
    </w:p>
    <w:p w14:paraId="19FFFBF5" w14:textId="77777777" w:rsidR="00E35782" w:rsidRPr="00E35782" w:rsidRDefault="00E35782" w:rsidP="00E35782">
      <w:pPr>
        <w:suppressAutoHyphens w:val="0"/>
        <w:jc w:val="both"/>
        <w:rPr>
          <w:rFonts w:ascii="Arial Narrow" w:hAnsi="Arial Narrow"/>
          <w:szCs w:val="28"/>
          <w:lang w:eastAsia="ru-RU"/>
        </w:rPr>
      </w:pPr>
    </w:p>
    <w:p w14:paraId="0C71B07C" w14:textId="77777777" w:rsidR="00E35782" w:rsidRPr="00E35782" w:rsidRDefault="00E35782" w:rsidP="00E35782">
      <w:pPr>
        <w:suppressAutoHyphens w:val="0"/>
        <w:jc w:val="center"/>
        <w:rPr>
          <w:rFonts w:ascii="Arial Narrow" w:hAnsi="Arial Narrow"/>
          <w:szCs w:val="28"/>
          <w:lang w:eastAsia="ru-RU"/>
        </w:rPr>
      </w:pPr>
      <w:r w:rsidRPr="00E35782">
        <w:rPr>
          <w:rFonts w:ascii="Arial Narrow" w:hAnsi="Arial Narrow"/>
          <w:szCs w:val="28"/>
          <w:lang w:eastAsia="ru-RU"/>
        </w:rPr>
        <w:t>3. Приоритеты и цели социально-экономического развития</w:t>
      </w:r>
    </w:p>
    <w:p w14:paraId="008C4DA8" w14:textId="77777777" w:rsidR="00E35782" w:rsidRPr="00E35782" w:rsidRDefault="00E35782" w:rsidP="00E35782">
      <w:pPr>
        <w:suppressAutoHyphens w:val="0"/>
        <w:jc w:val="center"/>
        <w:rPr>
          <w:rFonts w:ascii="Arial Narrow" w:hAnsi="Arial Narrow"/>
          <w:szCs w:val="28"/>
          <w:lang w:eastAsia="ru-RU"/>
        </w:rPr>
      </w:pPr>
      <w:r w:rsidRPr="00E35782">
        <w:rPr>
          <w:rFonts w:ascii="Arial Narrow" w:hAnsi="Arial Narrow"/>
          <w:szCs w:val="28"/>
          <w:lang w:eastAsia="ru-RU"/>
        </w:rPr>
        <w:t>сферы образования города Канска, описание основных целей и задач программы, тенденции социально-экономического развития сферы образования города Канска</w:t>
      </w:r>
    </w:p>
    <w:p w14:paraId="218BD9E2" w14:textId="77777777" w:rsidR="00E35782" w:rsidRPr="00E35782" w:rsidRDefault="00E35782" w:rsidP="00E35782">
      <w:pPr>
        <w:suppressAutoHyphens w:val="0"/>
        <w:jc w:val="both"/>
        <w:rPr>
          <w:rFonts w:ascii="Arial Narrow" w:hAnsi="Arial Narrow"/>
          <w:szCs w:val="28"/>
          <w:lang w:eastAsia="ru-RU"/>
        </w:rPr>
      </w:pPr>
    </w:p>
    <w:p w14:paraId="0D328142" w14:textId="77777777" w:rsidR="00E35782" w:rsidRPr="00E35782" w:rsidRDefault="00E35782" w:rsidP="00E35782">
      <w:pPr>
        <w:suppressAutoHyphens w:val="0"/>
        <w:ind w:firstLine="851"/>
        <w:jc w:val="both"/>
        <w:rPr>
          <w:rFonts w:ascii="Arial Narrow" w:hAnsi="Arial Narrow"/>
          <w:szCs w:val="28"/>
          <w:lang w:eastAsia="ru-RU"/>
        </w:rPr>
      </w:pPr>
      <w:r w:rsidRPr="00E35782">
        <w:rPr>
          <w:rFonts w:ascii="Arial Narrow" w:hAnsi="Arial Narrow"/>
          <w:iCs/>
          <w:szCs w:val="28"/>
          <w:lang w:eastAsia="ru-RU"/>
        </w:rPr>
        <w:t>Важнейшим приоритетом в сфере</w:t>
      </w:r>
      <w:r w:rsidRPr="00E35782">
        <w:rPr>
          <w:rFonts w:ascii="Arial Narrow" w:hAnsi="Arial Narrow"/>
          <w:szCs w:val="28"/>
          <w:lang w:eastAsia="ru-RU"/>
        </w:rPr>
        <w:t xml:space="preserve"> образования является повышение доступности качественного образования современного уровня, соответствующего требованиям инновационного развития экономики города и потребностям граждан.</w:t>
      </w:r>
    </w:p>
    <w:p w14:paraId="65956AE6" w14:textId="77777777" w:rsidR="00E35782" w:rsidRPr="00E35782" w:rsidRDefault="00E35782" w:rsidP="00E35782">
      <w:pPr>
        <w:tabs>
          <w:tab w:val="left" w:pos="0"/>
        </w:tabs>
        <w:suppressAutoHyphens w:val="0"/>
        <w:ind w:firstLine="851"/>
        <w:jc w:val="both"/>
        <w:rPr>
          <w:rFonts w:ascii="Arial Narrow" w:hAnsi="Arial Narrow"/>
          <w:szCs w:val="28"/>
          <w:lang w:eastAsia="ru-RU"/>
        </w:rPr>
      </w:pPr>
      <w:r w:rsidRPr="00E35782">
        <w:rPr>
          <w:rFonts w:ascii="Arial Narrow" w:hAnsi="Arial Narrow"/>
          <w:szCs w:val="28"/>
          <w:lang w:eastAsia="ru-RU"/>
        </w:rPr>
        <w:t>Для достижения цели программы - обеспечить высокое качество образования, соответствующее потребностям граждан и перспективным задачам развития экономики города Канска, организовать отдых и оздоровление детей в летний период, необходимо реализовать следующие направления:</w:t>
      </w:r>
    </w:p>
    <w:p w14:paraId="3032D84E" w14:textId="77777777" w:rsidR="00E35782" w:rsidRPr="00E35782" w:rsidRDefault="00E35782" w:rsidP="00E35782">
      <w:pPr>
        <w:tabs>
          <w:tab w:val="left" w:pos="0"/>
        </w:tabs>
        <w:suppressAutoHyphens w:val="0"/>
        <w:ind w:firstLine="851"/>
        <w:jc w:val="both"/>
        <w:rPr>
          <w:rFonts w:ascii="Arial Narrow" w:hAnsi="Arial Narrow"/>
          <w:szCs w:val="28"/>
          <w:lang w:eastAsia="ru-RU"/>
        </w:rPr>
      </w:pPr>
      <w:r w:rsidRPr="00E35782">
        <w:rPr>
          <w:rFonts w:ascii="Arial Narrow" w:hAnsi="Arial Narrow"/>
          <w:szCs w:val="28"/>
          <w:lang w:eastAsia="ru-RU"/>
        </w:rPr>
        <w:t xml:space="preserve">в области дошкольного образования – повышение доступности и качества дошкольного образования за счет уменьшения очереди в дошкольные образовательные учреждения среди детей </w:t>
      </w:r>
      <w:r w:rsidRPr="00E35782">
        <w:rPr>
          <w:rFonts w:ascii="Arial Narrow" w:hAnsi="Arial Narrow"/>
          <w:szCs w:val="28"/>
          <w:lang w:eastAsia="ru-RU"/>
        </w:rPr>
        <w:lastRenderedPageBreak/>
        <w:t xml:space="preserve">от 1,5 до 3 лет; повышение доступности и качества образования детей, проблемы в развитии которых выявлены на этапе дошкольного детства и которым своевременно должна быть оказана коррекционная помощь; </w:t>
      </w:r>
      <w:r w:rsidRPr="00E35782">
        <w:rPr>
          <w:rFonts w:ascii="Arial Narrow" w:eastAsia="Calibri" w:hAnsi="Arial Narrow"/>
          <w:szCs w:val="28"/>
          <w:lang w:eastAsia="en-US"/>
        </w:rPr>
        <w:t>совершенствование системы оценки качества</w:t>
      </w:r>
      <w:r w:rsidRPr="00E35782">
        <w:rPr>
          <w:rFonts w:ascii="Arial Narrow" w:hAnsi="Arial Narrow"/>
          <w:szCs w:val="28"/>
          <w:lang w:eastAsia="ru-RU"/>
        </w:rPr>
        <w:t xml:space="preserve"> дошкольного образования; </w:t>
      </w:r>
      <w:r w:rsidRPr="00E35782">
        <w:rPr>
          <w:rFonts w:ascii="Arial Narrow" w:hAnsi="Arial Narrow"/>
          <w:bCs/>
          <w:szCs w:val="28"/>
          <w:lang w:eastAsia="ru-RU"/>
        </w:rPr>
        <w:t>развитие материально-</w:t>
      </w:r>
      <w:r w:rsidRPr="00E35782">
        <w:rPr>
          <w:rFonts w:ascii="Arial Narrow" w:hAnsi="Arial Narrow"/>
          <w:szCs w:val="28"/>
          <w:lang w:eastAsia="ru-RU"/>
        </w:rPr>
        <w:t>технической</w:t>
      </w:r>
      <w:r w:rsidRPr="00E35782">
        <w:rPr>
          <w:rFonts w:ascii="Arial Narrow" w:hAnsi="Arial Narrow"/>
          <w:bCs/>
          <w:szCs w:val="28"/>
          <w:lang w:eastAsia="ru-RU"/>
        </w:rPr>
        <w:t xml:space="preserve"> базы дошкольных образовательных учреждений в соответствии с требованиями федеральных государственных образовательных стандартов дошкольного образования, требованиям к безопасности осуществления образовательного процесса;</w:t>
      </w:r>
    </w:p>
    <w:p w14:paraId="29A0E2EE" w14:textId="77777777" w:rsidR="00E35782" w:rsidRPr="00E35782" w:rsidRDefault="00E35782" w:rsidP="00E35782">
      <w:pPr>
        <w:tabs>
          <w:tab w:val="left" w:pos="0"/>
          <w:tab w:val="left" w:pos="426"/>
        </w:tabs>
        <w:suppressAutoHyphens w:val="0"/>
        <w:ind w:firstLine="851"/>
        <w:jc w:val="both"/>
        <w:rPr>
          <w:rFonts w:ascii="Arial Narrow" w:hAnsi="Arial Narrow"/>
          <w:bCs/>
          <w:szCs w:val="28"/>
          <w:lang w:eastAsia="ru-RU"/>
        </w:rPr>
      </w:pPr>
      <w:r w:rsidRPr="00E35782">
        <w:rPr>
          <w:rFonts w:ascii="Arial Narrow" w:hAnsi="Arial Narrow"/>
          <w:szCs w:val="28"/>
          <w:lang w:eastAsia="ru-RU"/>
        </w:rPr>
        <w:t>в области начального общего, основного общего, среднего общего  образования – повышение доступности и качества образования в соответствии с</w:t>
      </w:r>
      <w:r w:rsidRPr="00E35782">
        <w:rPr>
          <w:rFonts w:ascii="Arial Narrow" w:hAnsi="Arial Narrow"/>
          <w:bCs/>
          <w:szCs w:val="28"/>
          <w:lang w:eastAsia="ru-RU"/>
        </w:rPr>
        <w:t xml:space="preserve"> федеральными государственными образовательными стандартами, в том числе для детей с ограниченными возможностями здоровья и умственной отсталостью; повышение доли детей, охваченных специализированным образованием, направленным на удовлетворение различных </w:t>
      </w:r>
      <w:r w:rsidRPr="00E35782">
        <w:rPr>
          <w:rFonts w:ascii="Arial Narrow" w:hAnsi="Arial Narrow"/>
          <w:szCs w:val="28"/>
          <w:lang w:eastAsia="ru-RU"/>
        </w:rPr>
        <w:t>образовательных потребностей</w:t>
      </w:r>
      <w:r w:rsidRPr="00E35782">
        <w:rPr>
          <w:rFonts w:ascii="Arial Narrow" w:hAnsi="Arial Narrow"/>
          <w:bCs/>
          <w:szCs w:val="28"/>
          <w:lang w:eastAsia="ru-RU"/>
        </w:rPr>
        <w:t xml:space="preserve">; </w:t>
      </w:r>
      <w:r w:rsidRPr="00E35782">
        <w:rPr>
          <w:rFonts w:ascii="Arial Narrow" w:eastAsia="Calibri" w:hAnsi="Arial Narrow"/>
          <w:szCs w:val="28"/>
          <w:lang w:eastAsia="en-US"/>
        </w:rPr>
        <w:t xml:space="preserve">совершенствование системы оценки качества общего образования; </w:t>
      </w:r>
      <w:r w:rsidRPr="00E35782">
        <w:rPr>
          <w:rFonts w:ascii="Arial Narrow" w:hAnsi="Arial Narrow"/>
          <w:bCs/>
          <w:szCs w:val="28"/>
          <w:lang w:eastAsia="ru-RU"/>
        </w:rPr>
        <w:t>развитие материально-</w:t>
      </w:r>
      <w:r w:rsidRPr="00E35782">
        <w:rPr>
          <w:rFonts w:ascii="Arial Narrow" w:hAnsi="Arial Narrow"/>
          <w:szCs w:val="28"/>
          <w:lang w:eastAsia="ru-RU"/>
        </w:rPr>
        <w:t>технической</w:t>
      </w:r>
      <w:r w:rsidRPr="00E35782">
        <w:rPr>
          <w:rFonts w:ascii="Arial Narrow" w:hAnsi="Arial Narrow"/>
          <w:bCs/>
          <w:szCs w:val="28"/>
          <w:lang w:eastAsia="ru-RU"/>
        </w:rPr>
        <w:t xml:space="preserve"> базы учреждений общего образования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требованиям к безопасности осуществления образовательного процесса;</w:t>
      </w:r>
    </w:p>
    <w:p w14:paraId="1C2E9FF3" w14:textId="77777777" w:rsidR="00E35782" w:rsidRPr="00E35782" w:rsidRDefault="00E35782" w:rsidP="00E35782">
      <w:pPr>
        <w:tabs>
          <w:tab w:val="left" w:pos="0"/>
        </w:tabs>
        <w:suppressAutoHyphens w:val="0"/>
        <w:ind w:firstLine="851"/>
        <w:jc w:val="both"/>
        <w:rPr>
          <w:rFonts w:ascii="Arial Narrow" w:hAnsi="Arial Narrow"/>
          <w:bCs/>
          <w:szCs w:val="28"/>
          <w:lang w:eastAsia="ru-RU"/>
        </w:rPr>
      </w:pPr>
      <w:r w:rsidRPr="00E35782">
        <w:rPr>
          <w:rFonts w:ascii="Arial Narrow" w:hAnsi="Arial Narrow"/>
          <w:szCs w:val="28"/>
          <w:lang w:eastAsia="ru-RU"/>
        </w:rPr>
        <w:t>в области  дополнительного образования – создание условий для устойчивого развития системы дополнительного образования, обеспечивающих качество услуги, разнообразие ресурсов для социальной адаптации, разностороннего развития и самореализации подрастающего поколения, распространение сетевых форм организации дополнительного образования детей, создание на территории города условий для использования ресурсов учреждений дополнительного образования различной подведомственности для реализации требований федеральных государственных образовательных  стандартов общего образования.</w:t>
      </w:r>
    </w:p>
    <w:p w14:paraId="43BAFECD" w14:textId="77777777" w:rsidR="00E35782" w:rsidRPr="00E35782" w:rsidRDefault="00E35782" w:rsidP="00E35782">
      <w:pPr>
        <w:tabs>
          <w:tab w:val="left" w:pos="0"/>
        </w:tabs>
        <w:suppressAutoHyphens w:val="0"/>
        <w:autoSpaceDE w:val="0"/>
        <w:autoSpaceDN w:val="0"/>
        <w:ind w:firstLine="851"/>
        <w:jc w:val="both"/>
        <w:rPr>
          <w:rFonts w:ascii="Arial Narrow" w:hAnsi="Arial Narrow"/>
          <w:szCs w:val="28"/>
          <w:lang w:eastAsia="ru-RU"/>
        </w:rPr>
      </w:pPr>
      <w:r w:rsidRPr="00E35782">
        <w:rPr>
          <w:rFonts w:ascii="Arial Narrow" w:hAnsi="Arial Narrow"/>
          <w:szCs w:val="28"/>
          <w:lang w:eastAsia="ru-RU"/>
        </w:rPr>
        <w:t>По отдельным направлениям деятельности системы требуется реализация системы мер:</w:t>
      </w:r>
    </w:p>
    <w:p w14:paraId="77CDC9EC" w14:textId="77777777" w:rsidR="00E35782" w:rsidRPr="00E35782" w:rsidRDefault="00E35782" w:rsidP="00E35782">
      <w:pPr>
        <w:tabs>
          <w:tab w:val="left" w:pos="0"/>
        </w:tabs>
        <w:suppressAutoHyphens w:val="0"/>
        <w:autoSpaceDE w:val="0"/>
        <w:autoSpaceDN w:val="0"/>
        <w:ind w:firstLine="851"/>
        <w:jc w:val="both"/>
        <w:rPr>
          <w:rFonts w:ascii="Arial Narrow" w:hAnsi="Arial Narrow"/>
          <w:szCs w:val="28"/>
          <w:lang w:eastAsia="ru-RU"/>
        </w:rPr>
      </w:pPr>
      <w:r w:rsidRPr="00E35782">
        <w:rPr>
          <w:rFonts w:ascii="Arial Narrow" w:hAnsi="Arial Narrow"/>
          <w:szCs w:val="28"/>
          <w:lang w:eastAsia="ru-RU"/>
        </w:rPr>
        <w:t>в области совершенствования системы выявления, сопровождения и поддержки одаренных детей и талантливой молодежи –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14:paraId="2CC85F91" w14:textId="77777777" w:rsidR="00E35782" w:rsidRPr="00E35782" w:rsidRDefault="00E35782" w:rsidP="00E35782">
      <w:pPr>
        <w:tabs>
          <w:tab w:val="left" w:pos="0"/>
        </w:tabs>
        <w:suppressAutoHyphens w:val="0"/>
        <w:autoSpaceDE w:val="0"/>
        <w:autoSpaceDN w:val="0"/>
        <w:ind w:firstLine="851"/>
        <w:jc w:val="both"/>
        <w:rPr>
          <w:rFonts w:ascii="Arial Narrow" w:hAnsi="Arial Narrow"/>
          <w:szCs w:val="28"/>
          <w:lang w:eastAsia="ru-RU"/>
        </w:rPr>
      </w:pPr>
      <w:r w:rsidRPr="00E35782">
        <w:rPr>
          <w:rFonts w:ascii="Arial Narrow" w:hAnsi="Arial Narrow"/>
          <w:szCs w:val="28"/>
          <w:lang w:eastAsia="ru-RU"/>
        </w:rPr>
        <w:t>в области обеспечения летнего отдыха детей – развитие инфраструктуры летнего отдыха детей, совершенствование программ летнего отдыха, в том числе за счет включения в их реализацию учреждений различных ведомств, улучшение материально-технической базы, обеспечивающей организацию летнего отдыха;</w:t>
      </w:r>
    </w:p>
    <w:p w14:paraId="1E0708D5" w14:textId="77777777" w:rsidR="00E35782" w:rsidRPr="00E35782" w:rsidRDefault="00E35782" w:rsidP="00E35782">
      <w:pPr>
        <w:tabs>
          <w:tab w:val="left" w:pos="0"/>
          <w:tab w:val="left" w:pos="426"/>
        </w:tabs>
        <w:suppressAutoHyphens w:val="0"/>
        <w:ind w:firstLine="851"/>
        <w:jc w:val="both"/>
        <w:rPr>
          <w:rFonts w:ascii="Arial Narrow" w:hAnsi="Arial Narrow"/>
          <w:szCs w:val="28"/>
          <w:lang w:eastAsia="ru-RU"/>
        </w:rPr>
      </w:pPr>
      <w:r w:rsidRPr="00E35782">
        <w:rPr>
          <w:rFonts w:ascii="Arial Narrow" w:hAnsi="Arial Narrow"/>
          <w:bCs/>
          <w:szCs w:val="28"/>
          <w:lang w:eastAsia="ru-RU"/>
        </w:rPr>
        <w:t>в области создания специальных условий, направленных на реализацию образовательных потребностей и с</w:t>
      </w:r>
      <w:r w:rsidRPr="00E35782">
        <w:rPr>
          <w:rFonts w:ascii="Arial Narrow" w:hAnsi="Arial Narrow"/>
          <w:szCs w:val="28"/>
          <w:lang w:eastAsia="ru-RU"/>
        </w:rPr>
        <w:t>оциализацию детей с ограниченными возможностями здоровья – развитие инклюзии на разных уровнях образования; обеспечение психолого-педагогической и социальной помощи детям, в том числе получающим образование в семье; обеспечение ранней помощи детям, имеющим проблемы в развитии; психолого-педагогическое и методическое сопровождение реализации основных общеобразовательных программ; обеспечение организационных, кадровых и материально-технических условий, необходимых для внедрения федеральных государственных образовательных стандартов для детей с ограниченными возможностями здоровья и умственной отсталостью;</w:t>
      </w:r>
    </w:p>
    <w:p w14:paraId="0EEA8DFA" w14:textId="77777777" w:rsidR="00E35782" w:rsidRPr="00E35782" w:rsidRDefault="00E35782" w:rsidP="00E35782">
      <w:pPr>
        <w:tabs>
          <w:tab w:val="left" w:pos="0"/>
          <w:tab w:val="left" w:pos="426"/>
        </w:tabs>
        <w:suppressAutoHyphens w:val="0"/>
        <w:ind w:firstLine="851"/>
        <w:jc w:val="both"/>
        <w:rPr>
          <w:rFonts w:ascii="Arial Narrow" w:hAnsi="Arial Narrow"/>
          <w:bCs/>
          <w:szCs w:val="28"/>
          <w:lang w:eastAsia="ru-RU"/>
        </w:rPr>
      </w:pPr>
      <w:r w:rsidRPr="00E35782">
        <w:rPr>
          <w:rFonts w:ascii="Arial Narrow" w:hAnsi="Arial Narrow"/>
          <w:szCs w:val="28"/>
          <w:lang w:eastAsia="ru-RU"/>
        </w:rPr>
        <w:t xml:space="preserve">в области совершенствования кадровой политики – </w:t>
      </w:r>
      <w:r w:rsidRPr="00E35782">
        <w:rPr>
          <w:rFonts w:ascii="Arial Narrow" w:hAnsi="Arial Narrow"/>
          <w:bCs/>
          <w:szCs w:val="28"/>
          <w:lang w:eastAsia="ru-RU"/>
        </w:rPr>
        <w:t xml:space="preserve">внедрение новых подходов к организации подготовки </w:t>
      </w:r>
      <w:r w:rsidRPr="00E35782">
        <w:rPr>
          <w:rFonts w:ascii="Arial Narrow" w:hAnsi="Arial Narrow"/>
          <w:szCs w:val="28"/>
          <w:lang w:eastAsia="ru-RU"/>
        </w:rPr>
        <w:t>квалифицированных</w:t>
      </w:r>
      <w:r w:rsidRPr="00E35782">
        <w:rPr>
          <w:rFonts w:ascii="Arial Narrow" w:hAnsi="Arial Narrow"/>
          <w:bCs/>
          <w:szCs w:val="28"/>
          <w:lang w:eastAsia="ru-RU"/>
        </w:rPr>
        <w:t xml:space="preserve"> кадров, в том числе </w:t>
      </w:r>
      <w:proofErr w:type="spellStart"/>
      <w:r w:rsidRPr="00E35782">
        <w:rPr>
          <w:rFonts w:ascii="Arial Narrow" w:hAnsi="Arial Narrow"/>
          <w:bCs/>
          <w:szCs w:val="28"/>
          <w:lang w:eastAsia="ru-RU"/>
        </w:rPr>
        <w:t>посткурсового</w:t>
      </w:r>
      <w:proofErr w:type="spellEnd"/>
      <w:r w:rsidRPr="00E35782">
        <w:rPr>
          <w:rFonts w:ascii="Arial Narrow" w:hAnsi="Arial Narrow"/>
          <w:bCs/>
          <w:szCs w:val="28"/>
          <w:lang w:eastAsia="ru-RU"/>
        </w:rPr>
        <w:t xml:space="preserve"> сопровождения кадров; укрепление </w:t>
      </w:r>
      <w:r w:rsidRPr="00E35782">
        <w:rPr>
          <w:rFonts w:ascii="Arial Narrow" w:hAnsi="Arial Narrow"/>
          <w:szCs w:val="28"/>
          <w:lang w:eastAsia="ru-RU"/>
        </w:rPr>
        <w:t>кадрового потенциала образовательных учреждений за счет целевой подготовки кадров; привлечение в образовательные учреждения и поддержка молодых педагогов, поддержка лучших педагогов, дальнейшее развитие конкурсного движения</w:t>
      </w:r>
      <w:r w:rsidRPr="00E35782">
        <w:rPr>
          <w:rFonts w:ascii="Arial Narrow" w:hAnsi="Arial Narrow"/>
          <w:bCs/>
          <w:szCs w:val="28"/>
          <w:lang w:eastAsia="ru-RU"/>
        </w:rPr>
        <w:t>;</w:t>
      </w:r>
    </w:p>
    <w:p w14:paraId="575564F2" w14:textId="77777777" w:rsidR="00E35782" w:rsidRPr="00E35782" w:rsidRDefault="00E35782" w:rsidP="00E35782">
      <w:pPr>
        <w:tabs>
          <w:tab w:val="left" w:pos="0"/>
        </w:tabs>
        <w:suppressAutoHyphens w:val="0"/>
        <w:autoSpaceDE w:val="0"/>
        <w:autoSpaceDN w:val="0"/>
        <w:ind w:firstLine="851"/>
        <w:jc w:val="both"/>
        <w:rPr>
          <w:rFonts w:ascii="Arial Narrow" w:hAnsi="Arial Narrow"/>
          <w:szCs w:val="28"/>
          <w:lang w:eastAsia="ru-RU"/>
        </w:rPr>
      </w:pPr>
      <w:r w:rsidRPr="00E35782">
        <w:rPr>
          <w:rFonts w:ascii="Arial Narrow" w:hAnsi="Arial Narrow"/>
          <w:szCs w:val="28"/>
          <w:lang w:eastAsia="ru-RU"/>
        </w:rPr>
        <w:t>в области управления системой образования города Канска – совершенствование моделей управления системой, поиск наиболее эффективных организационно-управленческих механизмов, обеспечивающих повышение социально-экономической эффективности деятельности системы образования города Канска, организация независимой оценки качества образования;</w:t>
      </w:r>
    </w:p>
    <w:p w14:paraId="020E6971" w14:textId="77777777" w:rsidR="00E35782" w:rsidRPr="00E35782" w:rsidRDefault="00E35782" w:rsidP="00E35782">
      <w:pPr>
        <w:tabs>
          <w:tab w:val="left" w:pos="0"/>
        </w:tabs>
        <w:suppressAutoHyphens w:val="0"/>
        <w:autoSpaceDE w:val="0"/>
        <w:autoSpaceDN w:val="0"/>
        <w:ind w:firstLine="851"/>
        <w:jc w:val="both"/>
        <w:rPr>
          <w:rFonts w:ascii="Arial Narrow" w:hAnsi="Arial Narrow"/>
          <w:szCs w:val="28"/>
          <w:lang w:eastAsia="ru-RU"/>
        </w:rPr>
      </w:pPr>
      <w:r w:rsidRPr="00E35782">
        <w:rPr>
          <w:rFonts w:ascii="Arial Narrow" w:hAnsi="Arial Narrow"/>
          <w:szCs w:val="28"/>
          <w:lang w:eastAsia="ru-RU"/>
        </w:rPr>
        <w:lastRenderedPageBreak/>
        <w:t>в области профилактической работы – совершенствование деятельности школьных служб примирения (школьных служб медиации, конфликтных, примирительных комиссий) в образовательных учреждениях, повышение квалификации специалистов, применяющих восстановительные технологии.</w:t>
      </w:r>
    </w:p>
    <w:p w14:paraId="7DEFB923" w14:textId="77777777" w:rsidR="00E35782" w:rsidRPr="00E35782" w:rsidRDefault="00E35782" w:rsidP="00E35782">
      <w:pPr>
        <w:suppressAutoHyphens w:val="0"/>
        <w:ind w:firstLine="851"/>
        <w:jc w:val="both"/>
        <w:rPr>
          <w:rFonts w:ascii="Arial Narrow" w:hAnsi="Arial Narrow"/>
          <w:szCs w:val="28"/>
          <w:lang w:eastAsia="ru-RU"/>
        </w:rPr>
      </w:pPr>
    </w:p>
    <w:p w14:paraId="709E708C" w14:textId="77777777" w:rsidR="00E35782" w:rsidRPr="00E35782" w:rsidRDefault="00E35782" w:rsidP="00E35782">
      <w:pPr>
        <w:suppressAutoHyphens w:val="0"/>
        <w:jc w:val="center"/>
        <w:rPr>
          <w:rFonts w:ascii="Arial Narrow" w:hAnsi="Arial Narrow"/>
          <w:szCs w:val="28"/>
          <w:lang w:eastAsia="ru-RU"/>
        </w:rPr>
      </w:pPr>
      <w:r w:rsidRPr="00E35782">
        <w:rPr>
          <w:rFonts w:ascii="Arial Narrow" w:hAnsi="Arial Narrow"/>
          <w:szCs w:val="28"/>
          <w:lang w:eastAsia="ru-RU"/>
        </w:rPr>
        <w:t>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сферы образования города Канска, экономики, степени реализации других общественно значимых интересов</w:t>
      </w:r>
    </w:p>
    <w:p w14:paraId="09508CF2" w14:textId="77777777" w:rsidR="00E35782" w:rsidRPr="00E35782" w:rsidRDefault="00E35782" w:rsidP="00E35782">
      <w:pPr>
        <w:widowControl w:val="0"/>
        <w:suppressAutoHyphens w:val="0"/>
        <w:autoSpaceDE w:val="0"/>
        <w:autoSpaceDN w:val="0"/>
        <w:adjustRightInd w:val="0"/>
        <w:ind w:left="19" w:firstLine="832"/>
        <w:jc w:val="both"/>
        <w:rPr>
          <w:rFonts w:ascii="Arial Narrow" w:hAnsi="Arial Narrow"/>
          <w:szCs w:val="28"/>
          <w:lang w:eastAsia="ru-RU"/>
        </w:rPr>
      </w:pPr>
    </w:p>
    <w:p w14:paraId="723BCA8C" w14:textId="77777777" w:rsidR="00E35782" w:rsidRPr="00E35782" w:rsidRDefault="00E35782" w:rsidP="00E35782">
      <w:pPr>
        <w:widowControl w:val="0"/>
        <w:suppressAutoHyphens w:val="0"/>
        <w:autoSpaceDE w:val="0"/>
        <w:autoSpaceDN w:val="0"/>
        <w:adjustRightInd w:val="0"/>
        <w:ind w:left="19" w:firstLine="701"/>
        <w:jc w:val="both"/>
        <w:rPr>
          <w:rFonts w:ascii="Arial Narrow" w:hAnsi="Arial Narrow"/>
          <w:szCs w:val="28"/>
          <w:lang w:eastAsia="ru-RU"/>
        </w:rPr>
      </w:pPr>
      <w:r w:rsidRPr="00E35782">
        <w:rPr>
          <w:rFonts w:ascii="Arial Narrow" w:hAnsi="Arial Narrow"/>
          <w:szCs w:val="28"/>
          <w:lang w:eastAsia="ru-RU"/>
        </w:rPr>
        <w:t>Ожидаемые конечные результаты программы позволят:</w:t>
      </w:r>
    </w:p>
    <w:p w14:paraId="7AD64442" w14:textId="77777777" w:rsidR="00E35782" w:rsidRPr="00E35782" w:rsidRDefault="00E35782" w:rsidP="00E35782">
      <w:pPr>
        <w:widowControl w:val="0"/>
        <w:suppressAutoHyphens w:val="0"/>
        <w:autoSpaceDE w:val="0"/>
        <w:autoSpaceDN w:val="0"/>
        <w:adjustRightInd w:val="0"/>
        <w:ind w:left="19" w:firstLine="701"/>
        <w:jc w:val="both"/>
        <w:rPr>
          <w:rFonts w:ascii="Arial Narrow" w:hAnsi="Arial Narrow"/>
          <w:szCs w:val="28"/>
          <w:lang w:eastAsia="ru-RU"/>
        </w:rPr>
      </w:pPr>
      <w:r w:rsidRPr="00E35782">
        <w:rPr>
          <w:rFonts w:ascii="Arial Narrow" w:hAnsi="Arial Narrow"/>
          <w:szCs w:val="28"/>
          <w:lang w:eastAsia="ru-RU"/>
        </w:rPr>
        <w:t>повысить удовлетворенность населения качеством образовательных услуг;</w:t>
      </w:r>
    </w:p>
    <w:p w14:paraId="09058B4B" w14:textId="77777777" w:rsidR="00E35782" w:rsidRPr="00E35782" w:rsidRDefault="00E35782" w:rsidP="00E35782">
      <w:pPr>
        <w:widowControl w:val="0"/>
        <w:suppressAutoHyphens w:val="0"/>
        <w:autoSpaceDE w:val="0"/>
        <w:autoSpaceDN w:val="0"/>
        <w:adjustRightInd w:val="0"/>
        <w:ind w:left="19" w:firstLine="701"/>
        <w:jc w:val="both"/>
        <w:rPr>
          <w:rFonts w:ascii="Arial Narrow" w:hAnsi="Arial Narrow"/>
          <w:szCs w:val="28"/>
          <w:lang w:eastAsia="ru-RU"/>
        </w:rPr>
      </w:pPr>
      <w:r w:rsidRPr="00E35782">
        <w:rPr>
          <w:rFonts w:ascii="Arial Narrow" w:hAnsi="Arial Narrow"/>
          <w:szCs w:val="28"/>
          <w:lang w:eastAsia="ru-RU"/>
        </w:rPr>
        <w:t>повысить привлекательность педагогической профессии и уровень квалификации преподавательских кадров;</w:t>
      </w:r>
    </w:p>
    <w:p w14:paraId="34BD84B4" w14:textId="77777777" w:rsidR="00E35782" w:rsidRPr="00E35782" w:rsidRDefault="00E35782" w:rsidP="00E35782">
      <w:pPr>
        <w:widowControl w:val="0"/>
        <w:suppressAutoHyphens w:val="0"/>
        <w:autoSpaceDE w:val="0"/>
        <w:autoSpaceDN w:val="0"/>
        <w:adjustRightInd w:val="0"/>
        <w:ind w:left="19" w:firstLine="689"/>
        <w:jc w:val="both"/>
        <w:rPr>
          <w:rFonts w:ascii="Arial Narrow" w:hAnsi="Arial Narrow"/>
          <w:spacing w:val="-3"/>
          <w:szCs w:val="28"/>
          <w:lang w:eastAsia="ru-RU"/>
        </w:rPr>
      </w:pPr>
      <w:r w:rsidRPr="00E35782">
        <w:rPr>
          <w:rFonts w:ascii="Arial Narrow" w:hAnsi="Arial Narrow"/>
          <w:spacing w:val="-3"/>
          <w:szCs w:val="28"/>
          <w:lang w:eastAsia="ru-RU"/>
        </w:rPr>
        <w:t>сократить очередь на зачисление детей от одного года до трех лет в дошкольные образовательные организации;</w:t>
      </w:r>
    </w:p>
    <w:p w14:paraId="6598B9AA" w14:textId="77777777" w:rsidR="00E35782" w:rsidRPr="00E35782" w:rsidRDefault="00E35782" w:rsidP="00E35782">
      <w:pPr>
        <w:widowControl w:val="0"/>
        <w:suppressAutoHyphens w:val="0"/>
        <w:autoSpaceDE w:val="0"/>
        <w:autoSpaceDN w:val="0"/>
        <w:adjustRightInd w:val="0"/>
        <w:ind w:left="19" w:firstLine="689"/>
        <w:jc w:val="both"/>
        <w:rPr>
          <w:rFonts w:ascii="Arial Narrow" w:hAnsi="Arial Narrow"/>
          <w:spacing w:val="-3"/>
          <w:szCs w:val="28"/>
          <w:lang w:eastAsia="ru-RU"/>
        </w:rPr>
      </w:pPr>
      <w:r w:rsidRPr="00E35782">
        <w:rPr>
          <w:rFonts w:ascii="Arial Narrow" w:hAnsi="Arial Narrow"/>
          <w:spacing w:val="-3"/>
          <w:szCs w:val="28"/>
          <w:lang w:eastAsia="ru-RU"/>
        </w:rPr>
        <w:t>создать условия, соответствующие требованиям федеральных государственных образовательных стандартов, в том числе для детей с ограниченными возможностями здоровья, умственной отсталостью в образовательных учреждениях;</w:t>
      </w:r>
    </w:p>
    <w:p w14:paraId="2F17AB84" w14:textId="77777777" w:rsidR="00E35782" w:rsidRPr="00E35782" w:rsidRDefault="00E35782" w:rsidP="00E35782">
      <w:pPr>
        <w:widowControl w:val="0"/>
        <w:suppressAutoHyphens w:val="0"/>
        <w:autoSpaceDE w:val="0"/>
        <w:autoSpaceDN w:val="0"/>
        <w:adjustRightInd w:val="0"/>
        <w:ind w:left="19" w:firstLine="689"/>
        <w:jc w:val="both"/>
        <w:rPr>
          <w:rFonts w:ascii="Arial Narrow" w:hAnsi="Arial Narrow"/>
          <w:spacing w:val="-3"/>
          <w:szCs w:val="28"/>
          <w:lang w:eastAsia="ru-RU"/>
        </w:rPr>
      </w:pPr>
      <w:r w:rsidRPr="00E35782">
        <w:rPr>
          <w:rFonts w:ascii="Arial Narrow" w:hAnsi="Arial Narrow"/>
          <w:spacing w:val="-3"/>
          <w:szCs w:val="28"/>
          <w:lang w:eastAsia="ru-RU"/>
        </w:rPr>
        <w:t>создать условия для реализации программ дополнительного образования в соответствии с запросами населения, обеспечить проведение мероприятий для развития детских способностей и одаренности.</w:t>
      </w:r>
    </w:p>
    <w:p w14:paraId="3A1BAAFD" w14:textId="77777777" w:rsidR="00E35782" w:rsidRPr="00E35782" w:rsidRDefault="00E35782" w:rsidP="00E35782">
      <w:pPr>
        <w:widowControl w:val="0"/>
        <w:suppressAutoHyphens w:val="0"/>
        <w:autoSpaceDE w:val="0"/>
        <w:autoSpaceDN w:val="0"/>
        <w:adjustRightInd w:val="0"/>
        <w:ind w:left="19" w:firstLine="689"/>
        <w:jc w:val="both"/>
        <w:rPr>
          <w:rFonts w:ascii="Arial Narrow" w:hAnsi="Arial Narrow"/>
          <w:szCs w:val="28"/>
          <w:lang w:eastAsia="ru-RU"/>
        </w:rPr>
      </w:pPr>
      <w:r w:rsidRPr="00E35782">
        <w:rPr>
          <w:rFonts w:ascii="Arial Narrow" w:hAnsi="Arial Narrow"/>
          <w:bCs/>
          <w:szCs w:val="28"/>
          <w:lang w:eastAsia="ru-RU"/>
        </w:rPr>
        <w:t>Качество реализации мероприятий программы будет оцениваться на основании основных целевых показателей программы представленных в приложении к паспорту программы.</w:t>
      </w:r>
    </w:p>
    <w:p w14:paraId="527B830D" w14:textId="77777777" w:rsidR="00E35782" w:rsidRPr="00E35782" w:rsidRDefault="00E35782" w:rsidP="00E35782">
      <w:pPr>
        <w:suppressAutoHyphens w:val="0"/>
        <w:ind w:firstLine="851"/>
        <w:jc w:val="both"/>
        <w:rPr>
          <w:rFonts w:ascii="Arial Narrow" w:hAnsi="Arial Narrow"/>
          <w:szCs w:val="28"/>
          <w:lang w:eastAsia="ru-RU"/>
        </w:rPr>
      </w:pPr>
      <w:r w:rsidRPr="00E35782">
        <w:rPr>
          <w:rFonts w:ascii="Arial Narrow" w:hAnsi="Arial Narrow"/>
          <w:szCs w:val="28"/>
          <w:lang w:eastAsia="ru-RU"/>
        </w:rPr>
        <w:t xml:space="preserve">В формулировке показателя учтен факт необходимости занятий дополнительного образования, что наиболее полно обеспечивает права человека на развитие и свободный выбор различных видов деятельности, в которых происходит личностное и профессиональное самоопределение детей и подростков. </w:t>
      </w:r>
    </w:p>
    <w:p w14:paraId="675F6D13" w14:textId="77777777" w:rsidR="00E35782" w:rsidRPr="00E35782" w:rsidRDefault="00E35782" w:rsidP="00E35782">
      <w:pPr>
        <w:suppressAutoHyphens w:val="0"/>
        <w:autoSpaceDE w:val="0"/>
        <w:autoSpaceDN w:val="0"/>
        <w:adjustRightInd w:val="0"/>
        <w:ind w:firstLine="851"/>
        <w:jc w:val="both"/>
        <w:rPr>
          <w:rFonts w:ascii="Arial Narrow" w:hAnsi="Arial Narrow"/>
          <w:szCs w:val="28"/>
          <w:lang w:eastAsia="ru-RU"/>
        </w:rPr>
      </w:pPr>
      <w:r w:rsidRPr="00E35782">
        <w:rPr>
          <w:rFonts w:ascii="Arial Narrow" w:hAnsi="Arial Narrow"/>
          <w:szCs w:val="28"/>
          <w:lang w:eastAsia="ru-RU"/>
        </w:rPr>
        <w:t>Перечень целевых показателей программы, с указанием планируемых к достижению значений в результате реализации программы с расшифровкой плановых значений по годам реализации представлен в приложении к паспорту настоящей программы.</w:t>
      </w:r>
    </w:p>
    <w:p w14:paraId="52E86C8F" w14:textId="77777777" w:rsidR="00E35782" w:rsidRPr="00E35782" w:rsidRDefault="00E35782" w:rsidP="00E35782">
      <w:pPr>
        <w:suppressAutoHyphens w:val="0"/>
        <w:autoSpaceDE w:val="0"/>
        <w:autoSpaceDN w:val="0"/>
        <w:adjustRightInd w:val="0"/>
        <w:ind w:firstLine="851"/>
        <w:jc w:val="both"/>
        <w:rPr>
          <w:rFonts w:ascii="Arial Narrow" w:hAnsi="Arial Narrow"/>
          <w:szCs w:val="28"/>
          <w:lang w:eastAsia="ru-RU"/>
        </w:rPr>
      </w:pPr>
      <w:r w:rsidRPr="00E35782">
        <w:rPr>
          <w:rFonts w:ascii="Arial Narrow" w:hAnsi="Arial Narrow"/>
          <w:szCs w:val="28"/>
          <w:lang w:eastAsia="ru-RU"/>
        </w:rPr>
        <w:t>Целевые показатели программы связаны с показателями подпрограмм, ожидаемыми результатами реализации мероприятий подпрограмм, сводными показателями муниципальных заданий. Прогноз сводных показателей муниципальных заданий на оказание муниципальных услуг (выполнение работ) представлен в приложении № 3 к настоящей программе.</w:t>
      </w:r>
    </w:p>
    <w:p w14:paraId="3999910D" w14:textId="77777777" w:rsidR="00E35782" w:rsidRPr="00E35782" w:rsidRDefault="00E35782" w:rsidP="00E35782">
      <w:pPr>
        <w:suppressAutoHyphens w:val="0"/>
        <w:autoSpaceDE w:val="0"/>
        <w:autoSpaceDN w:val="0"/>
        <w:adjustRightInd w:val="0"/>
        <w:ind w:firstLine="851"/>
        <w:jc w:val="both"/>
        <w:rPr>
          <w:rFonts w:ascii="Arial Narrow" w:hAnsi="Arial Narrow"/>
          <w:szCs w:val="28"/>
          <w:lang w:eastAsia="ru-RU"/>
        </w:rPr>
      </w:pPr>
    </w:p>
    <w:p w14:paraId="535E772A" w14:textId="77777777" w:rsidR="00E35782" w:rsidRPr="00E35782" w:rsidRDefault="00E35782" w:rsidP="00E35782">
      <w:pPr>
        <w:suppressAutoHyphens w:val="0"/>
        <w:jc w:val="both"/>
        <w:rPr>
          <w:rFonts w:ascii="Arial Narrow" w:hAnsi="Arial Narrow"/>
          <w:szCs w:val="28"/>
          <w:lang w:eastAsia="ru-RU"/>
        </w:rPr>
      </w:pPr>
    </w:p>
    <w:p w14:paraId="6A0E5F1F" w14:textId="77777777" w:rsidR="00E35782" w:rsidRPr="00E35782" w:rsidRDefault="00E35782" w:rsidP="00E35782">
      <w:pPr>
        <w:suppressAutoHyphens w:val="0"/>
        <w:jc w:val="center"/>
        <w:rPr>
          <w:rFonts w:ascii="Arial Narrow" w:hAnsi="Arial Narrow"/>
          <w:szCs w:val="28"/>
          <w:lang w:eastAsia="ru-RU"/>
        </w:rPr>
      </w:pPr>
      <w:r w:rsidRPr="00E35782">
        <w:rPr>
          <w:rFonts w:ascii="Arial Narrow" w:hAnsi="Arial Narrow"/>
          <w:szCs w:val="28"/>
          <w:lang w:eastAsia="ru-RU"/>
        </w:rPr>
        <w:t>5. Информация по подпрограммам, отдельным мероприятиям программы</w:t>
      </w:r>
    </w:p>
    <w:p w14:paraId="4464126F" w14:textId="77777777" w:rsidR="00E35782" w:rsidRPr="00E35782" w:rsidRDefault="00E35782" w:rsidP="00E35782">
      <w:pPr>
        <w:suppressAutoHyphens w:val="0"/>
        <w:ind w:firstLine="720"/>
        <w:jc w:val="both"/>
        <w:rPr>
          <w:rFonts w:ascii="Arial Narrow" w:hAnsi="Arial Narrow"/>
          <w:szCs w:val="28"/>
          <w:lang w:eastAsia="ru-RU"/>
        </w:rPr>
      </w:pPr>
      <w:r w:rsidRPr="00E35782">
        <w:rPr>
          <w:rFonts w:ascii="Arial Narrow" w:hAnsi="Arial Narrow"/>
          <w:szCs w:val="28"/>
          <w:lang w:eastAsia="ru-RU"/>
        </w:rPr>
        <w:t>В рамках программы в период с 2017 по 2030 годы будут реализованы 2 подпрограммы:</w:t>
      </w:r>
    </w:p>
    <w:p w14:paraId="4E2414EC" w14:textId="77777777" w:rsidR="00E35782" w:rsidRPr="00E35782" w:rsidRDefault="00E35782" w:rsidP="00E35782">
      <w:pPr>
        <w:jc w:val="both"/>
        <w:rPr>
          <w:rFonts w:ascii="Arial Narrow" w:hAnsi="Arial Narrow"/>
          <w:szCs w:val="28"/>
          <w:lang w:eastAsia="ru-RU"/>
        </w:rPr>
      </w:pPr>
      <w:bookmarkStart w:id="0" w:name="_Hlk118278784"/>
      <w:r w:rsidRPr="00E35782">
        <w:rPr>
          <w:rFonts w:ascii="Arial Narrow" w:hAnsi="Arial Narrow"/>
          <w:szCs w:val="28"/>
          <w:lang w:eastAsia="ru-RU"/>
        </w:rPr>
        <w:t>- Подпрограмма 1 «Развитие дошкольного, общего и дополнительного образования»</w:t>
      </w:r>
      <w:bookmarkEnd w:id="0"/>
      <w:r w:rsidRPr="00E35782">
        <w:rPr>
          <w:rFonts w:ascii="Arial Narrow" w:hAnsi="Arial Narrow"/>
          <w:szCs w:val="28"/>
          <w:lang w:eastAsia="ru-RU"/>
        </w:rPr>
        <w:t xml:space="preserve"> (приложение № 5 к настоящей программе);</w:t>
      </w:r>
    </w:p>
    <w:p w14:paraId="59439174" w14:textId="77777777" w:rsidR="00E35782" w:rsidRPr="00E35782" w:rsidRDefault="00E35782" w:rsidP="00E35782">
      <w:pPr>
        <w:jc w:val="both"/>
        <w:rPr>
          <w:rFonts w:ascii="Arial Narrow" w:hAnsi="Arial Narrow"/>
          <w:szCs w:val="28"/>
          <w:lang w:eastAsia="ru-RU"/>
        </w:rPr>
      </w:pPr>
      <w:bookmarkStart w:id="1" w:name="_Hlk118278825"/>
      <w:r w:rsidRPr="00E35782">
        <w:rPr>
          <w:rFonts w:ascii="Arial Narrow" w:hAnsi="Arial Narrow"/>
          <w:szCs w:val="28"/>
          <w:lang w:eastAsia="ru-RU"/>
        </w:rPr>
        <w:t xml:space="preserve">- Подпрограмма 2 «Обеспечение реализации муниципальной программы и прочие мероприятия в области образования» </w:t>
      </w:r>
      <w:bookmarkEnd w:id="1"/>
      <w:r w:rsidRPr="00E35782">
        <w:rPr>
          <w:rFonts w:ascii="Arial Narrow" w:hAnsi="Arial Narrow"/>
          <w:szCs w:val="28"/>
          <w:lang w:eastAsia="ru-RU"/>
        </w:rPr>
        <w:t xml:space="preserve">(приложение № 6 к настоящей программе). </w:t>
      </w:r>
    </w:p>
    <w:p w14:paraId="102FE250" w14:textId="77777777" w:rsidR="00E35782" w:rsidRPr="00E35782" w:rsidRDefault="00E35782" w:rsidP="00E35782">
      <w:pPr>
        <w:numPr>
          <w:ilvl w:val="0"/>
          <w:numId w:val="32"/>
        </w:numPr>
        <w:suppressAutoHyphens w:val="0"/>
        <w:contextualSpacing/>
        <w:jc w:val="both"/>
        <w:rPr>
          <w:rFonts w:ascii="Arial Narrow" w:eastAsia="Calibri" w:hAnsi="Arial Narrow"/>
          <w:szCs w:val="28"/>
          <w:lang w:eastAsia="en-US"/>
        </w:rPr>
      </w:pPr>
      <w:r w:rsidRPr="00E35782">
        <w:rPr>
          <w:rFonts w:ascii="Arial Narrow" w:eastAsia="Calibri" w:hAnsi="Arial Narrow"/>
          <w:szCs w:val="28"/>
          <w:lang w:eastAsia="en-US"/>
        </w:rPr>
        <w:t>Подпрограмма 1 «Развитие дошкольного, общего и дополнительного образования» (далее – подпрограмма 1)</w:t>
      </w:r>
    </w:p>
    <w:p w14:paraId="1809E25E" w14:textId="77777777" w:rsidR="00E35782" w:rsidRPr="00E35782" w:rsidRDefault="00E35782" w:rsidP="00E35782">
      <w:pPr>
        <w:suppressAutoHyphens w:val="0"/>
        <w:ind w:firstLine="709"/>
        <w:jc w:val="both"/>
        <w:rPr>
          <w:rFonts w:ascii="Arial Narrow" w:hAnsi="Arial Narrow"/>
          <w:noProof/>
          <w:szCs w:val="28"/>
          <w:lang w:eastAsia="ru-RU"/>
        </w:rPr>
      </w:pPr>
      <w:bookmarkStart w:id="2" w:name="_Hlk118279077"/>
      <w:r w:rsidRPr="00E35782">
        <w:rPr>
          <w:rFonts w:ascii="Arial Narrow" w:hAnsi="Arial Narrow"/>
          <w:noProof/>
          <w:szCs w:val="28"/>
          <w:lang w:eastAsia="ru-RU"/>
        </w:rPr>
        <w:t xml:space="preserve">Целью подпрограммы 1 является </w:t>
      </w:r>
      <w:r w:rsidRPr="00E35782">
        <w:rPr>
          <w:rFonts w:ascii="Arial Narrow" w:hAnsi="Arial Narrow"/>
          <w:szCs w:val="28"/>
          <w:lang w:eastAsia="en-US"/>
        </w:rPr>
        <w:t>создание в системе дошкольного, общего и дополнительного образования равных возможностей для получения современного качественного образования, социализации детей, отдыха и оздоровления детей в летний период.</w:t>
      </w:r>
    </w:p>
    <w:p w14:paraId="4E3DF8AE" w14:textId="77777777" w:rsidR="00E35782" w:rsidRPr="00E35782" w:rsidRDefault="00E35782" w:rsidP="00E35782">
      <w:pPr>
        <w:suppressAutoHyphens w:val="0"/>
        <w:ind w:firstLine="709"/>
        <w:jc w:val="both"/>
        <w:rPr>
          <w:rFonts w:ascii="Arial Narrow" w:hAnsi="Arial Narrow"/>
          <w:noProof/>
          <w:szCs w:val="28"/>
          <w:lang w:eastAsia="ru-RU"/>
        </w:rPr>
      </w:pPr>
      <w:r w:rsidRPr="00E35782">
        <w:rPr>
          <w:rFonts w:ascii="Arial Narrow" w:hAnsi="Arial Narrow"/>
          <w:noProof/>
          <w:szCs w:val="28"/>
          <w:lang w:eastAsia="ru-RU"/>
        </w:rPr>
        <w:t>Задачи подпрограммы 1:</w:t>
      </w:r>
    </w:p>
    <w:p w14:paraId="3A79FE75" w14:textId="77777777" w:rsidR="00E35782" w:rsidRPr="00E35782" w:rsidRDefault="00E35782" w:rsidP="00E35782">
      <w:pPr>
        <w:suppressAutoHyphens w:val="0"/>
        <w:ind w:firstLine="709"/>
        <w:jc w:val="both"/>
        <w:rPr>
          <w:rFonts w:ascii="Arial Narrow" w:eastAsia="Calibri" w:hAnsi="Arial Narrow"/>
          <w:szCs w:val="28"/>
          <w:lang w:eastAsia="ru-RU"/>
        </w:rPr>
      </w:pPr>
      <w:r w:rsidRPr="00E35782">
        <w:rPr>
          <w:rFonts w:ascii="Arial Narrow" w:eastAsia="Calibri" w:hAnsi="Arial Narrow"/>
          <w:szCs w:val="28"/>
          <w:lang w:eastAsia="ru-RU"/>
        </w:rPr>
        <w:t xml:space="preserve"> обеспечить доступность дошкольного образования, соответствующего единому стандарту качества дошкольного образования;</w:t>
      </w:r>
    </w:p>
    <w:p w14:paraId="7523A0C6" w14:textId="77777777" w:rsidR="00E35782" w:rsidRPr="00E35782" w:rsidRDefault="00E35782" w:rsidP="00E35782">
      <w:pPr>
        <w:suppressAutoHyphens w:val="0"/>
        <w:ind w:firstLine="709"/>
        <w:jc w:val="both"/>
        <w:rPr>
          <w:rFonts w:ascii="Arial Narrow" w:eastAsia="Calibri" w:hAnsi="Arial Narrow"/>
          <w:szCs w:val="28"/>
          <w:lang w:eastAsia="ru-RU"/>
        </w:rPr>
      </w:pPr>
      <w:r w:rsidRPr="00E35782">
        <w:rPr>
          <w:rFonts w:ascii="Arial Narrow" w:eastAsia="Calibri" w:hAnsi="Arial Narrow"/>
          <w:szCs w:val="28"/>
          <w:lang w:eastAsia="ru-RU"/>
        </w:rPr>
        <w:lastRenderedPageBreak/>
        <w:t>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14:paraId="72DBB6B3" w14:textId="77777777" w:rsidR="00E35782" w:rsidRPr="00E35782" w:rsidRDefault="00E35782" w:rsidP="00E35782">
      <w:pPr>
        <w:suppressAutoHyphens w:val="0"/>
        <w:ind w:firstLine="709"/>
        <w:jc w:val="both"/>
        <w:rPr>
          <w:rFonts w:ascii="Arial Narrow" w:eastAsia="Calibri" w:hAnsi="Arial Narrow"/>
          <w:szCs w:val="28"/>
          <w:lang w:eastAsia="ru-RU"/>
        </w:rPr>
      </w:pPr>
      <w:r w:rsidRPr="00E35782">
        <w:rPr>
          <w:rFonts w:ascii="Arial Narrow" w:eastAsia="Calibri" w:hAnsi="Arial Narrow"/>
          <w:szCs w:val="28"/>
          <w:lang w:eastAsia="ru-RU"/>
        </w:rPr>
        <w:t>обеспечить предоставление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14:paraId="71FCEB15" w14:textId="77777777" w:rsidR="00E35782" w:rsidRPr="00E35782" w:rsidRDefault="00E35782" w:rsidP="00E35782">
      <w:pPr>
        <w:suppressAutoHyphens w:val="0"/>
        <w:ind w:firstLine="709"/>
        <w:jc w:val="both"/>
        <w:rPr>
          <w:rFonts w:ascii="Arial Narrow" w:eastAsia="Calibri" w:hAnsi="Arial Narrow"/>
          <w:szCs w:val="28"/>
          <w:lang w:eastAsia="ru-RU"/>
        </w:rPr>
      </w:pPr>
      <w:r w:rsidRPr="00E35782">
        <w:rPr>
          <w:rFonts w:ascii="Arial Narrow" w:eastAsia="Calibri" w:hAnsi="Arial Narrow"/>
          <w:szCs w:val="28"/>
          <w:lang w:eastAsia="ru-RU"/>
        </w:rPr>
        <w:t xml:space="preserve">   содействовать выявлению и поддержке одаренных детей;</w:t>
      </w:r>
    </w:p>
    <w:p w14:paraId="0ED380CA" w14:textId="77777777" w:rsidR="00E35782" w:rsidRPr="00E35782" w:rsidRDefault="00E35782" w:rsidP="00E35782">
      <w:pPr>
        <w:suppressAutoHyphens w:val="0"/>
        <w:ind w:firstLine="709"/>
        <w:jc w:val="both"/>
        <w:rPr>
          <w:rFonts w:ascii="Arial Narrow" w:eastAsia="Calibri" w:hAnsi="Arial Narrow"/>
          <w:szCs w:val="28"/>
          <w:lang w:eastAsia="ru-RU"/>
        </w:rPr>
      </w:pPr>
      <w:r w:rsidRPr="00E35782">
        <w:rPr>
          <w:rFonts w:ascii="Arial Narrow" w:eastAsia="Calibri" w:hAnsi="Arial Narrow"/>
          <w:szCs w:val="28"/>
          <w:lang w:eastAsia="ru-RU"/>
        </w:rPr>
        <w:t>обеспечить безопасный, качественный отдых и оздоровление детей;</w:t>
      </w:r>
    </w:p>
    <w:p w14:paraId="6300781C" w14:textId="77777777" w:rsidR="00E35782" w:rsidRPr="00E35782" w:rsidRDefault="00E35782" w:rsidP="00E35782">
      <w:pPr>
        <w:suppressAutoHyphens w:val="0"/>
        <w:ind w:firstLine="709"/>
        <w:jc w:val="both"/>
        <w:rPr>
          <w:rFonts w:ascii="Arial Narrow" w:eastAsia="Calibri" w:hAnsi="Arial Narrow"/>
          <w:szCs w:val="28"/>
          <w:lang w:eastAsia="ru-RU"/>
        </w:rPr>
      </w:pPr>
      <w:r w:rsidRPr="00E35782">
        <w:rPr>
          <w:rFonts w:ascii="Arial Narrow" w:eastAsia="Calibri" w:hAnsi="Arial Narrow"/>
          <w:szCs w:val="28"/>
          <w:lang w:eastAsia="ru-RU"/>
        </w:rPr>
        <w:t>обеспечить развитие профессиональной компетентности педагогов, создать систему дополнительных стимулов повышения имиджа педагогической профессии средствами событийных мероприятий и конкурсного движения;</w:t>
      </w:r>
    </w:p>
    <w:p w14:paraId="240CA2E4" w14:textId="77777777" w:rsidR="00E35782" w:rsidRPr="00E35782" w:rsidRDefault="00E35782" w:rsidP="00E35782">
      <w:pPr>
        <w:suppressAutoHyphens w:val="0"/>
        <w:ind w:firstLine="709"/>
        <w:jc w:val="both"/>
        <w:rPr>
          <w:rFonts w:ascii="Arial Narrow" w:eastAsia="Calibri" w:hAnsi="Arial Narrow"/>
          <w:szCs w:val="28"/>
          <w:lang w:eastAsia="ru-RU"/>
        </w:rPr>
      </w:pPr>
      <w:r w:rsidRPr="00E35782">
        <w:rPr>
          <w:rFonts w:ascii="Arial Narrow" w:eastAsia="Calibri" w:hAnsi="Arial Narrow"/>
          <w:szCs w:val="28"/>
          <w:lang w:eastAsia="ru-RU"/>
        </w:rPr>
        <w:t>обеспечить психолого-педагогическую и социальную помощь детям, психолого-педагогическое и методическое сопровождение реализации основных общеобразовательных программ.</w:t>
      </w:r>
    </w:p>
    <w:p w14:paraId="13D1BAB4" w14:textId="77777777" w:rsidR="00E35782" w:rsidRPr="00E35782" w:rsidRDefault="00E35782" w:rsidP="00E35782">
      <w:pPr>
        <w:suppressAutoHyphens w:val="0"/>
        <w:ind w:firstLine="709"/>
        <w:jc w:val="both"/>
        <w:rPr>
          <w:rFonts w:ascii="Arial Narrow" w:hAnsi="Arial Narrow"/>
          <w:noProof/>
          <w:szCs w:val="28"/>
          <w:lang w:eastAsia="ru-RU"/>
        </w:rPr>
      </w:pPr>
      <w:r w:rsidRPr="00E35782">
        <w:rPr>
          <w:rFonts w:ascii="Arial Narrow" w:hAnsi="Arial Narrow"/>
          <w:noProof/>
          <w:szCs w:val="28"/>
          <w:lang w:eastAsia="ru-RU"/>
        </w:rPr>
        <w:t xml:space="preserve">Срок реализации </w:t>
      </w:r>
      <w:hyperlink w:anchor="Par1041" w:history="1">
        <w:r w:rsidRPr="006221CF">
          <w:rPr>
            <w:rFonts w:ascii="Arial Narrow" w:hAnsi="Arial Narrow"/>
            <w:noProof/>
            <w:szCs w:val="28"/>
            <w:lang w:eastAsia="ru-RU"/>
          </w:rPr>
          <w:t>подпрограммы</w:t>
        </w:r>
      </w:hyperlink>
      <w:r w:rsidRPr="006221CF">
        <w:rPr>
          <w:rFonts w:ascii="Arial Narrow" w:hAnsi="Arial Narrow"/>
          <w:noProof/>
          <w:szCs w:val="28"/>
          <w:lang w:eastAsia="ru-RU"/>
        </w:rPr>
        <w:t xml:space="preserve"> 1</w:t>
      </w:r>
      <w:r w:rsidRPr="00E35782">
        <w:rPr>
          <w:rFonts w:ascii="Arial Narrow" w:hAnsi="Arial Narrow"/>
          <w:noProof/>
          <w:szCs w:val="28"/>
          <w:lang w:eastAsia="ru-RU"/>
        </w:rPr>
        <w:t>: 2017 - 2025 годы, без деления на этапы.</w:t>
      </w:r>
    </w:p>
    <w:p w14:paraId="6FF455DE" w14:textId="77777777" w:rsidR="00E35782" w:rsidRPr="00E35782" w:rsidRDefault="00E35782" w:rsidP="00E35782">
      <w:pPr>
        <w:suppressAutoHyphens w:val="0"/>
        <w:ind w:firstLine="709"/>
        <w:jc w:val="both"/>
        <w:rPr>
          <w:rFonts w:ascii="Arial Narrow" w:hAnsi="Arial Narrow"/>
          <w:noProof/>
          <w:szCs w:val="28"/>
          <w:lang w:eastAsia="ru-RU"/>
        </w:rPr>
      </w:pPr>
      <w:r w:rsidRPr="00E35782">
        <w:rPr>
          <w:rFonts w:ascii="Arial Narrow" w:hAnsi="Arial Narrow"/>
          <w:noProof/>
          <w:szCs w:val="28"/>
          <w:lang w:eastAsia="ru-RU"/>
        </w:rPr>
        <w:t xml:space="preserve">Ожидаемые результаты от реализации подпрограммы 1 с указанием динамики изменения показателей результативности, отражающих социально-экономическую эффективность реализации подпрограммы, представлены в </w:t>
      </w:r>
      <w:hyperlink w:anchor="Par1158" w:history="1">
        <w:r w:rsidRPr="006221CF">
          <w:rPr>
            <w:rFonts w:ascii="Arial Narrow" w:hAnsi="Arial Narrow"/>
            <w:noProof/>
            <w:szCs w:val="28"/>
            <w:lang w:eastAsia="ru-RU"/>
          </w:rPr>
          <w:t>приложении № 1</w:t>
        </w:r>
      </w:hyperlink>
      <w:r w:rsidRPr="00E35782">
        <w:rPr>
          <w:rFonts w:ascii="Arial Narrow" w:hAnsi="Arial Narrow"/>
          <w:noProof/>
          <w:szCs w:val="28"/>
          <w:lang w:eastAsia="ru-RU"/>
        </w:rPr>
        <w:t xml:space="preserve"> к подпрограмме 1.</w:t>
      </w:r>
    </w:p>
    <w:p w14:paraId="0B8F149F" w14:textId="77777777" w:rsidR="00E35782" w:rsidRPr="00E35782" w:rsidRDefault="00E35782" w:rsidP="00E35782">
      <w:pPr>
        <w:suppressAutoHyphens w:val="0"/>
        <w:ind w:firstLine="709"/>
        <w:jc w:val="both"/>
        <w:rPr>
          <w:rFonts w:ascii="Arial Narrow" w:hAnsi="Arial Narrow"/>
          <w:noProof/>
          <w:szCs w:val="28"/>
          <w:lang w:eastAsia="ru-RU"/>
        </w:rPr>
      </w:pPr>
      <w:r w:rsidRPr="00E35782">
        <w:rPr>
          <w:rFonts w:ascii="Arial Narrow" w:hAnsi="Arial Narrow"/>
          <w:noProof/>
          <w:szCs w:val="28"/>
          <w:lang w:eastAsia="ru-RU"/>
        </w:rPr>
        <w:t xml:space="preserve">Информация по ресурсному обеспечению подпрограммы, в том числе по источникам финансирования на очередной финансовый год и плановый период, представлена в </w:t>
      </w:r>
      <w:hyperlink w:anchor="Par1251" w:history="1">
        <w:r w:rsidRPr="006221CF">
          <w:rPr>
            <w:rFonts w:ascii="Arial Narrow" w:hAnsi="Arial Narrow"/>
            <w:noProof/>
            <w:szCs w:val="28"/>
            <w:lang w:eastAsia="ru-RU"/>
          </w:rPr>
          <w:t>приложении № 2</w:t>
        </w:r>
      </w:hyperlink>
      <w:r w:rsidRPr="00E35782">
        <w:rPr>
          <w:rFonts w:ascii="Arial Narrow" w:hAnsi="Arial Narrow"/>
          <w:noProof/>
          <w:szCs w:val="28"/>
          <w:lang w:eastAsia="ru-RU"/>
        </w:rPr>
        <w:t xml:space="preserve"> к подпрограмме 1.</w:t>
      </w:r>
    </w:p>
    <w:bookmarkEnd w:id="2"/>
    <w:p w14:paraId="0B16CBB1" w14:textId="77777777" w:rsidR="00E35782" w:rsidRPr="00E35782" w:rsidRDefault="00E35782" w:rsidP="00E35782">
      <w:pPr>
        <w:spacing w:after="200" w:line="276" w:lineRule="auto"/>
        <w:ind w:left="720"/>
        <w:contextualSpacing/>
        <w:jc w:val="both"/>
        <w:rPr>
          <w:rFonts w:ascii="Arial Narrow" w:eastAsia="Calibri" w:hAnsi="Arial Narrow"/>
          <w:szCs w:val="28"/>
          <w:lang w:eastAsia="en-US"/>
        </w:rPr>
      </w:pPr>
    </w:p>
    <w:p w14:paraId="0490F40F" w14:textId="77777777" w:rsidR="00E35782" w:rsidRPr="00E35782" w:rsidRDefault="00E35782" w:rsidP="00E35782">
      <w:pPr>
        <w:numPr>
          <w:ilvl w:val="0"/>
          <w:numId w:val="32"/>
        </w:numPr>
        <w:suppressAutoHyphens w:val="0"/>
        <w:spacing w:after="200" w:line="276" w:lineRule="auto"/>
        <w:contextualSpacing/>
        <w:jc w:val="both"/>
        <w:rPr>
          <w:rFonts w:ascii="Arial Narrow" w:eastAsia="Calibri" w:hAnsi="Arial Narrow"/>
          <w:szCs w:val="28"/>
          <w:lang w:eastAsia="en-US"/>
        </w:rPr>
      </w:pPr>
      <w:r w:rsidRPr="00E35782">
        <w:rPr>
          <w:rFonts w:ascii="Arial Narrow" w:eastAsia="Calibri" w:hAnsi="Arial Narrow"/>
          <w:szCs w:val="28"/>
          <w:lang w:eastAsia="en-US"/>
        </w:rPr>
        <w:t>Подпрограмма 2 «Обеспечение реализации муниципальной программы и прочие мероприятия в области образования» (далее – Подпрограмма 2)</w:t>
      </w:r>
    </w:p>
    <w:p w14:paraId="47EFA41D" w14:textId="77777777" w:rsidR="00E35782" w:rsidRPr="00E35782" w:rsidRDefault="00E35782" w:rsidP="00E35782">
      <w:pPr>
        <w:suppressAutoHyphens w:val="0"/>
        <w:ind w:firstLine="709"/>
        <w:jc w:val="both"/>
        <w:rPr>
          <w:rFonts w:ascii="Arial Narrow" w:hAnsi="Arial Narrow"/>
          <w:noProof/>
          <w:szCs w:val="28"/>
          <w:lang w:eastAsia="ru-RU"/>
        </w:rPr>
      </w:pPr>
      <w:r w:rsidRPr="00E35782">
        <w:rPr>
          <w:rFonts w:ascii="Arial Narrow" w:hAnsi="Arial Narrow"/>
          <w:noProof/>
          <w:szCs w:val="28"/>
          <w:lang w:eastAsia="ru-RU"/>
        </w:rPr>
        <w:t xml:space="preserve">Целью подпрограммы 2 является </w:t>
      </w:r>
      <w:r w:rsidRPr="00E35782">
        <w:rPr>
          <w:rFonts w:ascii="Arial Narrow" w:hAnsi="Arial Narrow"/>
          <w:szCs w:val="28"/>
          <w:lang w:eastAsia="ru-RU"/>
        </w:rPr>
        <w:t>создание условий для эффективного управления системой образования города Канска</w:t>
      </w:r>
      <w:r w:rsidRPr="00E35782">
        <w:rPr>
          <w:rFonts w:ascii="Arial Narrow" w:hAnsi="Arial Narrow"/>
          <w:noProof/>
          <w:szCs w:val="28"/>
          <w:lang w:eastAsia="ru-RU"/>
        </w:rPr>
        <w:t xml:space="preserve">. </w:t>
      </w:r>
    </w:p>
    <w:p w14:paraId="4F77BD02" w14:textId="77777777" w:rsidR="00E35782" w:rsidRPr="00E35782" w:rsidRDefault="00E35782" w:rsidP="00E35782">
      <w:pPr>
        <w:suppressAutoHyphens w:val="0"/>
        <w:ind w:firstLine="709"/>
        <w:jc w:val="both"/>
        <w:rPr>
          <w:rFonts w:ascii="Arial Narrow" w:hAnsi="Arial Narrow"/>
          <w:noProof/>
          <w:szCs w:val="28"/>
          <w:lang w:eastAsia="ru-RU"/>
        </w:rPr>
      </w:pPr>
      <w:r w:rsidRPr="00E35782">
        <w:rPr>
          <w:rFonts w:ascii="Arial Narrow" w:hAnsi="Arial Narrow"/>
          <w:noProof/>
          <w:szCs w:val="28"/>
          <w:lang w:eastAsia="ru-RU"/>
        </w:rPr>
        <w:t>Задачи подпрограммы 2:</w:t>
      </w:r>
    </w:p>
    <w:p w14:paraId="3F9AD2B7" w14:textId="77777777" w:rsidR="00E35782" w:rsidRPr="00E35782" w:rsidRDefault="00E35782" w:rsidP="00E35782">
      <w:pPr>
        <w:suppressAutoHyphens w:val="0"/>
        <w:ind w:firstLine="709"/>
        <w:jc w:val="both"/>
        <w:rPr>
          <w:rFonts w:ascii="Arial Narrow" w:hAnsi="Arial Narrow"/>
          <w:szCs w:val="28"/>
          <w:lang w:eastAsia="ru-RU"/>
        </w:rPr>
      </w:pPr>
      <w:r w:rsidRPr="00E35782">
        <w:rPr>
          <w:rFonts w:ascii="Arial Narrow" w:hAnsi="Arial Narrow"/>
          <w:szCs w:val="28"/>
          <w:lang w:eastAsia="ru-RU"/>
        </w:rPr>
        <w:t>организовать деятельность органа управления образованием и учреждений, обеспечивающих деятельность образовательных учреждений, направленную на эффективное управление системой образования города Канска;</w:t>
      </w:r>
    </w:p>
    <w:p w14:paraId="319279EB" w14:textId="77777777" w:rsidR="00E35782" w:rsidRPr="00E35782" w:rsidRDefault="00E35782" w:rsidP="00E35782">
      <w:pPr>
        <w:suppressAutoHyphens w:val="0"/>
        <w:ind w:firstLine="709"/>
        <w:jc w:val="both"/>
        <w:rPr>
          <w:rFonts w:ascii="Arial Narrow" w:hAnsi="Arial Narrow"/>
          <w:noProof/>
          <w:szCs w:val="28"/>
          <w:lang w:eastAsia="ru-RU"/>
        </w:rPr>
      </w:pPr>
      <w:r w:rsidRPr="00E35782">
        <w:rPr>
          <w:rFonts w:ascii="Arial Narrow" w:hAnsi="Arial Narrow"/>
          <w:szCs w:val="28"/>
          <w:lang w:eastAsia="ru-RU"/>
        </w:rPr>
        <w:t>обеспечить методическое, информационное и инженерно-техническое сопровождение деятельности муниципальных образовательных учреждений города Канска, ведение бухгалтерского, статистического и налогового учета муниципальных бюджетных и муниципальных автономных образовательных учреждений, организацию контроля за деятельностью муниципальных образовательных учреждений города Канска.</w:t>
      </w:r>
    </w:p>
    <w:p w14:paraId="5B5BF221" w14:textId="77777777" w:rsidR="00E35782" w:rsidRPr="00E35782" w:rsidRDefault="00E35782" w:rsidP="00E35782">
      <w:pPr>
        <w:suppressAutoHyphens w:val="0"/>
        <w:ind w:firstLine="709"/>
        <w:jc w:val="both"/>
        <w:rPr>
          <w:rFonts w:ascii="Arial Narrow" w:hAnsi="Arial Narrow"/>
          <w:noProof/>
          <w:szCs w:val="28"/>
          <w:lang w:eastAsia="ru-RU"/>
        </w:rPr>
      </w:pPr>
      <w:r w:rsidRPr="00E35782">
        <w:rPr>
          <w:rFonts w:ascii="Arial Narrow" w:hAnsi="Arial Narrow"/>
          <w:noProof/>
          <w:szCs w:val="28"/>
          <w:lang w:eastAsia="ru-RU"/>
        </w:rPr>
        <w:t xml:space="preserve">Срок реализации </w:t>
      </w:r>
      <w:hyperlink w:anchor="Par1041" w:history="1">
        <w:r w:rsidRPr="006221CF">
          <w:rPr>
            <w:rFonts w:ascii="Arial Narrow" w:hAnsi="Arial Narrow"/>
            <w:noProof/>
            <w:szCs w:val="28"/>
            <w:lang w:eastAsia="ru-RU"/>
          </w:rPr>
          <w:t>подпрограммы</w:t>
        </w:r>
      </w:hyperlink>
      <w:r w:rsidRPr="006221CF">
        <w:rPr>
          <w:rFonts w:ascii="Arial Narrow" w:hAnsi="Arial Narrow"/>
          <w:noProof/>
          <w:szCs w:val="28"/>
          <w:lang w:eastAsia="ru-RU"/>
        </w:rPr>
        <w:t xml:space="preserve"> 2</w:t>
      </w:r>
      <w:r w:rsidRPr="00E35782">
        <w:rPr>
          <w:rFonts w:ascii="Arial Narrow" w:hAnsi="Arial Narrow"/>
          <w:noProof/>
          <w:szCs w:val="28"/>
          <w:lang w:eastAsia="ru-RU"/>
        </w:rPr>
        <w:t>: 2017 - 2025 годы, без деления на этапы.</w:t>
      </w:r>
    </w:p>
    <w:p w14:paraId="7164B9F2" w14:textId="77777777" w:rsidR="00E35782" w:rsidRPr="00E35782" w:rsidRDefault="00E35782" w:rsidP="00E35782">
      <w:pPr>
        <w:suppressAutoHyphens w:val="0"/>
        <w:ind w:firstLine="709"/>
        <w:jc w:val="both"/>
        <w:rPr>
          <w:rFonts w:ascii="Arial Narrow" w:hAnsi="Arial Narrow"/>
          <w:noProof/>
          <w:szCs w:val="28"/>
          <w:lang w:eastAsia="ru-RU"/>
        </w:rPr>
      </w:pPr>
      <w:r w:rsidRPr="00E35782">
        <w:rPr>
          <w:rFonts w:ascii="Arial Narrow" w:hAnsi="Arial Narrow"/>
          <w:noProof/>
          <w:szCs w:val="28"/>
          <w:lang w:eastAsia="ru-RU"/>
        </w:rPr>
        <w:t xml:space="preserve">Ожидаемые результаты от реализации подпрограммы 2 с указанием динамики изменения показателей результативности, отражающих социально-экономическую эффективность реализации подпрограммы, представлены в </w:t>
      </w:r>
      <w:hyperlink w:anchor="Par1158" w:history="1">
        <w:r w:rsidRPr="006221CF">
          <w:rPr>
            <w:rFonts w:ascii="Arial Narrow" w:hAnsi="Arial Narrow"/>
            <w:noProof/>
            <w:szCs w:val="28"/>
            <w:lang w:eastAsia="ru-RU"/>
          </w:rPr>
          <w:t>приложении № 1</w:t>
        </w:r>
      </w:hyperlink>
      <w:r w:rsidRPr="00E35782">
        <w:rPr>
          <w:rFonts w:ascii="Arial Narrow" w:hAnsi="Arial Narrow"/>
          <w:noProof/>
          <w:szCs w:val="28"/>
          <w:lang w:eastAsia="ru-RU"/>
        </w:rPr>
        <w:t xml:space="preserve"> к подпрограмме 2.</w:t>
      </w:r>
    </w:p>
    <w:p w14:paraId="403E7093" w14:textId="77777777" w:rsidR="00E35782" w:rsidRPr="00E35782" w:rsidRDefault="00E35782" w:rsidP="00E35782">
      <w:pPr>
        <w:suppressAutoHyphens w:val="0"/>
        <w:ind w:firstLine="709"/>
        <w:jc w:val="both"/>
        <w:rPr>
          <w:rFonts w:ascii="Arial Narrow" w:hAnsi="Arial Narrow"/>
          <w:noProof/>
          <w:szCs w:val="28"/>
          <w:lang w:eastAsia="ru-RU"/>
        </w:rPr>
      </w:pPr>
      <w:r w:rsidRPr="00E35782">
        <w:rPr>
          <w:rFonts w:ascii="Arial Narrow" w:hAnsi="Arial Narrow"/>
          <w:noProof/>
          <w:szCs w:val="28"/>
          <w:lang w:eastAsia="ru-RU"/>
        </w:rPr>
        <w:t xml:space="preserve">Информация по ресурсному обеспечению подпрограммы, в том числе по источникам финансирования на очередной финансовый год и плановый период, представлена в </w:t>
      </w:r>
      <w:hyperlink w:anchor="Par1251" w:history="1">
        <w:r w:rsidRPr="006221CF">
          <w:rPr>
            <w:rFonts w:ascii="Arial Narrow" w:hAnsi="Arial Narrow"/>
            <w:noProof/>
            <w:szCs w:val="28"/>
            <w:lang w:eastAsia="ru-RU"/>
          </w:rPr>
          <w:t>приложении № 2</w:t>
        </w:r>
      </w:hyperlink>
      <w:r w:rsidRPr="00E35782">
        <w:rPr>
          <w:rFonts w:ascii="Arial Narrow" w:hAnsi="Arial Narrow"/>
          <w:noProof/>
          <w:szCs w:val="28"/>
          <w:lang w:eastAsia="ru-RU"/>
        </w:rPr>
        <w:t xml:space="preserve"> к подпрограмме 2.</w:t>
      </w:r>
    </w:p>
    <w:p w14:paraId="36719464" w14:textId="77777777" w:rsidR="00E35782" w:rsidRPr="00E35782" w:rsidRDefault="00E35782" w:rsidP="00E35782">
      <w:pPr>
        <w:widowControl w:val="0"/>
        <w:suppressAutoHyphens w:val="0"/>
        <w:autoSpaceDE w:val="0"/>
        <w:autoSpaceDN w:val="0"/>
        <w:adjustRightInd w:val="0"/>
        <w:ind w:left="19" w:firstLine="720"/>
        <w:jc w:val="both"/>
        <w:rPr>
          <w:rFonts w:ascii="Arial Narrow" w:hAnsi="Arial Narrow"/>
          <w:szCs w:val="28"/>
          <w:lang w:eastAsia="en-US"/>
        </w:rPr>
      </w:pPr>
      <w:r w:rsidRPr="00E35782">
        <w:rPr>
          <w:rFonts w:ascii="Arial Narrow" w:hAnsi="Arial Narrow"/>
          <w:szCs w:val="28"/>
          <w:lang w:eastAsia="en-US"/>
        </w:rPr>
        <w:t>Программа реализуется в рамках подпрограмм, отдельных мероприятий не предусмотрено.</w:t>
      </w:r>
    </w:p>
    <w:p w14:paraId="3E5683C4" w14:textId="77777777" w:rsidR="00E35782" w:rsidRPr="00E35782" w:rsidRDefault="00E35782" w:rsidP="00E35782">
      <w:pPr>
        <w:widowControl w:val="0"/>
        <w:suppressAutoHyphens w:val="0"/>
        <w:autoSpaceDE w:val="0"/>
        <w:autoSpaceDN w:val="0"/>
        <w:adjustRightInd w:val="0"/>
        <w:ind w:left="19" w:firstLine="720"/>
        <w:jc w:val="both"/>
        <w:rPr>
          <w:rFonts w:ascii="Arial Narrow" w:hAnsi="Arial Narrow"/>
          <w:szCs w:val="28"/>
          <w:lang w:eastAsia="en-US"/>
        </w:rPr>
      </w:pPr>
    </w:p>
    <w:p w14:paraId="1809BBF7" w14:textId="77777777" w:rsidR="00E35782" w:rsidRPr="00E35782" w:rsidRDefault="00E35782" w:rsidP="00E35782">
      <w:pPr>
        <w:suppressAutoHyphens w:val="0"/>
        <w:ind w:left="720"/>
        <w:jc w:val="center"/>
        <w:rPr>
          <w:rFonts w:ascii="Arial Narrow" w:hAnsi="Arial Narrow"/>
          <w:szCs w:val="28"/>
          <w:lang w:eastAsia="ru-RU"/>
        </w:rPr>
      </w:pPr>
      <w:r w:rsidRPr="00E35782">
        <w:rPr>
          <w:rFonts w:ascii="Arial Narrow" w:hAnsi="Arial Narrow"/>
          <w:szCs w:val="28"/>
          <w:lang w:eastAsia="ru-RU"/>
        </w:rPr>
        <w:t>6. Информация о ресурсном обеспечении программы</w:t>
      </w:r>
    </w:p>
    <w:p w14:paraId="487CAA54" w14:textId="77777777" w:rsidR="00E35782" w:rsidRPr="00E35782" w:rsidRDefault="00E35782" w:rsidP="00E35782">
      <w:pPr>
        <w:suppressAutoHyphens w:val="0"/>
        <w:ind w:left="720"/>
        <w:jc w:val="center"/>
        <w:rPr>
          <w:rFonts w:ascii="Arial Narrow" w:hAnsi="Arial Narrow"/>
          <w:szCs w:val="28"/>
          <w:lang w:eastAsia="ru-RU"/>
        </w:rPr>
      </w:pPr>
    </w:p>
    <w:p w14:paraId="719F29CF" w14:textId="77777777" w:rsidR="00E35782" w:rsidRPr="00E35782" w:rsidRDefault="00E35782" w:rsidP="00E35782">
      <w:pPr>
        <w:suppressAutoHyphens w:val="0"/>
        <w:autoSpaceDE w:val="0"/>
        <w:autoSpaceDN w:val="0"/>
        <w:adjustRightInd w:val="0"/>
        <w:ind w:firstLine="540"/>
        <w:jc w:val="both"/>
        <w:rPr>
          <w:rFonts w:ascii="Arial Narrow" w:hAnsi="Arial Narrow"/>
          <w:szCs w:val="28"/>
          <w:lang w:eastAsia="ru-RU"/>
        </w:rPr>
      </w:pPr>
      <w:r w:rsidRPr="00E35782">
        <w:rPr>
          <w:rFonts w:ascii="Arial Narrow" w:hAnsi="Arial Narrow"/>
          <w:szCs w:val="28"/>
          <w:lang w:eastAsia="ru-RU"/>
        </w:rPr>
        <w:t>Информация о ресурсном обеспечении программы за счет средств городского бюджета, в том числе средств, поступивших из бюджетов других уровней бюджетной системы (с расшифровкой по главным распорядителям средств городского бюджета, в разрезе подпрограмм), а также по годам реализации программы приведена в приложении № 1 к программе.</w:t>
      </w:r>
    </w:p>
    <w:p w14:paraId="0213ED7A" w14:textId="77777777" w:rsidR="00E35782" w:rsidRPr="00E35782" w:rsidRDefault="00E35782" w:rsidP="00E35782">
      <w:pPr>
        <w:suppressAutoHyphens w:val="0"/>
        <w:autoSpaceDE w:val="0"/>
        <w:autoSpaceDN w:val="0"/>
        <w:adjustRightInd w:val="0"/>
        <w:ind w:firstLine="540"/>
        <w:jc w:val="both"/>
        <w:rPr>
          <w:rFonts w:ascii="Arial Narrow" w:hAnsi="Arial Narrow"/>
          <w:szCs w:val="28"/>
          <w:lang w:eastAsia="ru-RU"/>
        </w:rPr>
      </w:pPr>
      <w:r w:rsidRPr="00E35782">
        <w:rPr>
          <w:rFonts w:ascii="Arial Narrow" w:hAnsi="Arial Narrow"/>
          <w:szCs w:val="28"/>
          <w:lang w:eastAsia="ru-RU"/>
        </w:rPr>
        <w:t>Информация об источниках финансирования подпрограмм (средства городского бюджета), в том числе средства, поступившие из бюджетов других уровней бюджетной системы, а также по годам реализации программы приведена в приложении № 2 к программе.</w:t>
      </w:r>
    </w:p>
    <w:p w14:paraId="518A1DC9" w14:textId="77777777" w:rsidR="00E35782" w:rsidRPr="00E35782" w:rsidRDefault="00E35782" w:rsidP="00E35782">
      <w:pPr>
        <w:jc w:val="both"/>
        <w:rPr>
          <w:rFonts w:ascii="Arial Narrow" w:hAnsi="Arial Narrow"/>
          <w:szCs w:val="28"/>
          <w:lang w:eastAsia="ru-RU"/>
        </w:rPr>
      </w:pPr>
      <w:r w:rsidRPr="00E35782">
        <w:rPr>
          <w:rFonts w:ascii="Arial Narrow" w:hAnsi="Arial Narrow"/>
          <w:szCs w:val="28"/>
          <w:lang w:eastAsia="ru-RU"/>
        </w:rPr>
        <w:lastRenderedPageBreak/>
        <w:tab/>
      </w:r>
    </w:p>
    <w:p w14:paraId="3AA59844" w14:textId="77777777" w:rsidR="00E35782" w:rsidRPr="00E35782" w:rsidRDefault="00E35782" w:rsidP="00E35782">
      <w:pPr>
        <w:suppressAutoHyphens w:val="0"/>
        <w:ind w:firstLine="720"/>
        <w:rPr>
          <w:rFonts w:ascii="Arial Narrow" w:hAnsi="Arial Narrow"/>
          <w:szCs w:val="28"/>
          <w:lang w:eastAsia="ru-RU"/>
        </w:rPr>
      </w:pPr>
    </w:p>
    <w:p w14:paraId="7DCF36ED" w14:textId="77777777" w:rsidR="00E35782" w:rsidRPr="006221CF" w:rsidRDefault="00E35782" w:rsidP="00E35782">
      <w:pPr>
        <w:suppressAutoHyphens w:val="0"/>
        <w:ind w:firstLine="720"/>
        <w:rPr>
          <w:rFonts w:ascii="Arial Narrow" w:hAnsi="Arial Narrow"/>
          <w:szCs w:val="28"/>
          <w:lang w:eastAsia="ru-RU"/>
        </w:rPr>
      </w:pPr>
    </w:p>
    <w:p w14:paraId="0D184B36" w14:textId="77777777" w:rsidR="00E35782" w:rsidRPr="006221CF" w:rsidRDefault="00E35782" w:rsidP="00E35782">
      <w:pPr>
        <w:suppressAutoHyphens w:val="0"/>
        <w:ind w:firstLine="720"/>
        <w:rPr>
          <w:rFonts w:ascii="Arial Narrow" w:hAnsi="Arial Narrow"/>
          <w:szCs w:val="28"/>
          <w:lang w:eastAsia="ru-RU"/>
        </w:rPr>
      </w:pPr>
    </w:p>
    <w:p w14:paraId="780A03CC" w14:textId="77777777" w:rsidR="00E35782" w:rsidRPr="006221CF" w:rsidRDefault="00E35782" w:rsidP="00E35782">
      <w:pPr>
        <w:suppressAutoHyphens w:val="0"/>
        <w:ind w:firstLine="720"/>
        <w:rPr>
          <w:rFonts w:ascii="Arial Narrow" w:hAnsi="Arial Narrow"/>
          <w:szCs w:val="28"/>
          <w:lang w:eastAsia="ru-RU"/>
        </w:rPr>
      </w:pPr>
    </w:p>
    <w:p w14:paraId="33409741" w14:textId="77777777" w:rsidR="00E35782" w:rsidRPr="006221CF" w:rsidRDefault="00E35782" w:rsidP="00E35782">
      <w:pPr>
        <w:suppressAutoHyphens w:val="0"/>
        <w:ind w:firstLine="720"/>
        <w:rPr>
          <w:rFonts w:ascii="Arial Narrow" w:hAnsi="Arial Narrow"/>
          <w:szCs w:val="28"/>
          <w:lang w:eastAsia="ru-RU"/>
        </w:rPr>
      </w:pPr>
    </w:p>
    <w:p w14:paraId="4FF7730D" w14:textId="77777777" w:rsidR="00E35782" w:rsidRPr="006221CF" w:rsidRDefault="00E35782" w:rsidP="00E35782">
      <w:pPr>
        <w:suppressAutoHyphens w:val="0"/>
        <w:ind w:firstLine="720"/>
        <w:rPr>
          <w:rFonts w:ascii="Arial Narrow" w:hAnsi="Arial Narrow"/>
          <w:szCs w:val="28"/>
          <w:lang w:eastAsia="ru-RU"/>
        </w:rPr>
      </w:pPr>
    </w:p>
    <w:p w14:paraId="1F8831A6" w14:textId="77777777" w:rsidR="00E35782" w:rsidRPr="006221CF" w:rsidRDefault="00E35782" w:rsidP="00E35782">
      <w:pPr>
        <w:suppressAutoHyphens w:val="0"/>
        <w:ind w:firstLine="720"/>
        <w:rPr>
          <w:rFonts w:ascii="Arial Narrow" w:hAnsi="Arial Narrow"/>
          <w:szCs w:val="28"/>
          <w:lang w:eastAsia="ru-RU"/>
        </w:rPr>
      </w:pPr>
    </w:p>
    <w:p w14:paraId="46E576CF" w14:textId="77777777" w:rsidR="00E35782" w:rsidRPr="006221CF" w:rsidRDefault="00E35782" w:rsidP="00E35782">
      <w:pPr>
        <w:suppressAutoHyphens w:val="0"/>
        <w:ind w:firstLine="720"/>
        <w:rPr>
          <w:rFonts w:ascii="Arial Narrow" w:hAnsi="Arial Narrow"/>
          <w:szCs w:val="28"/>
          <w:lang w:eastAsia="ru-RU"/>
        </w:rPr>
      </w:pPr>
    </w:p>
    <w:p w14:paraId="6C0BC44E" w14:textId="77777777" w:rsidR="00E35782" w:rsidRPr="006221CF" w:rsidRDefault="00E35782" w:rsidP="00E35782">
      <w:pPr>
        <w:suppressAutoHyphens w:val="0"/>
        <w:ind w:firstLine="720"/>
        <w:rPr>
          <w:rFonts w:ascii="Arial Narrow" w:hAnsi="Arial Narrow"/>
          <w:szCs w:val="28"/>
          <w:lang w:eastAsia="ru-RU"/>
        </w:rPr>
      </w:pPr>
    </w:p>
    <w:p w14:paraId="1A76CDC3" w14:textId="77777777" w:rsidR="00E35782" w:rsidRPr="006221CF" w:rsidRDefault="00E35782" w:rsidP="00E35782">
      <w:pPr>
        <w:suppressAutoHyphens w:val="0"/>
        <w:ind w:firstLine="720"/>
        <w:rPr>
          <w:rFonts w:ascii="Arial Narrow" w:hAnsi="Arial Narrow"/>
          <w:szCs w:val="28"/>
          <w:lang w:eastAsia="ru-RU"/>
        </w:rPr>
      </w:pPr>
    </w:p>
    <w:p w14:paraId="5AC07B31" w14:textId="77777777" w:rsidR="00E35782" w:rsidRPr="006221CF" w:rsidRDefault="00E35782" w:rsidP="00E35782">
      <w:pPr>
        <w:suppressAutoHyphens w:val="0"/>
        <w:ind w:firstLine="720"/>
        <w:rPr>
          <w:rFonts w:ascii="Arial Narrow" w:hAnsi="Arial Narrow"/>
          <w:szCs w:val="28"/>
          <w:lang w:eastAsia="ru-RU"/>
        </w:rPr>
      </w:pPr>
    </w:p>
    <w:p w14:paraId="25430056" w14:textId="77777777" w:rsidR="00E35782" w:rsidRPr="006221CF" w:rsidRDefault="00E35782" w:rsidP="00E35782">
      <w:pPr>
        <w:suppressAutoHyphens w:val="0"/>
        <w:ind w:firstLine="720"/>
        <w:rPr>
          <w:rFonts w:ascii="Arial Narrow" w:hAnsi="Arial Narrow"/>
          <w:szCs w:val="28"/>
          <w:lang w:eastAsia="ru-RU"/>
        </w:rPr>
      </w:pPr>
    </w:p>
    <w:p w14:paraId="1670AE8C" w14:textId="77777777" w:rsidR="00E35782" w:rsidRPr="006221CF" w:rsidRDefault="00E35782" w:rsidP="00E35782">
      <w:pPr>
        <w:suppressAutoHyphens w:val="0"/>
        <w:ind w:firstLine="720"/>
        <w:rPr>
          <w:rFonts w:ascii="Arial Narrow" w:hAnsi="Arial Narrow"/>
          <w:szCs w:val="28"/>
          <w:lang w:eastAsia="ru-RU"/>
        </w:rPr>
      </w:pPr>
    </w:p>
    <w:p w14:paraId="7BE4F963" w14:textId="77777777" w:rsidR="00E35782" w:rsidRDefault="00E35782" w:rsidP="00E35782">
      <w:pPr>
        <w:suppressAutoHyphens w:val="0"/>
        <w:ind w:firstLine="720"/>
        <w:rPr>
          <w:sz w:val="28"/>
          <w:szCs w:val="28"/>
          <w:lang w:eastAsia="ru-RU"/>
        </w:rPr>
      </w:pPr>
    </w:p>
    <w:p w14:paraId="1A404493" w14:textId="77777777" w:rsidR="00E35782" w:rsidRDefault="00E35782" w:rsidP="00E35782">
      <w:pPr>
        <w:suppressAutoHyphens w:val="0"/>
        <w:ind w:firstLine="720"/>
        <w:rPr>
          <w:sz w:val="28"/>
          <w:szCs w:val="28"/>
          <w:lang w:eastAsia="ru-RU"/>
        </w:rPr>
      </w:pPr>
    </w:p>
    <w:p w14:paraId="2E938DC0" w14:textId="77777777" w:rsidR="00E35782" w:rsidRDefault="00E35782" w:rsidP="00E35782">
      <w:pPr>
        <w:suppressAutoHyphens w:val="0"/>
        <w:ind w:firstLine="720"/>
        <w:rPr>
          <w:sz w:val="28"/>
          <w:szCs w:val="28"/>
          <w:lang w:eastAsia="ru-RU"/>
        </w:rPr>
      </w:pPr>
    </w:p>
    <w:p w14:paraId="63059CC7" w14:textId="77777777" w:rsidR="00E35782" w:rsidRDefault="00E35782" w:rsidP="00E35782">
      <w:pPr>
        <w:suppressAutoHyphens w:val="0"/>
        <w:ind w:firstLine="720"/>
        <w:rPr>
          <w:sz w:val="28"/>
          <w:szCs w:val="28"/>
          <w:lang w:eastAsia="ru-RU"/>
        </w:rPr>
      </w:pPr>
    </w:p>
    <w:p w14:paraId="789AD88C" w14:textId="77777777" w:rsidR="00E35782" w:rsidRDefault="00E35782" w:rsidP="00E35782">
      <w:pPr>
        <w:suppressAutoHyphens w:val="0"/>
        <w:ind w:firstLine="720"/>
        <w:rPr>
          <w:sz w:val="28"/>
          <w:szCs w:val="28"/>
          <w:lang w:eastAsia="ru-RU"/>
        </w:rPr>
        <w:sectPr w:rsidR="00E35782" w:rsidSect="007B0D3B">
          <w:pgSz w:w="11906" w:h="16838"/>
          <w:pgMar w:top="1134" w:right="851" w:bottom="1134" w:left="1701" w:header="720" w:footer="720" w:gutter="0"/>
          <w:cols w:space="720"/>
          <w:docGrid w:linePitch="360"/>
        </w:sectPr>
      </w:pPr>
    </w:p>
    <w:tbl>
      <w:tblPr>
        <w:tblW w:w="15121" w:type="dxa"/>
        <w:tblInd w:w="108" w:type="dxa"/>
        <w:tblLayout w:type="fixed"/>
        <w:tblLook w:val="04A0" w:firstRow="1" w:lastRow="0" w:firstColumn="1" w:lastColumn="0" w:noHBand="0" w:noVBand="1"/>
      </w:tblPr>
      <w:tblGrid>
        <w:gridCol w:w="576"/>
        <w:gridCol w:w="1976"/>
        <w:gridCol w:w="283"/>
        <w:gridCol w:w="793"/>
        <w:gridCol w:w="1475"/>
        <w:gridCol w:w="284"/>
        <w:gridCol w:w="567"/>
        <w:gridCol w:w="283"/>
        <w:gridCol w:w="567"/>
        <w:gridCol w:w="284"/>
        <w:gridCol w:w="567"/>
        <w:gridCol w:w="283"/>
        <w:gridCol w:w="567"/>
        <w:gridCol w:w="284"/>
        <w:gridCol w:w="567"/>
        <w:gridCol w:w="142"/>
        <w:gridCol w:w="709"/>
        <w:gridCol w:w="708"/>
        <w:gridCol w:w="142"/>
        <w:gridCol w:w="616"/>
        <w:gridCol w:w="660"/>
        <w:gridCol w:w="992"/>
        <w:gridCol w:w="1796"/>
      </w:tblGrid>
      <w:tr w:rsidR="00E35782" w:rsidRPr="00E35782" w14:paraId="4230E201" w14:textId="77777777" w:rsidTr="00E35782">
        <w:trPr>
          <w:trHeight w:val="1128"/>
        </w:trPr>
        <w:tc>
          <w:tcPr>
            <w:tcW w:w="576" w:type="dxa"/>
            <w:tcBorders>
              <w:top w:val="nil"/>
              <w:left w:val="nil"/>
              <w:bottom w:val="nil"/>
              <w:right w:val="nil"/>
            </w:tcBorders>
            <w:shd w:val="clear" w:color="000000" w:fill="FFFFFF"/>
            <w:noWrap/>
            <w:vAlign w:val="center"/>
            <w:hideMark/>
          </w:tcPr>
          <w:p w14:paraId="3B6362F6" w14:textId="77777777" w:rsidR="00E35782" w:rsidRPr="00E35782" w:rsidRDefault="00E35782" w:rsidP="00E35782">
            <w:pPr>
              <w:suppressAutoHyphens w:val="0"/>
              <w:jc w:val="center"/>
              <w:rPr>
                <w:rFonts w:ascii="Arial Narrow" w:hAnsi="Arial Narrow"/>
                <w:sz w:val="20"/>
                <w:lang w:eastAsia="ru-RU"/>
              </w:rPr>
            </w:pPr>
            <w:bookmarkStart w:id="3" w:name="RANGE!A1:Q12"/>
            <w:r w:rsidRPr="00E35782">
              <w:rPr>
                <w:rFonts w:ascii="Arial Narrow" w:hAnsi="Arial Narrow"/>
                <w:sz w:val="20"/>
                <w:lang w:eastAsia="ru-RU"/>
              </w:rPr>
              <w:lastRenderedPageBreak/>
              <w:t> </w:t>
            </w:r>
            <w:bookmarkEnd w:id="3"/>
          </w:p>
        </w:tc>
        <w:tc>
          <w:tcPr>
            <w:tcW w:w="1976" w:type="dxa"/>
            <w:tcBorders>
              <w:top w:val="nil"/>
              <w:left w:val="nil"/>
              <w:bottom w:val="nil"/>
              <w:right w:val="nil"/>
            </w:tcBorders>
            <w:shd w:val="clear" w:color="000000" w:fill="FFFFFF"/>
            <w:noWrap/>
            <w:vAlign w:val="bottom"/>
            <w:hideMark/>
          </w:tcPr>
          <w:p w14:paraId="6ED85D44" w14:textId="77777777" w:rsidR="00E35782" w:rsidRPr="00E35782" w:rsidRDefault="00E35782" w:rsidP="00E35782">
            <w:pPr>
              <w:suppressAutoHyphens w:val="0"/>
              <w:rPr>
                <w:rFonts w:ascii="Arial Narrow" w:hAnsi="Arial Narrow"/>
                <w:sz w:val="20"/>
                <w:lang w:eastAsia="ru-RU"/>
              </w:rPr>
            </w:pPr>
            <w:r w:rsidRPr="00E35782">
              <w:rPr>
                <w:rFonts w:ascii="Arial Narrow" w:hAnsi="Arial Narrow"/>
                <w:sz w:val="20"/>
                <w:lang w:eastAsia="ru-RU"/>
              </w:rPr>
              <w:t> </w:t>
            </w:r>
          </w:p>
        </w:tc>
        <w:tc>
          <w:tcPr>
            <w:tcW w:w="1076" w:type="dxa"/>
            <w:gridSpan w:val="2"/>
            <w:tcBorders>
              <w:top w:val="nil"/>
              <w:left w:val="nil"/>
              <w:bottom w:val="nil"/>
              <w:right w:val="nil"/>
            </w:tcBorders>
            <w:shd w:val="clear" w:color="000000" w:fill="FFFFFF"/>
            <w:noWrap/>
            <w:vAlign w:val="bottom"/>
            <w:hideMark/>
          </w:tcPr>
          <w:p w14:paraId="7D7EFB1A" w14:textId="77777777" w:rsidR="00E35782" w:rsidRPr="00E35782" w:rsidRDefault="00E35782" w:rsidP="00E35782">
            <w:pPr>
              <w:suppressAutoHyphens w:val="0"/>
              <w:rPr>
                <w:rFonts w:ascii="Arial Narrow" w:hAnsi="Arial Narrow"/>
                <w:sz w:val="20"/>
                <w:lang w:eastAsia="ru-RU"/>
              </w:rPr>
            </w:pPr>
            <w:r w:rsidRPr="00E35782">
              <w:rPr>
                <w:rFonts w:ascii="Arial Narrow" w:hAnsi="Arial Narrow"/>
                <w:sz w:val="20"/>
                <w:lang w:eastAsia="ru-RU"/>
              </w:rPr>
              <w:t> </w:t>
            </w:r>
          </w:p>
        </w:tc>
        <w:tc>
          <w:tcPr>
            <w:tcW w:w="1759" w:type="dxa"/>
            <w:gridSpan w:val="2"/>
            <w:tcBorders>
              <w:top w:val="nil"/>
              <w:left w:val="nil"/>
              <w:bottom w:val="nil"/>
              <w:right w:val="nil"/>
            </w:tcBorders>
            <w:shd w:val="clear" w:color="000000" w:fill="FFFFFF"/>
            <w:noWrap/>
            <w:vAlign w:val="bottom"/>
            <w:hideMark/>
          </w:tcPr>
          <w:p w14:paraId="0B7408F6" w14:textId="77777777" w:rsidR="00E35782" w:rsidRPr="00E35782" w:rsidRDefault="00E35782" w:rsidP="00E35782">
            <w:pPr>
              <w:suppressAutoHyphens w:val="0"/>
              <w:rPr>
                <w:rFonts w:ascii="Arial Narrow" w:hAnsi="Arial Narrow"/>
                <w:sz w:val="20"/>
                <w:lang w:eastAsia="ru-RU"/>
              </w:rPr>
            </w:pPr>
            <w:r w:rsidRPr="00E35782">
              <w:rPr>
                <w:rFonts w:ascii="Arial Narrow" w:hAnsi="Arial Narrow"/>
                <w:sz w:val="20"/>
                <w:lang w:eastAsia="ru-RU"/>
              </w:rPr>
              <w:t> </w:t>
            </w:r>
          </w:p>
        </w:tc>
        <w:tc>
          <w:tcPr>
            <w:tcW w:w="850" w:type="dxa"/>
            <w:gridSpan w:val="2"/>
            <w:tcBorders>
              <w:top w:val="nil"/>
              <w:left w:val="nil"/>
              <w:bottom w:val="nil"/>
              <w:right w:val="nil"/>
            </w:tcBorders>
            <w:shd w:val="clear" w:color="000000" w:fill="FFFFFF"/>
            <w:noWrap/>
            <w:vAlign w:val="bottom"/>
            <w:hideMark/>
          </w:tcPr>
          <w:p w14:paraId="7D888A39" w14:textId="77777777" w:rsidR="00E35782" w:rsidRPr="00E35782" w:rsidRDefault="00E35782" w:rsidP="00E35782">
            <w:pPr>
              <w:suppressAutoHyphens w:val="0"/>
              <w:rPr>
                <w:rFonts w:ascii="Arial Narrow" w:hAnsi="Arial Narrow"/>
                <w:sz w:val="20"/>
                <w:lang w:eastAsia="ru-RU"/>
              </w:rPr>
            </w:pPr>
            <w:r w:rsidRPr="00E35782">
              <w:rPr>
                <w:rFonts w:ascii="Arial Narrow" w:hAnsi="Arial Narrow"/>
                <w:sz w:val="20"/>
                <w:lang w:eastAsia="ru-RU"/>
              </w:rPr>
              <w:t> </w:t>
            </w:r>
          </w:p>
        </w:tc>
        <w:tc>
          <w:tcPr>
            <w:tcW w:w="851" w:type="dxa"/>
            <w:gridSpan w:val="2"/>
            <w:tcBorders>
              <w:top w:val="nil"/>
              <w:left w:val="nil"/>
              <w:bottom w:val="nil"/>
              <w:right w:val="nil"/>
            </w:tcBorders>
            <w:shd w:val="clear" w:color="000000" w:fill="FFFFFF"/>
            <w:noWrap/>
            <w:vAlign w:val="bottom"/>
            <w:hideMark/>
          </w:tcPr>
          <w:p w14:paraId="7A2BAA22" w14:textId="77777777" w:rsidR="00E35782" w:rsidRPr="00E35782" w:rsidRDefault="00E35782" w:rsidP="00E35782">
            <w:pPr>
              <w:suppressAutoHyphens w:val="0"/>
              <w:rPr>
                <w:rFonts w:ascii="Arial Narrow" w:hAnsi="Arial Narrow"/>
                <w:sz w:val="20"/>
                <w:lang w:eastAsia="ru-RU"/>
              </w:rPr>
            </w:pPr>
            <w:r w:rsidRPr="00E35782">
              <w:rPr>
                <w:rFonts w:ascii="Arial Narrow" w:hAnsi="Arial Narrow"/>
                <w:sz w:val="20"/>
                <w:lang w:eastAsia="ru-RU"/>
              </w:rPr>
              <w:t> </w:t>
            </w:r>
          </w:p>
        </w:tc>
        <w:tc>
          <w:tcPr>
            <w:tcW w:w="850" w:type="dxa"/>
            <w:gridSpan w:val="2"/>
            <w:tcBorders>
              <w:top w:val="nil"/>
              <w:left w:val="nil"/>
              <w:bottom w:val="nil"/>
              <w:right w:val="nil"/>
            </w:tcBorders>
            <w:shd w:val="clear" w:color="000000" w:fill="FFFFFF"/>
            <w:noWrap/>
            <w:vAlign w:val="bottom"/>
            <w:hideMark/>
          </w:tcPr>
          <w:p w14:paraId="782ADD40" w14:textId="77777777" w:rsidR="00E35782" w:rsidRPr="00E35782" w:rsidRDefault="00E35782" w:rsidP="00E35782">
            <w:pPr>
              <w:suppressAutoHyphens w:val="0"/>
              <w:rPr>
                <w:rFonts w:ascii="Arial Narrow" w:hAnsi="Arial Narrow"/>
                <w:sz w:val="20"/>
                <w:lang w:eastAsia="ru-RU"/>
              </w:rPr>
            </w:pPr>
            <w:r w:rsidRPr="00E35782">
              <w:rPr>
                <w:rFonts w:ascii="Arial Narrow" w:hAnsi="Arial Narrow"/>
                <w:sz w:val="20"/>
                <w:lang w:eastAsia="ru-RU"/>
              </w:rPr>
              <w:t> </w:t>
            </w:r>
          </w:p>
        </w:tc>
        <w:tc>
          <w:tcPr>
            <w:tcW w:w="851" w:type="dxa"/>
            <w:gridSpan w:val="2"/>
            <w:tcBorders>
              <w:top w:val="nil"/>
              <w:left w:val="nil"/>
              <w:bottom w:val="nil"/>
              <w:right w:val="nil"/>
            </w:tcBorders>
            <w:shd w:val="clear" w:color="000000" w:fill="FFFFFF"/>
            <w:noWrap/>
            <w:vAlign w:val="bottom"/>
            <w:hideMark/>
          </w:tcPr>
          <w:p w14:paraId="1F76C6AE" w14:textId="77777777" w:rsidR="00E35782" w:rsidRPr="00E35782" w:rsidRDefault="00E35782" w:rsidP="00E35782">
            <w:pPr>
              <w:suppressAutoHyphens w:val="0"/>
              <w:rPr>
                <w:rFonts w:ascii="Arial Narrow" w:hAnsi="Arial Narrow"/>
                <w:sz w:val="20"/>
                <w:lang w:eastAsia="ru-RU"/>
              </w:rPr>
            </w:pPr>
            <w:r w:rsidRPr="00E35782">
              <w:rPr>
                <w:rFonts w:ascii="Arial Narrow" w:hAnsi="Arial Narrow"/>
                <w:sz w:val="20"/>
                <w:lang w:eastAsia="ru-RU"/>
              </w:rPr>
              <w:t> </w:t>
            </w:r>
          </w:p>
        </w:tc>
        <w:tc>
          <w:tcPr>
            <w:tcW w:w="709" w:type="dxa"/>
            <w:gridSpan w:val="2"/>
            <w:tcBorders>
              <w:top w:val="nil"/>
              <w:left w:val="nil"/>
              <w:bottom w:val="nil"/>
              <w:right w:val="nil"/>
            </w:tcBorders>
            <w:shd w:val="clear" w:color="000000" w:fill="FFFFFF"/>
            <w:hideMark/>
          </w:tcPr>
          <w:p w14:paraId="2AB0C061" w14:textId="77777777" w:rsidR="00E35782" w:rsidRPr="00E35782" w:rsidRDefault="00E35782" w:rsidP="00E35782">
            <w:pPr>
              <w:suppressAutoHyphens w:val="0"/>
              <w:rPr>
                <w:rFonts w:ascii="Arial Narrow" w:hAnsi="Arial Narrow"/>
                <w:color w:val="000000"/>
                <w:sz w:val="20"/>
                <w:lang w:eastAsia="ru-RU"/>
              </w:rPr>
            </w:pPr>
            <w:r w:rsidRPr="00E35782">
              <w:rPr>
                <w:rFonts w:ascii="Arial Narrow" w:hAnsi="Arial Narrow"/>
                <w:color w:val="000000"/>
                <w:sz w:val="20"/>
                <w:lang w:eastAsia="ru-RU"/>
              </w:rPr>
              <w:t> </w:t>
            </w:r>
          </w:p>
        </w:tc>
        <w:tc>
          <w:tcPr>
            <w:tcW w:w="5623" w:type="dxa"/>
            <w:gridSpan w:val="7"/>
            <w:tcBorders>
              <w:top w:val="nil"/>
              <w:left w:val="nil"/>
              <w:bottom w:val="nil"/>
              <w:right w:val="nil"/>
            </w:tcBorders>
            <w:shd w:val="clear" w:color="000000" w:fill="FFFFFF"/>
            <w:hideMark/>
          </w:tcPr>
          <w:p w14:paraId="59D1016F" w14:textId="77777777" w:rsidR="00E35782" w:rsidRPr="00E35782" w:rsidRDefault="00E35782" w:rsidP="00E35782">
            <w:pPr>
              <w:suppressAutoHyphens w:val="0"/>
              <w:rPr>
                <w:rFonts w:ascii="Arial Narrow" w:hAnsi="Arial Narrow"/>
                <w:color w:val="000000"/>
                <w:sz w:val="20"/>
                <w:lang w:eastAsia="ru-RU"/>
              </w:rPr>
            </w:pPr>
            <w:r w:rsidRPr="00E35782">
              <w:rPr>
                <w:rFonts w:ascii="Arial Narrow" w:hAnsi="Arial Narrow"/>
                <w:color w:val="000000"/>
                <w:sz w:val="20"/>
                <w:lang w:eastAsia="ru-RU"/>
              </w:rPr>
              <w:t xml:space="preserve">Приложение </w:t>
            </w:r>
            <w:r w:rsidRPr="00E35782">
              <w:rPr>
                <w:rFonts w:ascii="Arial Narrow" w:hAnsi="Arial Narrow"/>
                <w:color w:val="000000"/>
                <w:sz w:val="20"/>
                <w:lang w:eastAsia="ru-RU"/>
              </w:rPr>
              <w:br/>
              <w:t xml:space="preserve">к паспорту муниципальной программы города Канска </w:t>
            </w:r>
            <w:r w:rsidRPr="00E35782">
              <w:rPr>
                <w:rFonts w:ascii="Arial Narrow" w:hAnsi="Arial Narrow"/>
                <w:color w:val="000000"/>
                <w:sz w:val="20"/>
                <w:lang w:eastAsia="ru-RU"/>
              </w:rPr>
              <w:br/>
              <w:t xml:space="preserve">«Развитие образования» </w:t>
            </w:r>
          </w:p>
        </w:tc>
      </w:tr>
      <w:tr w:rsidR="00E35782" w:rsidRPr="00E35782" w14:paraId="0B4DDFF4" w14:textId="77777777" w:rsidTr="00E35782">
        <w:trPr>
          <w:trHeight w:val="1092"/>
        </w:trPr>
        <w:tc>
          <w:tcPr>
            <w:tcW w:w="15121" w:type="dxa"/>
            <w:gridSpan w:val="23"/>
            <w:tcBorders>
              <w:top w:val="nil"/>
              <w:left w:val="nil"/>
              <w:bottom w:val="single" w:sz="4" w:space="0" w:color="auto"/>
              <w:right w:val="nil"/>
            </w:tcBorders>
            <w:shd w:val="clear" w:color="000000" w:fill="FFFFFF"/>
            <w:vAlign w:val="center"/>
            <w:hideMark/>
          </w:tcPr>
          <w:p w14:paraId="685B22AB"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ПЕРЕЧЕНЬ ЦЕЛЕВЫХ ПОКАЗАТЕЛЕЙ МУНИЦИПАЛЬНОЙ ПРОГРАММЫ ГОРОДА КАНСКА</w:t>
            </w:r>
            <w:r w:rsidRPr="00E35782">
              <w:rPr>
                <w:rFonts w:ascii="Arial Narrow" w:hAnsi="Arial Narrow"/>
                <w:sz w:val="20"/>
                <w:lang w:eastAsia="ru-RU"/>
              </w:rPr>
              <w:br/>
              <w:t>С УКАЗАНИЕМ ПЛАНИРУЕМЫХ К ДОСТИЖЕНИЮ ЗНАЧЕНИЙ В РЕЗУЛЬТАТЕ РЕАЛИЗАЦИИ МУНИЦИПАЛЬНОЙ ПРОГРАММЫ ГОРОДА КАНСКА</w:t>
            </w:r>
          </w:p>
        </w:tc>
      </w:tr>
      <w:tr w:rsidR="00E35782" w:rsidRPr="00E35782" w14:paraId="166AB3FC" w14:textId="77777777" w:rsidTr="00E35782">
        <w:trPr>
          <w:trHeight w:val="2340"/>
        </w:trPr>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954159"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 п/п</w:t>
            </w:r>
          </w:p>
        </w:tc>
        <w:tc>
          <w:tcPr>
            <w:tcW w:w="2259"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9F8C588"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Цели, целевые показатели муниципальной программы города Канска</w:t>
            </w:r>
          </w:p>
        </w:tc>
        <w:tc>
          <w:tcPr>
            <w:tcW w:w="7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BEAFD9"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Ед. изм</w:t>
            </w:r>
          </w:p>
        </w:tc>
        <w:tc>
          <w:tcPr>
            <w:tcW w:w="1475" w:type="dxa"/>
            <w:tcBorders>
              <w:top w:val="nil"/>
              <w:left w:val="nil"/>
              <w:bottom w:val="single" w:sz="4" w:space="0" w:color="auto"/>
              <w:right w:val="single" w:sz="4" w:space="0" w:color="auto"/>
            </w:tcBorders>
            <w:shd w:val="clear" w:color="000000" w:fill="FFFFFF"/>
            <w:vAlign w:val="center"/>
            <w:hideMark/>
          </w:tcPr>
          <w:p w14:paraId="596CEF92"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Год, предшествующий реализации муниципальной программы города Канска</w:t>
            </w:r>
          </w:p>
        </w:tc>
        <w:tc>
          <w:tcPr>
            <w:tcW w:w="10018" w:type="dxa"/>
            <w:gridSpan w:val="18"/>
            <w:tcBorders>
              <w:top w:val="single" w:sz="4" w:space="0" w:color="auto"/>
              <w:left w:val="nil"/>
              <w:bottom w:val="single" w:sz="4" w:space="0" w:color="auto"/>
              <w:right w:val="single" w:sz="4" w:space="0" w:color="auto"/>
            </w:tcBorders>
            <w:shd w:val="clear" w:color="000000" w:fill="FFFFFF"/>
            <w:vAlign w:val="center"/>
            <w:hideMark/>
          </w:tcPr>
          <w:p w14:paraId="432FA8C7"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Годы реализации муниципальной программы города Канска</w:t>
            </w:r>
          </w:p>
        </w:tc>
      </w:tr>
      <w:tr w:rsidR="00E35782" w:rsidRPr="00E35782" w14:paraId="5CFC3682" w14:textId="77777777" w:rsidTr="00E35782">
        <w:trPr>
          <w:trHeight w:val="1545"/>
        </w:trPr>
        <w:tc>
          <w:tcPr>
            <w:tcW w:w="576" w:type="dxa"/>
            <w:vMerge/>
            <w:tcBorders>
              <w:top w:val="nil"/>
              <w:left w:val="single" w:sz="4" w:space="0" w:color="auto"/>
              <w:bottom w:val="single" w:sz="4" w:space="0" w:color="auto"/>
              <w:right w:val="single" w:sz="4" w:space="0" w:color="auto"/>
            </w:tcBorders>
            <w:vAlign w:val="center"/>
            <w:hideMark/>
          </w:tcPr>
          <w:p w14:paraId="16878E49" w14:textId="77777777" w:rsidR="00E35782" w:rsidRPr="00E35782" w:rsidRDefault="00E35782" w:rsidP="00E35782">
            <w:pPr>
              <w:suppressAutoHyphens w:val="0"/>
              <w:rPr>
                <w:rFonts w:ascii="Arial Narrow" w:hAnsi="Arial Narrow"/>
                <w:sz w:val="20"/>
                <w:lang w:eastAsia="ru-RU"/>
              </w:rPr>
            </w:pPr>
          </w:p>
        </w:tc>
        <w:tc>
          <w:tcPr>
            <w:tcW w:w="2259" w:type="dxa"/>
            <w:gridSpan w:val="2"/>
            <w:vMerge/>
            <w:tcBorders>
              <w:top w:val="nil"/>
              <w:left w:val="single" w:sz="4" w:space="0" w:color="auto"/>
              <w:bottom w:val="single" w:sz="4" w:space="0" w:color="auto"/>
              <w:right w:val="single" w:sz="4" w:space="0" w:color="auto"/>
            </w:tcBorders>
            <w:vAlign w:val="center"/>
            <w:hideMark/>
          </w:tcPr>
          <w:p w14:paraId="696A41C9" w14:textId="77777777" w:rsidR="00E35782" w:rsidRPr="00E35782" w:rsidRDefault="00E35782" w:rsidP="00E35782">
            <w:pPr>
              <w:suppressAutoHyphens w:val="0"/>
              <w:rPr>
                <w:rFonts w:ascii="Arial Narrow" w:hAnsi="Arial Narrow"/>
                <w:sz w:val="20"/>
                <w:lang w:eastAsia="ru-RU"/>
              </w:rPr>
            </w:pPr>
          </w:p>
        </w:tc>
        <w:tc>
          <w:tcPr>
            <w:tcW w:w="793" w:type="dxa"/>
            <w:vMerge/>
            <w:tcBorders>
              <w:top w:val="nil"/>
              <w:left w:val="single" w:sz="4" w:space="0" w:color="auto"/>
              <w:bottom w:val="single" w:sz="4" w:space="0" w:color="auto"/>
              <w:right w:val="single" w:sz="4" w:space="0" w:color="auto"/>
            </w:tcBorders>
            <w:vAlign w:val="center"/>
            <w:hideMark/>
          </w:tcPr>
          <w:p w14:paraId="2C6AAFDC" w14:textId="77777777" w:rsidR="00E35782" w:rsidRPr="00E35782" w:rsidRDefault="00E35782" w:rsidP="00E35782">
            <w:pPr>
              <w:suppressAutoHyphens w:val="0"/>
              <w:rPr>
                <w:rFonts w:ascii="Arial Narrow" w:hAnsi="Arial Narrow"/>
                <w:sz w:val="20"/>
                <w:lang w:eastAsia="ru-RU"/>
              </w:rPr>
            </w:pPr>
          </w:p>
        </w:tc>
        <w:tc>
          <w:tcPr>
            <w:tcW w:w="14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E95DB8"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2016 год</w:t>
            </w:r>
          </w:p>
        </w:tc>
        <w:tc>
          <w:tcPr>
            <w:tcW w:w="85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ABD2AAA"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2017 год</w:t>
            </w:r>
          </w:p>
        </w:tc>
        <w:tc>
          <w:tcPr>
            <w:tcW w:w="85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61ABF42"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2018 год</w:t>
            </w:r>
          </w:p>
        </w:tc>
        <w:tc>
          <w:tcPr>
            <w:tcW w:w="85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B28186D"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2019 год</w:t>
            </w:r>
          </w:p>
        </w:tc>
        <w:tc>
          <w:tcPr>
            <w:tcW w:w="85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C3DD216"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2020 год</w:t>
            </w:r>
          </w:p>
        </w:tc>
        <w:tc>
          <w:tcPr>
            <w:tcW w:w="85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AB14A39"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2021 год</w:t>
            </w:r>
          </w:p>
        </w:tc>
        <w:tc>
          <w:tcPr>
            <w:tcW w:w="85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E7910F9"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2022 год</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8CF701"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2023 год</w:t>
            </w:r>
          </w:p>
        </w:tc>
        <w:tc>
          <w:tcPr>
            <w:tcW w:w="75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BEC8CF8"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2024 год</w:t>
            </w: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E8FB5C"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2025 год</w:t>
            </w:r>
          </w:p>
        </w:tc>
        <w:tc>
          <w:tcPr>
            <w:tcW w:w="2788" w:type="dxa"/>
            <w:gridSpan w:val="2"/>
            <w:tcBorders>
              <w:top w:val="single" w:sz="4" w:space="0" w:color="auto"/>
              <w:left w:val="nil"/>
              <w:bottom w:val="single" w:sz="4" w:space="0" w:color="auto"/>
              <w:right w:val="single" w:sz="4" w:space="0" w:color="000000"/>
            </w:tcBorders>
            <w:shd w:val="clear" w:color="000000" w:fill="FFFFFF"/>
            <w:vAlign w:val="center"/>
            <w:hideMark/>
          </w:tcPr>
          <w:p w14:paraId="30FFB62A"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годы до конца реализации муниципальной программы города Канска в пятилетнем интервале</w:t>
            </w:r>
          </w:p>
        </w:tc>
      </w:tr>
      <w:tr w:rsidR="00E35782" w:rsidRPr="00E35782" w14:paraId="21958B94" w14:textId="77777777" w:rsidTr="00E35782">
        <w:trPr>
          <w:trHeight w:val="420"/>
        </w:trPr>
        <w:tc>
          <w:tcPr>
            <w:tcW w:w="576" w:type="dxa"/>
            <w:vMerge/>
            <w:tcBorders>
              <w:top w:val="nil"/>
              <w:left w:val="single" w:sz="4" w:space="0" w:color="auto"/>
              <w:bottom w:val="single" w:sz="4" w:space="0" w:color="auto"/>
              <w:right w:val="single" w:sz="4" w:space="0" w:color="auto"/>
            </w:tcBorders>
            <w:vAlign w:val="center"/>
            <w:hideMark/>
          </w:tcPr>
          <w:p w14:paraId="52C3FD7B" w14:textId="77777777" w:rsidR="00E35782" w:rsidRPr="00E35782" w:rsidRDefault="00E35782" w:rsidP="00E35782">
            <w:pPr>
              <w:suppressAutoHyphens w:val="0"/>
              <w:rPr>
                <w:rFonts w:ascii="Arial Narrow" w:hAnsi="Arial Narrow"/>
                <w:sz w:val="20"/>
                <w:lang w:eastAsia="ru-RU"/>
              </w:rPr>
            </w:pPr>
          </w:p>
        </w:tc>
        <w:tc>
          <w:tcPr>
            <w:tcW w:w="2259" w:type="dxa"/>
            <w:gridSpan w:val="2"/>
            <w:vMerge/>
            <w:tcBorders>
              <w:top w:val="nil"/>
              <w:left w:val="single" w:sz="4" w:space="0" w:color="auto"/>
              <w:bottom w:val="single" w:sz="4" w:space="0" w:color="auto"/>
              <w:right w:val="single" w:sz="4" w:space="0" w:color="auto"/>
            </w:tcBorders>
            <w:vAlign w:val="center"/>
            <w:hideMark/>
          </w:tcPr>
          <w:p w14:paraId="43E032DF" w14:textId="77777777" w:rsidR="00E35782" w:rsidRPr="00E35782" w:rsidRDefault="00E35782" w:rsidP="00E35782">
            <w:pPr>
              <w:suppressAutoHyphens w:val="0"/>
              <w:rPr>
                <w:rFonts w:ascii="Arial Narrow" w:hAnsi="Arial Narrow"/>
                <w:sz w:val="20"/>
                <w:lang w:eastAsia="ru-RU"/>
              </w:rPr>
            </w:pPr>
          </w:p>
        </w:tc>
        <w:tc>
          <w:tcPr>
            <w:tcW w:w="793" w:type="dxa"/>
            <w:vMerge/>
            <w:tcBorders>
              <w:top w:val="nil"/>
              <w:left w:val="single" w:sz="4" w:space="0" w:color="auto"/>
              <w:bottom w:val="single" w:sz="4" w:space="0" w:color="auto"/>
              <w:right w:val="single" w:sz="4" w:space="0" w:color="auto"/>
            </w:tcBorders>
            <w:vAlign w:val="center"/>
            <w:hideMark/>
          </w:tcPr>
          <w:p w14:paraId="0B0C7107" w14:textId="77777777" w:rsidR="00E35782" w:rsidRPr="00E35782" w:rsidRDefault="00E35782" w:rsidP="00E35782">
            <w:pPr>
              <w:suppressAutoHyphens w:val="0"/>
              <w:rPr>
                <w:rFonts w:ascii="Arial Narrow" w:hAnsi="Arial Narrow"/>
                <w:sz w:val="20"/>
                <w:lang w:eastAsia="ru-RU"/>
              </w:rPr>
            </w:pPr>
          </w:p>
        </w:tc>
        <w:tc>
          <w:tcPr>
            <w:tcW w:w="1475" w:type="dxa"/>
            <w:vMerge/>
            <w:tcBorders>
              <w:top w:val="nil"/>
              <w:left w:val="single" w:sz="4" w:space="0" w:color="auto"/>
              <w:bottom w:val="single" w:sz="4" w:space="0" w:color="auto"/>
              <w:right w:val="single" w:sz="4" w:space="0" w:color="auto"/>
            </w:tcBorders>
            <w:vAlign w:val="center"/>
            <w:hideMark/>
          </w:tcPr>
          <w:p w14:paraId="7758CF1D" w14:textId="77777777" w:rsidR="00E35782" w:rsidRPr="00E35782" w:rsidRDefault="00E35782" w:rsidP="00E35782">
            <w:pPr>
              <w:suppressAutoHyphens w:val="0"/>
              <w:rPr>
                <w:rFonts w:ascii="Arial Narrow" w:hAnsi="Arial Narrow"/>
                <w:sz w:val="20"/>
                <w:lang w:eastAsia="ru-RU"/>
              </w:rPr>
            </w:pPr>
          </w:p>
        </w:tc>
        <w:tc>
          <w:tcPr>
            <w:tcW w:w="851" w:type="dxa"/>
            <w:gridSpan w:val="2"/>
            <w:vMerge/>
            <w:tcBorders>
              <w:top w:val="nil"/>
              <w:left w:val="single" w:sz="4" w:space="0" w:color="auto"/>
              <w:bottom w:val="single" w:sz="4" w:space="0" w:color="auto"/>
              <w:right w:val="single" w:sz="4" w:space="0" w:color="auto"/>
            </w:tcBorders>
            <w:vAlign w:val="center"/>
            <w:hideMark/>
          </w:tcPr>
          <w:p w14:paraId="250E86DE" w14:textId="77777777" w:rsidR="00E35782" w:rsidRPr="00E35782" w:rsidRDefault="00E35782" w:rsidP="00E35782">
            <w:pPr>
              <w:suppressAutoHyphens w:val="0"/>
              <w:rPr>
                <w:rFonts w:ascii="Arial Narrow" w:hAnsi="Arial Narrow"/>
                <w:sz w:val="20"/>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3958CBE4" w14:textId="77777777" w:rsidR="00E35782" w:rsidRPr="00E35782" w:rsidRDefault="00E35782" w:rsidP="00E35782">
            <w:pPr>
              <w:suppressAutoHyphens w:val="0"/>
              <w:rPr>
                <w:rFonts w:ascii="Arial Narrow" w:hAnsi="Arial Narrow"/>
                <w:sz w:val="20"/>
                <w:lang w:eastAsia="ru-RU"/>
              </w:rPr>
            </w:pPr>
          </w:p>
        </w:tc>
        <w:tc>
          <w:tcPr>
            <w:tcW w:w="851" w:type="dxa"/>
            <w:gridSpan w:val="2"/>
            <w:vMerge/>
            <w:tcBorders>
              <w:top w:val="nil"/>
              <w:left w:val="single" w:sz="4" w:space="0" w:color="auto"/>
              <w:bottom w:val="single" w:sz="4" w:space="0" w:color="auto"/>
              <w:right w:val="single" w:sz="4" w:space="0" w:color="auto"/>
            </w:tcBorders>
            <w:vAlign w:val="center"/>
            <w:hideMark/>
          </w:tcPr>
          <w:p w14:paraId="1E92AA1E" w14:textId="77777777" w:rsidR="00E35782" w:rsidRPr="00E35782" w:rsidRDefault="00E35782" w:rsidP="00E35782">
            <w:pPr>
              <w:suppressAutoHyphens w:val="0"/>
              <w:rPr>
                <w:rFonts w:ascii="Arial Narrow" w:hAnsi="Arial Narrow"/>
                <w:sz w:val="20"/>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7B9514E4" w14:textId="77777777" w:rsidR="00E35782" w:rsidRPr="00E35782" w:rsidRDefault="00E35782" w:rsidP="00E35782">
            <w:pPr>
              <w:suppressAutoHyphens w:val="0"/>
              <w:rPr>
                <w:rFonts w:ascii="Arial Narrow" w:hAnsi="Arial Narrow"/>
                <w:sz w:val="20"/>
                <w:lang w:eastAsia="ru-RU"/>
              </w:rPr>
            </w:pPr>
          </w:p>
        </w:tc>
        <w:tc>
          <w:tcPr>
            <w:tcW w:w="851" w:type="dxa"/>
            <w:gridSpan w:val="2"/>
            <w:vMerge/>
            <w:tcBorders>
              <w:top w:val="nil"/>
              <w:left w:val="single" w:sz="4" w:space="0" w:color="auto"/>
              <w:bottom w:val="single" w:sz="4" w:space="0" w:color="auto"/>
              <w:right w:val="single" w:sz="4" w:space="0" w:color="auto"/>
            </w:tcBorders>
            <w:vAlign w:val="center"/>
            <w:hideMark/>
          </w:tcPr>
          <w:p w14:paraId="214F606C" w14:textId="77777777" w:rsidR="00E35782" w:rsidRPr="00E35782" w:rsidRDefault="00E35782" w:rsidP="00E35782">
            <w:pPr>
              <w:suppressAutoHyphens w:val="0"/>
              <w:rPr>
                <w:rFonts w:ascii="Arial Narrow" w:hAnsi="Arial Narrow"/>
                <w:sz w:val="20"/>
                <w:lang w:eastAsia="ru-RU"/>
              </w:rPr>
            </w:pPr>
          </w:p>
        </w:tc>
        <w:tc>
          <w:tcPr>
            <w:tcW w:w="851" w:type="dxa"/>
            <w:gridSpan w:val="2"/>
            <w:vMerge/>
            <w:tcBorders>
              <w:top w:val="nil"/>
              <w:left w:val="single" w:sz="4" w:space="0" w:color="auto"/>
              <w:bottom w:val="single" w:sz="4" w:space="0" w:color="auto"/>
              <w:right w:val="single" w:sz="4" w:space="0" w:color="auto"/>
            </w:tcBorders>
            <w:vAlign w:val="center"/>
            <w:hideMark/>
          </w:tcPr>
          <w:p w14:paraId="7D32D0CB" w14:textId="77777777" w:rsidR="00E35782" w:rsidRPr="00E35782" w:rsidRDefault="00E35782" w:rsidP="00E35782">
            <w:pPr>
              <w:suppressAutoHyphens w:val="0"/>
              <w:rPr>
                <w:rFonts w:ascii="Arial Narrow" w:hAnsi="Arial Narrow"/>
                <w:sz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14:paraId="2180F97A" w14:textId="77777777" w:rsidR="00E35782" w:rsidRPr="00E35782" w:rsidRDefault="00E35782" w:rsidP="00E35782">
            <w:pPr>
              <w:suppressAutoHyphens w:val="0"/>
              <w:rPr>
                <w:rFonts w:ascii="Arial Narrow" w:hAnsi="Arial Narrow"/>
                <w:sz w:val="20"/>
                <w:lang w:eastAsia="ru-RU"/>
              </w:rPr>
            </w:pPr>
          </w:p>
        </w:tc>
        <w:tc>
          <w:tcPr>
            <w:tcW w:w="758" w:type="dxa"/>
            <w:gridSpan w:val="2"/>
            <w:vMerge/>
            <w:tcBorders>
              <w:top w:val="nil"/>
              <w:left w:val="single" w:sz="4" w:space="0" w:color="auto"/>
              <w:bottom w:val="single" w:sz="4" w:space="0" w:color="auto"/>
              <w:right w:val="single" w:sz="4" w:space="0" w:color="auto"/>
            </w:tcBorders>
            <w:vAlign w:val="center"/>
            <w:hideMark/>
          </w:tcPr>
          <w:p w14:paraId="6BEF8F5D" w14:textId="77777777" w:rsidR="00E35782" w:rsidRPr="00E35782" w:rsidRDefault="00E35782" w:rsidP="00E35782">
            <w:pPr>
              <w:suppressAutoHyphens w:val="0"/>
              <w:rPr>
                <w:rFonts w:ascii="Arial Narrow" w:hAnsi="Arial Narrow"/>
                <w:sz w:val="20"/>
                <w:lang w:eastAsia="ru-RU"/>
              </w:rPr>
            </w:pPr>
          </w:p>
        </w:tc>
        <w:tc>
          <w:tcPr>
            <w:tcW w:w="660" w:type="dxa"/>
            <w:vMerge/>
            <w:tcBorders>
              <w:top w:val="nil"/>
              <w:left w:val="single" w:sz="4" w:space="0" w:color="auto"/>
              <w:bottom w:val="single" w:sz="4" w:space="0" w:color="auto"/>
              <w:right w:val="single" w:sz="4" w:space="0" w:color="auto"/>
            </w:tcBorders>
            <w:vAlign w:val="center"/>
            <w:hideMark/>
          </w:tcPr>
          <w:p w14:paraId="605BDF04" w14:textId="77777777" w:rsidR="00E35782" w:rsidRPr="00E35782" w:rsidRDefault="00E35782" w:rsidP="00E35782">
            <w:pPr>
              <w:suppressAutoHyphens w:val="0"/>
              <w:rPr>
                <w:rFonts w:ascii="Arial Narrow" w:hAnsi="Arial Narrow"/>
                <w:sz w:val="20"/>
                <w:lang w:eastAsia="ru-RU"/>
              </w:rPr>
            </w:pPr>
          </w:p>
        </w:tc>
        <w:tc>
          <w:tcPr>
            <w:tcW w:w="992" w:type="dxa"/>
            <w:tcBorders>
              <w:top w:val="nil"/>
              <w:left w:val="nil"/>
              <w:bottom w:val="single" w:sz="4" w:space="0" w:color="auto"/>
              <w:right w:val="single" w:sz="4" w:space="0" w:color="auto"/>
            </w:tcBorders>
            <w:shd w:val="clear" w:color="000000" w:fill="FFFFFF"/>
            <w:vAlign w:val="center"/>
            <w:hideMark/>
          </w:tcPr>
          <w:p w14:paraId="3F877C96"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2026</w:t>
            </w:r>
          </w:p>
        </w:tc>
        <w:tc>
          <w:tcPr>
            <w:tcW w:w="1796" w:type="dxa"/>
            <w:tcBorders>
              <w:top w:val="nil"/>
              <w:left w:val="nil"/>
              <w:bottom w:val="single" w:sz="4" w:space="0" w:color="auto"/>
              <w:right w:val="single" w:sz="4" w:space="0" w:color="auto"/>
            </w:tcBorders>
            <w:shd w:val="clear" w:color="000000" w:fill="FFFFFF"/>
            <w:vAlign w:val="center"/>
            <w:hideMark/>
          </w:tcPr>
          <w:p w14:paraId="4BC3620E"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2030</w:t>
            </w:r>
          </w:p>
        </w:tc>
      </w:tr>
      <w:tr w:rsidR="00E35782" w:rsidRPr="00E35782" w14:paraId="250907AB" w14:textId="77777777" w:rsidTr="00E35782">
        <w:trPr>
          <w:trHeight w:val="37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118741A"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1</w:t>
            </w:r>
          </w:p>
        </w:tc>
        <w:tc>
          <w:tcPr>
            <w:tcW w:w="2259" w:type="dxa"/>
            <w:gridSpan w:val="2"/>
            <w:tcBorders>
              <w:top w:val="nil"/>
              <w:left w:val="nil"/>
              <w:bottom w:val="single" w:sz="4" w:space="0" w:color="auto"/>
              <w:right w:val="single" w:sz="4" w:space="0" w:color="auto"/>
            </w:tcBorders>
            <w:shd w:val="clear" w:color="000000" w:fill="FFFFFF"/>
            <w:vAlign w:val="center"/>
            <w:hideMark/>
          </w:tcPr>
          <w:p w14:paraId="222AB9ED"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2</w:t>
            </w:r>
          </w:p>
        </w:tc>
        <w:tc>
          <w:tcPr>
            <w:tcW w:w="793" w:type="dxa"/>
            <w:tcBorders>
              <w:top w:val="nil"/>
              <w:left w:val="nil"/>
              <w:bottom w:val="single" w:sz="4" w:space="0" w:color="auto"/>
              <w:right w:val="single" w:sz="4" w:space="0" w:color="auto"/>
            </w:tcBorders>
            <w:shd w:val="clear" w:color="000000" w:fill="FFFFFF"/>
            <w:vAlign w:val="center"/>
            <w:hideMark/>
          </w:tcPr>
          <w:p w14:paraId="5C2B8094"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3</w:t>
            </w:r>
          </w:p>
        </w:tc>
        <w:tc>
          <w:tcPr>
            <w:tcW w:w="1475" w:type="dxa"/>
            <w:tcBorders>
              <w:top w:val="nil"/>
              <w:left w:val="nil"/>
              <w:bottom w:val="single" w:sz="4" w:space="0" w:color="auto"/>
              <w:right w:val="single" w:sz="4" w:space="0" w:color="auto"/>
            </w:tcBorders>
            <w:shd w:val="clear" w:color="000000" w:fill="FFFFFF"/>
            <w:hideMark/>
          </w:tcPr>
          <w:p w14:paraId="0BF09E0D"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4</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8EC0049"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5</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00D3C6C4"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6</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77D034D"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7</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1F4805B"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8</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BED1121"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9</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0B6F262"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10</w:t>
            </w:r>
          </w:p>
        </w:tc>
        <w:tc>
          <w:tcPr>
            <w:tcW w:w="708" w:type="dxa"/>
            <w:tcBorders>
              <w:top w:val="nil"/>
              <w:left w:val="nil"/>
              <w:bottom w:val="single" w:sz="4" w:space="0" w:color="auto"/>
              <w:right w:val="single" w:sz="4" w:space="0" w:color="auto"/>
            </w:tcBorders>
            <w:shd w:val="clear" w:color="000000" w:fill="FFFFFF"/>
            <w:vAlign w:val="center"/>
            <w:hideMark/>
          </w:tcPr>
          <w:p w14:paraId="657D79CF"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11</w:t>
            </w:r>
          </w:p>
        </w:tc>
        <w:tc>
          <w:tcPr>
            <w:tcW w:w="758" w:type="dxa"/>
            <w:gridSpan w:val="2"/>
            <w:tcBorders>
              <w:top w:val="nil"/>
              <w:left w:val="nil"/>
              <w:bottom w:val="single" w:sz="4" w:space="0" w:color="auto"/>
              <w:right w:val="single" w:sz="4" w:space="0" w:color="auto"/>
            </w:tcBorders>
            <w:shd w:val="clear" w:color="000000" w:fill="FFFFFF"/>
            <w:vAlign w:val="center"/>
            <w:hideMark/>
          </w:tcPr>
          <w:p w14:paraId="19B6DCBC"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12</w:t>
            </w:r>
          </w:p>
        </w:tc>
        <w:tc>
          <w:tcPr>
            <w:tcW w:w="660" w:type="dxa"/>
            <w:tcBorders>
              <w:top w:val="nil"/>
              <w:left w:val="nil"/>
              <w:bottom w:val="single" w:sz="4" w:space="0" w:color="auto"/>
              <w:right w:val="single" w:sz="4" w:space="0" w:color="auto"/>
            </w:tcBorders>
            <w:shd w:val="clear" w:color="000000" w:fill="FFFFFF"/>
            <w:vAlign w:val="center"/>
            <w:hideMark/>
          </w:tcPr>
          <w:p w14:paraId="173EC64E"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13</w:t>
            </w:r>
          </w:p>
        </w:tc>
        <w:tc>
          <w:tcPr>
            <w:tcW w:w="992" w:type="dxa"/>
            <w:tcBorders>
              <w:top w:val="nil"/>
              <w:left w:val="nil"/>
              <w:bottom w:val="single" w:sz="4" w:space="0" w:color="auto"/>
              <w:right w:val="single" w:sz="4" w:space="0" w:color="auto"/>
            </w:tcBorders>
            <w:shd w:val="clear" w:color="000000" w:fill="FFFFFF"/>
            <w:vAlign w:val="center"/>
            <w:hideMark/>
          </w:tcPr>
          <w:p w14:paraId="5E4A660A"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14</w:t>
            </w:r>
          </w:p>
        </w:tc>
        <w:tc>
          <w:tcPr>
            <w:tcW w:w="1796" w:type="dxa"/>
            <w:tcBorders>
              <w:top w:val="nil"/>
              <w:left w:val="nil"/>
              <w:bottom w:val="single" w:sz="4" w:space="0" w:color="auto"/>
              <w:right w:val="single" w:sz="4" w:space="0" w:color="auto"/>
            </w:tcBorders>
            <w:shd w:val="clear" w:color="000000" w:fill="FFFFFF"/>
            <w:vAlign w:val="center"/>
            <w:hideMark/>
          </w:tcPr>
          <w:p w14:paraId="67398750"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15</w:t>
            </w:r>
          </w:p>
        </w:tc>
      </w:tr>
      <w:tr w:rsidR="00E35782" w:rsidRPr="00E35782" w14:paraId="0379034F" w14:textId="77777777" w:rsidTr="00E35782">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677EB68"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1.</w:t>
            </w:r>
          </w:p>
        </w:tc>
        <w:tc>
          <w:tcPr>
            <w:tcW w:w="14545" w:type="dxa"/>
            <w:gridSpan w:val="22"/>
            <w:tcBorders>
              <w:top w:val="single" w:sz="4" w:space="0" w:color="auto"/>
              <w:left w:val="nil"/>
              <w:bottom w:val="single" w:sz="4" w:space="0" w:color="auto"/>
              <w:right w:val="nil"/>
            </w:tcBorders>
            <w:shd w:val="clear" w:color="000000" w:fill="FFFFFF"/>
            <w:vAlign w:val="center"/>
            <w:hideMark/>
          </w:tcPr>
          <w:p w14:paraId="218EEF24" w14:textId="77777777" w:rsidR="00E35782" w:rsidRPr="00E35782" w:rsidRDefault="00E35782" w:rsidP="00E35782">
            <w:pPr>
              <w:suppressAutoHyphens w:val="0"/>
              <w:rPr>
                <w:rFonts w:ascii="Arial Narrow" w:hAnsi="Arial Narrow"/>
                <w:sz w:val="20"/>
                <w:lang w:eastAsia="ru-RU"/>
              </w:rPr>
            </w:pPr>
            <w:r w:rsidRPr="00E35782">
              <w:rPr>
                <w:rFonts w:ascii="Arial Narrow" w:hAnsi="Arial Narrow"/>
                <w:sz w:val="20"/>
                <w:lang w:eastAsia="ru-RU"/>
              </w:rPr>
              <w:t>Цель: Обеспечить высокое качество образования, соответствующее потребностям граждан и перспективным задачам развития экономики города Канска, организовать отдых и оздоровление детей в летний период</w:t>
            </w:r>
          </w:p>
        </w:tc>
      </w:tr>
      <w:tr w:rsidR="00375A69" w:rsidRPr="00E35782" w14:paraId="718B430E" w14:textId="77777777" w:rsidTr="00E35782">
        <w:trPr>
          <w:trHeight w:val="114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5480AF43" w14:textId="77777777" w:rsidR="00375A69" w:rsidRPr="00E35782" w:rsidRDefault="00375A69" w:rsidP="00E35782">
            <w:pPr>
              <w:suppressAutoHyphens w:val="0"/>
              <w:jc w:val="center"/>
              <w:rPr>
                <w:rFonts w:ascii="Arial Narrow" w:hAnsi="Arial Narrow"/>
                <w:sz w:val="20"/>
                <w:lang w:eastAsia="ru-RU"/>
              </w:rPr>
            </w:pPr>
            <w:r w:rsidRPr="00E35782">
              <w:rPr>
                <w:rFonts w:ascii="Arial Narrow" w:hAnsi="Arial Narrow"/>
                <w:sz w:val="20"/>
                <w:lang w:eastAsia="ru-RU"/>
              </w:rPr>
              <w:t>1.1.</w:t>
            </w:r>
          </w:p>
        </w:tc>
        <w:tc>
          <w:tcPr>
            <w:tcW w:w="1976" w:type="dxa"/>
            <w:tcBorders>
              <w:top w:val="nil"/>
              <w:left w:val="nil"/>
              <w:bottom w:val="single" w:sz="4" w:space="0" w:color="auto"/>
              <w:right w:val="single" w:sz="4" w:space="0" w:color="auto"/>
            </w:tcBorders>
            <w:shd w:val="clear" w:color="000000" w:fill="FFFFFF"/>
            <w:vAlign w:val="center"/>
            <w:hideMark/>
          </w:tcPr>
          <w:p w14:paraId="67D074B4" w14:textId="77777777" w:rsidR="00375A69" w:rsidRPr="00E35782" w:rsidRDefault="00375A69" w:rsidP="00E35782">
            <w:pPr>
              <w:suppressAutoHyphens w:val="0"/>
              <w:rPr>
                <w:rFonts w:ascii="Arial Narrow" w:hAnsi="Arial Narrow"/>
                <w:sz w:val="20"/>
                <w:lang w:eastAsia="ru-RU"/>
              </w:rPr>
            </w:pPr>
            <w:r w:rsidRPr="00E35782">
              <w:rPr>
                <w:rFonts w:ascii="Arial Narrow" w:hAnsi="Arial Narrow"/>
                <w:sz w:val="20"/>
                <w:lang w:eastAsia="ru-RU"/>
              </w:rPr>
              <w:t>Количество мест в дошкольных образовательных учреждениях для детей от 1,5 до 3 лет</w:t>
            </w:r>
          </w:p>
        </w:tc>
        <w:tc>
          <w:tcPr>
            <w:tcW w:w="1076" w:type="dxa"/>
            <w:gridSpan w:val="2"/>
            <w:tcBorders>
              <w:top w:val="nil"/>
              <w:left w:val="nil"/>
              <w:bottom w:val="single" w:sz="4" w:space="0" w:color="auto"/>
              <w:right w:val="single" w:sz="4" w:space="0" w:color="auto"/>
            </w:tcBorders>
            <w:shd w:val="clear" w:color="000000" w:fill="FFFFFF"/>
            <w:vAlign w:val="center"/>
            <w:hideMark/>
          </w:tcPr>
          <w:p w14:paraId="431A15A7" w14:textId="77777777" w:rsidR="00375A69" w:rsidRPr="00E35782" w:rsidRDefault="00375A69" w:rsidP="00E35782">
            <w:pPr>
              <w:suppressAutoHyphens w:val="0"/>
              <w:jc w:val="center"/>
              <w:rPr>
                <w:rFonts w:ascii="Arial Narrow" w:hAnsi="Arial Narrow"/>
                <w:sz w:val="20"/>
                <w:lang w:eastAsia="ru-RU"/>
              </w:rPr>
            </w:pPr>
            <w:r w:rsidRPr="00E35782">
              <w:rPr>
                <w:rFonts w:ascii="Arial Narrow" w:hAnsi="Arial Narrow"/>
                <w:sz w:val="20"/>
                <w:lang w:eastAsia="ru-RU"/>
              </w:rPr>
              <w:t>мест</w:t>
            </w:r>
          </w:p>
        </w:tc>
        <w:tc>
          <w:tcPr>
            <w:tcW w:w="1759" w:type="dxa"/>
            <w:gridSpan w:val="2"/>
            <w:tcBorders>
              <w:top w:val="nil"/>
              <w:left w:val="nil"/>
              <w:bottom w:val="single" w:sz="4" w:space="0" w:color="auto"/>
              <w:right w:val="single" w:sz="4" w:space="0" w:color="auto"/>
            </w:tcBorders>
            <w:shd w:val="clear" w:color="000000" w:fill="FFFFFF"/>
            <w:vAlign w:val="center"/>
            <w:hideMark/>
          </w:tcPr>
          <w:p w14:paraId="5ABD6F99" w14:textId="6F1B52E6"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683</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06F28CF" w14:textId="1D0CA148"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590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37D5A14" w14:textId="308FC430"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630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AF572AD" w14:textId="6A010AB3"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659</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53D46A4" w14:textId="5218C365"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674</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ACBDBB7" w14:textId="596BD3ED"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716</w:t>
            </w:r>
          </w:p>
        </w:tc>
        <w:tc>
          <w:tcPr>
            <w:tcW w:w="709" w:type="dxa"/>
            <w:tcBorders>
              <w:top w:val="nil"/>
              <w:left w:val="nil"/>
              <w:bottom w:val="single" w:sz="4" w:space="0" w:color="auto"/>
              <w:right w:val="single" w:sz="4" w:space="0" w:color="auto"/>
            </w:tcBorders>
            <w:shd w:val="clear" w:color="auto" w:fill="auto"/>
            <w:vAlign w:val="center"/>
            <w:hideMark/>
          </w:tcPr>
          <w:p w14:paraId="79B8E906" w14:textId="68B80912"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800</w:t>
            </w:r>
          </w:p>
        </w:tc>
        <w:tc>
          <w:tcPr>
            <w:tcW w:w="850" w:type="dxa"/>
            <w:gridSpan w:val="2"/>
            <w:tcBorders>
              <w:top w:val="nil"/>
              <w:left w:val="nil"/>
              <w:bottom w:val="single" w:sz="4" w:space="0" w:color="auto"/>
              <w:right w:val="single" w:sz="4" w:space="0" w:color="auto"/>
            </w:tcBorders>
            <w:shd w:val="clear" w:color="auto" w:fill="auto"/>
            <w:vAlign w:val="center"/>
            <w:hideMark/>
          </w:tcPr>
          <w:p w14:paraId="45D07A99" w14:textId="0FDAC350"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800</w:t>
            </w:r>
          </w:p>
        </w:tc>
        <w:tc>
          <w:tcPr>
            <w:tcW w:w="616" w:type="dxa"/>
            <w:tcBorders>
              <w:top w:val="nil"/>
              <w:left w:val="nil"/>
              <w:bottom w:val="single" w:sz="4" w:space="0" w:color="auto"/>
              <w:right w:val="single" w:sz="4" w:space="0" w:color="auto"/>
            </w:tcBorders>
            <w:shd w:val="clear" w:color="auto" w:fill="auto"/>
            <w:vAlign w:val="center"/>
            <w:hideMark/>
          </w:tcPr>
          <w:p w14:paraId="69FC1D51" w14:textId="1257A3C0"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810</w:t>
            </w:r>
          </w:p>
        </w:tc>
        <w:tc>
          <w:tcPr>
            <w:tcW w:w="660" w:type="dxa"/>
            <w:tcBorders>
              <w:top w:val="nil"/>
              <w:left w:val="nil"/>
              <w:bottom w:val="single" w:sz="4" w:space="0" w:color="auto"/>
              <w:right w:val="single" w:sz="4" w:space="0" w:color="auto"/>
            </w:tcBorders>
            <w:shd w:val="clear" w:color="auto" w:fill="auto"/>
            <w:vAlign w:val="center"/>
            <w:hideMark/>
          </w:tcPr>
          <w:p w14:paraId="07FD8F2F" w14:textId="5B674E88"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810</w:t>
            </w:r>
          </w:p>
        </w:tc>
        <w:tc>
          <w:tcPr>
            <w:tcW w:w="992" w:type="dxa"/>
            <w:tcBorders>
              <w:top w:val="nil"/>
              <w:left w:val="nil"/>
              <w:bottom w:val="single" w:sz="4" w:space="0" w:color="auto"/>
              <w:right w:val="single" w:sz="4" w:space="0" w:color="auto"/>
            </w:tcBorders>
            <w:shd w:val="clear" w:color="000000" w:fill="FFFFFF"/>
            <w:vAlign w:val="center"/>
            <w:hideMark/>
          </w:tcPr>
          <w:p w14:paraId="256AC0FD" w14:textId="1F18B583"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983</w:t>
            </w:r>
          </w:p>
        </w:tc>
        <w:tc>
          <w:tcPr>
            <w:tcW w:w="1796" w:type="dxa"/>
            <w:tcBorders>
              <w:top w:val="nil"/>
              <w:left w:val="nil"/>
              <w:bottom w:val="single" w:sz="4" w:space="0" w:color="auto"/>
              <w:right w:val="single" w:sz="4" w:space="0" w:color="auto"/>
            </w:tcBorders>
            <w:shd w:val="clear" w:color="000000" w:fill="FFFFFF"/>
            <w:vAlign w:val="center"/>
            <w:hideMark/>
          </w:tcPr>
          <w:p w14:paraId="0B7A6542" w14:textId="750BE080"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1033</w:t>
            </w:r>
          </w:p>
        </w:tc>
      </w:tr>
      <w:tr w:rsidR="00375A69" w:rsidRPr="00E35782" w14:paraId="0D3E6FF1" w14:textId="77777777" w:rsidTr="00E35782">
        <w:trPr>
          <w:trHeight w:val="1695"/>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06986521" w14:textId="77777777" w:rsidR="00375A69" w:rsidRPr="00E35782" w:rsidRDefault="00375A69" w:rsidP="00E35782">
            <w:pPr>
              <w:suppressAutoHyphens w:val="0"/>
              <w:jc w:val="center"/>
              <w:rPr>
                <w:rFonts w:ascii="Arial Narrow" w:hAnsi="Arial Narrow"/>
                <w:sz w:val="20"/>
                <w:lang w:eastAsia="ru-RU"/>
              </w:rPr>
            </w:pPr>
            <w:r w:rsidRPr="00E35782">
              <w:rPr>
                <w:rFonts w:ascii="Arial Narrow" w:hAnsi="Arial Narrow"/>
                <w:sz w:val="20"/>
                <w:lang w:eastAsia="ru-RU"/>
              </w:rPr>
              <w:lastRenderedPageBreak/>
              <w:t>1.2.</w:t>
            </w:r>
          </w:p>
        </w:tc>
        <w:tc>
          <w:tcPr>
            <w:tcW w:w="1976" w:type="dxa"/>
            <w:tcBorders>
              <w:top w:val="nil"/>
              <w:left w:val="nil"/>
              <w:bottom w:val="single" w:sz="4" w:space="0" w:color="auto"/>
              <w:right w:val="single" w:sz="4" w:space="0" w:color="auto"/>
            </w:tcBorders>
            <w:shd w:val="clear" w:color="000000" w:fill="FFFFFF"/>
            <w:vAlign w:val="center"/>
            <w:hideMark/>
          </w:tcPr>
          <w:p w14:paraId="1F6C4BFA" w14:textId="77777777" w:rsidR="00375A69" w:rsidRPr="00E35782" w:rsidRDefault="00375A69" w:rsidP="00E35782">
            <w:pPr>
              <w:suppressAutoHyphens w:val="0"/>
              <w:rPr>
                <w:rFonts w:ascii="Arial Narrow" w:hAnsi="Arial Narrow"/>
                <w:sz w:val="20"/>
                <w:lang w:eastAsia="ru-RU"/>
              </w:rPr>
            </w:pPr>
            <w:r w:rsidRPr="00E35782">
              <w:rPr>
                <w:rFonts w:ascii="Arial Narrow" w:hAnsi="Arial Narrow"/>
                <w:sz w:val="20"/>
                <w:lang w:eastAsia="ru-RU"/>
              </w:rPr>
              <w:t>Доля обучающихся по программам углубленного и профильного изучения предметов математического, технического, естественно-научного, гуманитарного направлений</w:t>
            </w:r>
          </w:p>
        </w:tc>
        <w:tc>
          <w:tcPr>
            <w:tcW w:w="1076" w:type="dxa"/>
            <w:gridSpan w:val="2"/>
            <w:tcBorders>
              <w:top w:val="nil"/>
              <w:left w:val="nil"/>
              <w:bottom w:val="single" w:sz="4" w:space="0" w:color="auto"/>
              <w:right w:val="single" w:sz="4" w:space="0" w:color="auto"/>
            </w:tcBorders>
            <w:shd w:val="clear" w:color="000000" w:fill="FFFFFF"/>
            <w:noWrap/>
            <w:vAlign w:val="center"/>
            <w:hideMark/>
          </w:tcPr>
          <w:p w14:paraId="18AB7703" w14:textId="77777777" w:rsidR="00375A69" w:rsidRPr="00E35782" w:rsidRDefault="00375A69" w:rsidP="00E35782">
            <w:pPr>
              <w:suppressAutoHyphens w:val="0"/>
              <w:jc w:val="center"/>
              <w:rPr>
                <w:rFonts w:ascii="Arial Narrow" w:hAnsi="Arial Narrow"/>
                <w:sz w:val="20"/>
                <w:lang w:eastAsia="ru-RU"/>
              </w:rPr>
            </w:pPr>
            <w:r w:rsidRPr="00E35782">
              <w:rPr>
                <w:rFonts w:ascii="Arial Narrow" w:hAnsi="Arial Narrow"/>
                <w:sz w:val="20"/>
                <w:lang w:eastAsia="ru-RU"/>
              </w:rPr>
              <w:t>%</w:t>
            </w:r>
          </w:p>
        </w:tc>
        <w:tc>
          <w:tcPr>
            <w:tcW w:w="1759" w:type="dxa"/>
            <w:gridSpan w:val="2"/>
            <w:tcBorders>
              <w:top w:val="nil"/>
              <w:left w:val="nil"/>
              <w:bottom w:val="single" w:sz="4" w:space="0" w:color="auto"/>
              <w:right w:val="single" w:sz="4" w:space="0" w:color="auto"/>
            </w:tcBorders>
            <w:shd w:val="clear" w:color="000000" w:fill="FFFFFF"/>
            <w:noWrap/>
            <w:vAlign w:val="center"/>
            <w:hideMark/>
          </w:tcPr>
          <w:p w14:paraId="0501629E" w14:textId="068AAAB6"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25,5</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2131078A" w14:textId="40AFE001"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26,76</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70FAFF30" w14:textId="1C05C1F1"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27,6</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681CCE45" w14:textId="7A023203"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27,8</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34221465" w14:textId="279EAD30"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29,5</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1A752CAD" w14:textId="39FAE6E5"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29,5</w:t>
            </w:r>
          </w:p>
        </w:tc>
        <w:tc>
          <w:tcPr>
            <w:tcW w:w="709" w:type="dxa"/>
            <w:tcBorders>
              <w:top w:val="nil"/>
              <w:left w:val="nil"/>
              <w:bottom w:val="single" w:sz="4" w:space="0" w:color="auto"/>
              <w:right w:val="single" w:sz="4" w:space="0" w:color="auto"/>
            </w:tcBorders>
            <w:shd w:val="clear" w:color="auto" w:fill="auto"/>
            <w:noWrap/>
            <w:vAlign w:val="center"/>
            <w:hideMark/>
          </w:tcPr>
          <w:p w14:paraId="1C3FB55A" w14:textId="577358AC"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27,8</w:t>
            </w:r>
          </w:p>
        </w:tc>
        <w:tc>
          <w:tcPr>
            <w:tcW w:w="850" w:type="dxa"/>
            <w:gridSpan w:val="2"/>
            <w:tcBorders>
              <w:top w:val="nil"/>
              <w:left w:val="nil"/>
              <w:bottom w:val="single" w:sz="4" w:space="0" w:color="auto"/>
              <w:right w:val="single" w:sz="4" w:space="0" w:color="auto"/>
            </w:tcBorders>
            <w:shd w:val="clear" w:color="auto" w:fill="auto"/>
            <w:vAlign w:val="center"/>
            <w:hideMark/>
          </w:tcPr>
          <w:p w14:paraId="531D02A1" w14:textId="2EC54A2D"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28,0</w:t>
            </w:r>
          </w:p>
        </w:tc>
        <w:tc>
          <w:tcPr>
            <w:tcW w:w="616" w:type="dxa"/>
            <w:tcBorders>
              <w:top w:val="nil"/>
              <w:left w:val="nil"/>
              <w:bottom w:val="single" w:sz="4" w:space="0" w:color="auto"/>
              <w:right w:val="single" w:sz="4" w:space="0" w:color="auto"/>
            </w:tcBorders>
            <w:shd w:val="clear" w:color="auto" w:fill="auto"/>
            <w:vAlign w:val="center"/>
            <w:hideMark/>
          </w:tcPr>
          <w:p w14:paraId="1AFAB887" w14:textId="703FD5A0"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28,5</w:t>
            </w:r>
          </w:p>
        </w:tc>
        <w:tc>
          <w:tcPr>
            <w:tcW w:w="660" w:type="dxa"/>
            <w:tcBorders>
              <w:top w:val="nil"/>
              <w:left w:val="nil"/>
              <w:bottom w:val="single" w:sz="4" w:space="0" w:color="auto"/>
              <w:right w:val="single" w:sz="4" w:space="0" w:color="auto"/>
            </w:tcBorders>
            <w:shd w:val="clear" w:color="auto" w:fill="auto"/>
            <w:vAlign w:val="center"/>
            <w:hideMark/>
          </w:tcPr>
          <w:p w14:paraId="1F85C4F3" w14:textId="1EAADDCE"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28,5</w:t>
            </w:r>
          </w:p>
        </w:tc>
        <w:tc>
          <w:tcPr>
            <w:tcW w:w="992" w:type="dxa"/>
            <w:tcBorders>
              <w:top w:val="nil"/>
              <w:left w:val="nil"/>
              <w:bottom w:val="single" w:sz="4" w:space="0" w:color="auto"/>
              <w:right w:val="single" w:sz="4" w:space="0" w:color="auto"/>
            </w:tcBorders>
            <w:shd w:val="clear" w:color="000000" w:fill="FFFFFF"/>
            <w:noWrap/>
            <w:vAlign w:val="center"/>
            <w:hideMark/>
          </w:tcPr>
          <w:p w14:paraId="69E150B4" w14:textId="0EF4B1B6"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28</w:t>
            </w:r>
          </w:p>
        </w:tc>
        <w:tc>
          <w:tcPr>
            <w:tcW w:w="1796" w:type="dxa"/>
            <w:tcBorders>
              <w:top w:val="nil"/>
              <w:left w:val="nil"/>
              <w:bottom w:val="single" w:sz="4" w:space="0" w:color="auto"/>
              <w:right w:val="single" w:sz="4" w:space="0" w:color="auto"/>
            </w:tcBorders>
            <w:shd w:val="clear" w:color="000000" w:fill="FFFFFF"/>
            <w:noWrap/>
            <w:vAlign w:val="center"/>
            <w:hideMark/>
          </w:tcPr>
          <w:p w14:paraId="03E1EC9A" w14:textId="5B682705"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28</w:t>
            </w:r>
          </w:p>
        </w:tc>
      </w:tr>
      <w:tr w:rsidR="00375A69" w:rsidRPr="00E35782" w14:paraId="50C59D6F" w14:textId="77777777" w:rsidTr="00E35782">
        <w:trPr>
          <w:trHeight w:val="168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2F593988" w14:textId="77777777" w:rsidR="00375A69" w:rsidRPr="00E35782" w:rsidRDefault="00375A69" w:rsidP="00E35782">
            <w:pPr>
              <w:suppressAutoHyphens w:val="0"/>
              <w:jc w:val="center"/>
              <w:rPr>
                <w:rFonts w:ascii="Arial Narrow" w:hAnsi="Arial Narrow"/>
                <w:sz w:val="20"/>
                <w:lang w:eastAsia="ru-RU"/>
              </w:rPr>
            </w:pPr>
            <w:r w:rsidRPr="00E35782">
              <w:rPr>
                <w:rFonts w:ascii="Arial Narrow" w:hAnsi="Arial Narrow"/>
                <w:sz w:val="20"/>
                <w:lang w:eastAsia="ru-RU"/>
              </w:rPr>
              <w:t>1.3.</w:t>
            </w:r>
          </w:p>
        </w:tc>
        <w:tc>
          <w:tcPr>
            <w:tcW w:w="1976" w:type="dxa"/>
            <w:tcBorders>
              <w:top w:val="nil"/>
              <w:left w:val="nil"/>
              <w:bottom w:val="single" w:sz="4" w:space="0" w:color="auto"/>
              <w:right w:val="single" w:sz="4" w:space="0" w:color="auto"/>
            </w:tcBorders>
            <w:shd w:val="clear" w:color="000000" w:fill="FFFFFF"/>
            <w:vAlign w:val="center"/>
            <w:hideMark/>
          </w:tcPr>
          <w:p w14:paraId="0D00ED1A" w14:textId="77777777" w:rsidR="00375A69" w:rsidRPr="00E35782" w:rsidRDefault="00375A69" w:rsidP="00E35782">
            <w:pPr>
              <w:suppressAutoHyphens w:val="0"/>
              <w:rPr>
                <w:rFonts w:ascii="Arial Narrow" w:hAnsi="Arial Narrow"/>
                <w:sz w:val="20"/>
                <w:lang w:eastAsia="ru-RU"/>
              </w:rPr>
            </w:pPr>
            <w:r w:rsidRPr="00E35782">
              <w:rPr>
                <w:rFonts w:ascii="Arial Narrow" w:hAnsi="Arial Narrow"/>
                <w:sz w:val="20"/>
                <w:lang w:eastAsia="ru-RU"/>
              </w:rPr>
              <w:t>Доля обучающихся, охваченными программами дополнительного образования, в том числе сетевыми, в образовательных учреждениях, имеющих лицензию на реализацию соответствующих программ</w:t>
            </w:r>
          </w:p>
        </w:tc>
        <w:tc>
          <w:tcPr>
            <w:tcW w:w="1076" w:type="dxa"/>
            <w:gridSpan w:val="2"/>
            <w:tcBorders>
              <w:top w:val="nil"/>
              <w:left w:val="nil"/>
              <w:bottom w:val="single" w:sz="4" w:space="0" w:color="auto"/>
              <w:right w:val="single" w:sz="4" w:space="0" w:color="auto"/>
            </w:tcBorders>
            <w:shd w:val="clear" w:color="000000" w:fill="FFFFFF"/>
            <w:noWrap/>
            <w:vAlign w:val="center"/>
            <w:hideMark/>
          </w:tcPr>
          <w:p w14:paraId="7794B7FD" w14:textId="77777777" w:rsidR="00375A69" w:rsidRPr="00E35782" w:rsidRDefault="00375A69" w:rsidP="00E35782">
            <w:pPr>
              <w:suppressAutoHyphens w:val="0"/>
              <w:jc w:val="center"/>
              <w:rPr>
                <w:rFonts w:ascii="Arial Narrow" w:hAnsi="Arial Narrow"/>
                <w:sz w:val="20"/>
                <w:lang w:eastAsia="ru-RU"/>
              </w:rPr>
            </w:pPr>
            <w:r w:rsidRPr="00E35782">
              <w:rPr>
                <w:rFonts w:ascii="Arial Narrow" w:hAnsi="Arial Narrow"/>
                <w:sz w:val="20"/>
                <w:lang w:eastAsia="ru-RU"/>
              </w:rPr>
              <w:t>%</w:t>
            </w:r>
          </w:p>
        </w:tc>
        <w:tc>
          <w:tcPr>
            <w:tcW w:w="1759" w:type="dxa"/>
            <w:gridSpan w:val="2"/>
            <w:tcBorders>
              <w:top w:val="nil"/>
              <w:left w:val="nil"/>
              <w:bottom w:val="single" w:sz="4" w:space="0" w:color="auto"/>
              <w:right w:val="single" w:sz="4" w:space="0" w:color="auto"/>
            </w:tcBorders>
            <w:shd w:val="clear" w:color="000000" w:fill="FFFFFF"/>
            <w:noWrap/>
            <w:vAlign w:val="center"/>
            <w:hideMark/>
          </w:tcPr>
          <w:p w14:paraId="1F6351EF" w14:textId="36EB0C5E"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33</w:t>
            </w:r>
          </w:p>
        </w:tc>
        <w:tc>
          <w:tcPr>
            <w:tcW w:w="850" w:type="dxa"/>
            <w:gridSpan w:val="2"/>
            <w:tcBorders>
              <w:top w:val="nil"/>
              <w:left w:val="nil"/>
              <w:bottom w:val="nil"/>
              <w:right w:val="single" w:sz="4" w:space="0" w:color="auto"/>
            </w:tcBorders>
            <w:shd w:val="clear" w:color="000000" w:fill="FFFFFF"/>
            <w:noWrap/>
            <w:vAlign w:val="center"/>
            <w:hideMark/>
          </w:tcPr>
          <w:p w14:paraId="404AFC64" w14:textId="0C48ACD2"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40</w:t>
            </w:r>
          </w:p>
        </w:tc>
        <w:tc>
          <w:tcPr>
            <w:tcW w:w="851" w:type="dxa"/>
            <w:gridSpan w:val="2"/>
            <w:tcBorders>
              <w:top w:val="nil"/>
              <w:left w:val="nil"/>
              <w:bottom w:val="nil"/>
              <w:right w:val="single" w:sz="4" w:space="0" w:color="auto"/>
            </w:tcBorders>
            <w:shd w:val="clear" w:color="000000" w:fill="FFFFFF"/>
            <w:noWrap/>
            <w:vAlign w:val="center"/>
            <w:hideMark/>
          </w:tcPr>
          <w:p w14:paraId="17C15582" w14:textId="296C12D3"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51</w:t>
            </w:r>
          </w:p>
        </w:tc>
        <w:tc>
          <w:tcPr>
            <w:tcW w:w="850" w:type="dxa"/>
            <w:gridSpan w:val="2"/>
            <w:tcBorders>
              <w:top w:val="nil"/>
              <w:left w:val="nil"/>
              <w:bottom w:val="nil"/>
              <w:right w:val="single" w:sz="4" w:space="0" w:color="auto"/>
            </w:tcBorders>
            <w:shd w:val="clear" w:color="000000" w:fill="FFFFFF"/>
            <w:noWrap/>
            <w:vAlign w:val="center"/>
            <w:hideMark/>
          </w:tcPr>
          <w:p w14:paraId="6EFA1325" w14:textId="4E2D909F"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66,1</w:t>
            </w:r>
          </w:p>
        </w:tc>
        <w:tc>
          <w:tcPr>
            <w:tcW w:w="851" w:type="dxa"/>
            <w:gridSpan w:val="2"/>
            <w:tcBorders>
              <w:top w:val="nil"/>
              <w:left w:val="nil"/>
              <w:bottom w:val="nil"/>
              <w:right w:val="single" w:sz="4" w:space="0" w:color="auto"/>
            </w:tcBorders>
            <w:shd w:val="clear" w:color="000000" w:fill="FFFFFF"/>
            <w:noWrap/>
            <w:vAlign w:val="center"/>
            <w:hideMark/>
          </w:tcPr>
          <w:p w14:paraId="0ABD781E" w14:textId="5F6B80E8"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c>
          <w:tcPr>
            <w:tcW w:w="709" w:type="dxa"/>
            <w:gridSpan w:val="2"/>
            <w:tcBorders>
              <w:top w:val="nil"/>
              <w:left w:val="nil"/>
              <w:bottom w:val="nil"/>
              <w:right w:val="single" w:sz="4" w:space="0" w:color="auto"/>
            </w:tcBorders>
            <w:shd w:val="clear" w:color="000000" w:fill="FFFFFF"/>
            <w:noWrap/>
            <w:vAlign w:val="center"/>
            <w:hideMark/>
          </w:tcPr>
          <w:p w14:paraId="21B5CC2D" w14:textId="592EB51A"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c>
          <w:tcPr>
            <w:tcW w:w="709" w:type="dxa"/>
            <w:tcBorders>
              <w:top w:val="nil"/>
              <w:left w:val="nil"/>
              <w:bottom w:val="nil"/>
              <w:right w:val="single" w:sz="4" w:space="0" w:color="auto"/>
            </w:tcBorders>
            <w:shd w:val="clear" w:color="auto" w:fill="auto"/>
            <w:noWrap/>
            <w:vAlign w:val="center"/>
            <w:hideMark/>
          </w:tcPr>
          <w:p w14:paraId="56669371" w14:textId="784488A8"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c>
          <w:tcPr>
            <w:tcW w:w="850" w:type="dxa"/>
            <w:gridSpan w:val="2"/>
            <w:tcBorders>
              <w:top w:val="nil"/>
              <w:left w:val="nil"/>
              <w:bottom w:val="nil"/>
              <w:right w:val="single" w:sz="4" w:space="0" w:color="auto"/>
            </w:tcBorders>
            <w:shd w:val="clear" w:color="auto" w:fill="auto"/>
            <w:noWrap/>
            <w:vAlign w:val="center"/>
            <w:hideMark/>
          </w:tcPr>
          <w:p w14:paraId="38333FA0" w14:textId="1D2A1AF7"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x</w:t>
            </w:r>
          </w:p>
        </w:tc>
        <w:tc>
          <w:tcPr>
            <w:tcW w:w="616" w:type="dxa"/>
            <w:tcBorders>
              <w:top w:val="nil"/>
              <w:left w:val="nil"/>
              <w:bottom w:val="nil"/>
              <w:right w:val="single" w:sz="4" w:space="0" w:color="auto"/>
            </w:tcBorders>
            <w:shd w:val="clear" w:color="auto" w:fill="auto"/>
            <w:noWrap/>
            <w:vAlign w:val="center"/>
            <w:hideMark/>
          </w:tcPr>
          <w:p w14:paraId="211CB458" w14:textId="40E48D07"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x</w:t>
            </w:r>
          </w:p>
        </w:tc>
        <w:tc>
          <w:tcPr>
            <w:tcW w:w="660" w:type="dxa"/>
            <w:tcBorders>
              <w:top w:val="nil"/>
              <w:left w:val="nil"/>
              <w:bottom w:val="nil"/>
              <w:right w:val="single" w:sz="4" w:space="0" w:color="auto"/>
            </w:tcBorders>
            <w:shd w:val="clear" w:color="auto" w:fill="auto"/>
            <w:noWrap/>
            <w:vAlign w:val="center"/>
            <w:hideMark/>
          </w:tcPr>
          <w:p w14:paraId="653F57ED" w14:textId="5FCC9BCF"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x</w:t>
            </w:r>
          </w:p>
        </w:tc>
        <w:tc>
          <w:tcPr>
            <w:tcW w:w="992" w:type="dxa"/>
            <w:tcBorders>
              <w:top w:val="nil"/>
              <w:left w:val="nil"/>
              <w:bottom w:val="nil"/>
              <w:right w:val="single" w:sz="4" w:space="0" w:color="auto"/>
            </w:tcBorders>
            <w:shd w:val="clear" w:color="000000" w:fill="FFFFFF"/>
            <w:noWrap/>
            <w:vAlign w:val="center"/>
            <w:hideMark/>
          </w:tcPr>
          <w:p w14:paraId="4A1D15A2" w14:textId="6B46639C"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c>
          <w:tcPr>
            <w:tcW w:w="1796" w:type="dxa"/>
            <w:tcBorders>
              <w:top w:val="nil"/>
              <w:left w:val="nil"/>
              <w:bottom w:val="nil"/>
              <w:right w:val="single" w:sz="4" w:space="0" w:color="auto"/>
            </w:tcBorders>
            <w:shd w:val="clear" w:color="000000" w:fill="FFFFFF"/>
            <w:noWrap/>
            <w:vAlign w:val="center"/>
            <w:hideMark/>
          </w:tcPr>
          <w:p w14:paraId="58D3CF54" w14:textId="683469D5"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r>
      <w:tr w:rsidR="00375A69" w:rsidRPr="00E35782" w14:paraId="00B662C1" w14:textId="77777777" w:rsidTr="00E35782">
        <w:trPr>
          <w:trHeight w:val="1164"/>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83595F2" w14:textId="77777777" w:rsidR="00375A69" w:rsidRPr="00E35782" w:rsidRDefault="00375A69" w:rsidP="00E35782">
            <w:pPr>
              <w:suppressAutoHyphens w:val="0"/>
              <w:jc w:val="center"/>
              <w:rPr>
                <w:rFonts w:ascii="Arial Narrow" w:hAnsi="Arial Narrow"/>
                <w:sz w:val="20"/>
                <w:lang w:eastAsia="ru-RU"/>
              </w:rPr>
            </w:pPr>
            <w:r w:rsidRPr="00E35782">
              <w:rPr>
                <w:rFonts w:ascii="Arial Narrow" w:hAnsi="Arial Narrow"/>
                <w:sz w:val="20"/>
                <w:lang w:eastAsia="ru-RU"/>
              </w:rPr>
              <w:t>1.4.</w:t>
            </w:r>
          </w:p>
        </w:tc>
        <w:tc>
          <w:tcPr>
            <w:tcW w:w="1976" w:type="dxa"/>
            <w:tcBorders>
              <w:top w:val="nil"/>
              <w:left w:val="nil"/>
              <w:bottom w:val="single" w:sz="4" w:space="0" w:color="auto"/>
              <w:right w:val="single" w:sz="4" w:space="0" w:color="auto"/>
            </w:tcBorders>
            <w:shd w:val="clear" w:color="000000" w:fill="FFFFFF"/>
            <w:vAlign w:val="center"/>
            <w:hideMark/>
          </w:tcPr>
          <w:p w14:paraId="4AC650F6" w14:textId="77777777" w:rsidR="00375A69" w:rsidRPr="00E35782" w:rsidRDefault="00375A69" w:rsidP="00E35782">
            <w:pPr>
              <w:suppressAutoHyphens w:val="0"/>
              <w:rPr>
                <w:rFonts w:ascii="Arial Narrow" w:hAnsi="Arial Narrow"/>
                <w:sz w:val="20"/>
                <w:lang w:eastAsia="ru-RU"/>
              </w:rPr>
            </w:pPr>
            <w:r w:rsidRPr="00E35782">
              <w:rPr>
                <w:rFonts w:ascii="Arial Narrow" w:hAnsi="Arial Narrow"/>
                <w:sz w:val="20"/>
                <w:lang w:eastAsia="ru-RU"/>
              </w:rPr>
              <w:t xml:space="preserve">Доля детей в возрасте от 5 до 18 </w:t>
            </w:r>
            <w:proofErr w:type="spellStart"/>
            <w:proofErr w:type="gramStart"/>
            <w:r w:rsidRPr="00E35782">
              <w:rPr>
                <w:rFonts w:ascii="Arial Narrow" w:hAnsi="Arial Narrow"/>
                <w:sz w:val="20"/>
                <w:lang w:eastAsia="ru-RU"/>
              </w:rPr>
              <w:t>лет,охваченных</w:t>
            </w:r>
            <w:proofErr w:type="spellEnd"/>
            <w:proofErr w:type="gramEnd"/>
            <w:r w:rsidRPr="00E35782">
              <w:rPr>
                <w:rFonts w:ascii="Arial Narrow" w:hAnsi="Arial Narrow"/>
                <w:sz w:val="20"/>
                <w:lang w:eastAsia="ru-RU"/>
              </w:rPr>
              <w:t xml:space="preserve"> дополнительным образованием</w:t>
            </w:r>
          </w:p>
        </w:tc>
        <w:tc>
          <w:tcPr>
            <w:tcW w:w="1076" w:type="dxa"/>
            <w:gridSpan w:val="2"/>
            <w:tcBorders>
              <w:top w:val="nil"/>
              <w:left w:val="nil"/>
              <w:bottom w:val="single" w:sz="4" w:space="0" w:color="auto"/>
              <w:right w:val="single" w:sz="4" w:space="0" w:color="auto"/>
            </w:tcBorders>
            <w:shd w:val="clear" w:color="000000" w:fill="FFFFFF"/>
            <w:noWrap/>
            <w:vAlign w:val="center"/>
            <w:hideMark/>
          </w:tcPr>
          <w:p w14:paraId="351CC45C" w14:textId="77777777" w:rsidR="00375A69" w:rsidRPr="00E35782" w:rsidRDefault="00375A69" w:rsidP="00E35782">
            <w:pPr>
              <w:suppressAutoHyphens w:val="0"/>
              <w:jc w:val="center"/>
              <w:rPr>
                <w:rFonts w:ascii="Arial Narrow" w:hAnsi="Arial Narrow"/>
                <w:sz w:val="20"/>
                <w:lang w:eastAsia="ru-RU"/>
              </w:rPr>
            </w:pPr>
            <w:r w:rsidRPr="00E35782">
              <w:rPr>
                <w:rFonts w:ascii="Arial Narrow" w:hAnsi="Arial Narrow"/>
                <w:sz w:val="20"/>
                <w:lang w:eastAsia="ru-RU"/>
              </w:rPr>
              <w:t>%</w:t>
            </w:r>
          </w:p>
        </w:tc>
        <w:tc>
          <w:tcPr>
            <w:tcW w:w="1759" w:type="dxa"/>
            <w:gridSpan w:val="2"/>
            <w:tcBorders>
              <w:top w:val="nil"/>
              <w:left w:val="nil"/>
              <w:bottom w:val="single" w:sz="4" w:space="0" w:color="auto"/>
              <w:right w:val="single" w:sz="4" w:space="0" w:color="auto"/>
            </w:tcBorders>
            <w:shd w:val="clear" w:color="000000" w:fill="FFFFFF"/>
            <w:noWrap/>
            <w:vAlign w:val="center"/>
            <w:hideMark/>
          </w:tcPr>
          <w:p w14:paraId="2BA5D2D7" w14:textId="7C027854"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965EA5" w14:textId="765A505E"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B99FEF" w14:textId="43FFF2ED"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394BF3" w14:textId="1207412A"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47235EA0" w14:textId="48719EEE"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68,9</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32F2068E" w14:textId="52B5AE75"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66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9F234AE" w14:textId="5B863CBE"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70,54</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2BDBA871" w14:textId="594F7074"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76,56</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24D9B77E" w14:textId="460D58B8"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74</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4F611857" w14:textId="7B619E78"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76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AEFAAF4" w14:textId="5E33CC4F"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72</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14:paraId="377E3B51" w14:textId="07078A38"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72</w:t>
            </w:r>
          </w:p>
        </w:tc>
      </w:tr>
      <w:tr w:rsidR="00375A69" w:rsidRPr="00E35782" w14:paraId="6F5E3B5D" w14:textId="77777777" w:rsidTr="00E35782">
        <w:trPr>
          <w:trHeight w:val="1944"/>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6FF72ECC" w14:textId="77777777" w:rsidR="00375A69" w:rsidRPr="00E35782" w:rsidRDefault="00375A69" w:rsidP="00E35782">
            <w:pPr>
              <w:suppressAutoHyphens w:val="0"/>
              <w:jc w:val="center"/>
              <w:rPr>
                <w:rFonts w:ascii="Arial Narrow" w:hAnsi="Arial Narrow"/>
                <w:sz w:val="20"/>
                <w:lang w:eastAsia="ru-RU"/>
              </w:rPr>
            </w:pPr>
            <w:r w:rsidRPr="00E35782">
              <w:rPr>
                <w:rFonts w:ascii="Arial Narrow" w:hAnsi="Arial Narrow"/>
                <w:sz w:val="20"/>
                <w:lang w:eastAsia="ru-RU"/>
              </w:rPr>
              <w:t>1.5.</w:t>
            </w:r>
          </w:p>
        </w:tc>
        <w:tc>
          <w:tcPr>
            <w:tcW w:w="1976" w:type="dxa"/>
            <w:tcBorders>
              <w:top w:val="nil"/>
              <w:left w:val="nil"/>
              <w:bottom w:val="single" w:sz="4" w:space="0" w:color="auto"/>
              <w:right w:val="single" w:sz="4" w:space="0" w:color="auto"/>
            </w:tcBorders>
            <w:shd w:val="clear" w:color="000000" w:fill="FFFFFF"/>
            <w:vAlign w:val="center"/>
            <w:hideMark/>
          </w:tcPr>
          <w:p w14:paraId="78CB3A26" w14:textId="77777777" w:rsidR="00375A69" w:rsidRPr="00E35782" w:rsidRDefault="00375A69" w:rsidP="00E35782">
            <w:pPr>
              <w:suppressAutoHyphens w:val="0"/>
              <w:rPr>
                <w:rFonts w:ascii="Arial Narrow" w:hAnsi="Arial Narrow"/>
                <w:sz w:val="20"/>
                <w:lang w:eastAsia="ru-RU"/>
              </w:rPr>
            </w:pPr>
            <w:r w:rsidRPr="00E35782">
              <w:rPr>
                <w:rFonts w:ascii="Arial Narrow" w:hAnsi="Arial Narrow"/>
                <w:sz w:val="20"/>
                <w:lang w:eastAsia="ru-RU"/>
              </w:rPr>
              <w:t>Численность детей, включенных в дополнительные общеразвивающие программы (в рамках средств субсидии за счет средств краевого бюджета на увеличение охвата детей, обучающихся по дополнительным общеразвивающим программам)</w:t>
            </w:r>
          </w:p>
        </w:tc>
        <w:tc>
          <w:tcPr>
            <w:tcW w:w="1076" w:type="dxa"/>
            <w:gridSpan w:val="2"/>
            <w:tcBorders>
              <w:top w:val="nil"/>
              <w:left w:val="nil"/>
              <w:bottom w:val="single" w:sz="4" w:space="0" w:color="auto"/>
              <w:right w:val="single" w:sz="4" w:space="0" w:color="auto"/>
            </w:tcBorders>
            <w:shd w:val="clear" w:color="000000" w:fill="FFFFFF"/>
            <w:vAlign w:val="center"/>
            <w:hideMark/>
          </w:tcPr>
          <w:p w14:paraId="2782BAB8" w14:textId="77777777" w:rsidR="00375A69" w:rsidRPr="00E35782" w:rsidRDefault="00375A69" w:rsidP="00E35782">
            <w:pPr>
              <w:suppressAutoHyphens w:val="0"/>
              <w:jc w:val="center"/>
              <w:rPr>
                <w:rFonts w:ascii="Arial Narrow" w:hAnsi="Arial Narrow"/>
                <w:sz w:val="20"/>
                <w:lang w:eastAsia="ru-RU"/>
              </w:rPr>
            </w:pPr>
            <w:r w:rsidRPr="00E35782">
              <w:rPr>
                <w:rFonts w:ascii="Arial Narrow" w:hAnsi="Arial Narrow"/>
                <w:sz w:val="20"/>
                <w:lang w:eastAsia="ru-RU"/>
              </w:rPr>
              <w:t>кол-во             чел.</w:t>
            </w:r>
          </w:p>
        </w:tc>
        <w:tc>
          <w:tcPr>
            <w:tcW w:w="1759" w:type="dxa"/>
            <w:gridSpan w:val="2"/>
            <w:tcBorders>
              <w:top w:val="nil"/>
              <w:left w:val="nil"/>
              <w:bottom w:val="single" w:sz="4" w:space="0" w:color="auto"/>
              <w:right w:val="single" w:sz="4" w:space="0" w:color="auto"/>
            </w:tcBorders>
            <w:shd w:val="clear" w:color="000000" w:fill="FFFFFF"/>
            <w:noWrap/>
            <w:vAlign w:val="center"/>
            <w:hideMark/>
          </w:tcPr>
          <w:p w14:paraId="5D41E282" w14:textId="213AA5E0"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439B81DF" w14:textId="57CB340A"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3FD23063" w14:textId="4F786845"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7D9720C6" w14:textId="4413C4B7"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29D151D4" w14:textId="39BC3472"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5E3CFC45" w14:textId="7862C440"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4A6BD21" w14:textId="76A14E0B"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477</w:t>
            </w:r>
          </w:p>
        </w:tc>
        <w:tc>
          <w:tcPr>
            <w:tcW w:w="850" w:type="dxa"/>
            <w:gridSpan w:val="2"/>
            <w:tcBorders>
              <w:top w:val="nil"/>
              <w:left w:val="nil"/>
              <w:bottom w:val="single" w:sz="4" w:space="0" w:color="auto"/>
              <w:right w:val="single" w:sz="4" w:space="0" w:color="auto"/>
            </w:tcBorders>
            <w:shd w:val="clear" w:color="auto" w:fill="auto"/>
            <w:vAlign w:val="center"/>
            <w:hideMark/>
          </w:tcPr>
          <w:p w14:paraId="6BB28190" w14:textId="07B781D1"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483</w:t>
            </w:r>
          </w:p>
        </w:tc>
        <w:tc>
          <w:tcPr>
            <w:tcW w:w="616" w:type="dxa"/>
            <w:tcBorders>
              <w:top w:val="nil"/>
              <w:left w:val="nil"/>
              <w:bottom w:val="single" w:sz="4" w:space="0" w:color="auto"/>
              <w:right w:val="single" w:sz="4" w:space="0" w:color="auto"/>
            </w:tcBorders>
            <w:shd w:val="clear" w:color="000000" w:fill="FFFFFF"/>
            <w:noWrap/>
            <w:vAlign w:val="center"/>
            <w:hideMark/>
          </w:tcPr>
          <w:p w14:paraId="3A2164B4" w14:textId="4B09BC83"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483</w:t>
            </w:r>
          </w:p>
        </w:tc>
        <w:tc>
          <w:tcPr>
            <w:tcW w:w="660" w:type="dxa"/>
            <w:tcBorders>
              <w:top w:val="nil"/>
              <w:left w:val="nil"/>
              <w:bottom w:val="single" w:sz="4" w:space="0" w:color="auto"/>
              <w:right w:val="single" w:sz="4" w:space="0" w:color="auto"/>
            </w:tcBorders>
            <w:shd w:val="clear" w:color="000000" w:fill="FFFFFF"/>
            <w:noWrap/>
            <w:vAlign w:val="center"/>
            <w:hideMark/>
          </w:tcPr>
          <w:p w14:paraId="2E211CBE" w14:textId="2796AD62"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483</w:t>
            </w:r>
          </w:p>
        </w:tc>
        <w:tc>
          <w:tcPr>
            <w:tcW w:w="992" w:type="dxa"/>
            <w:tcBorders>
              <w:top w:val="nil"/>
              <w:left w:val="nil"/>
              <w:bottom w:val="single" w:sz="4" w:space="0" w:color="auto"/>
              <w:right w:val="single" w:sz="4" w:space="0" w:color="auto"/>
            </w:tcBorders>
            <w:shd w:val="clear" w:color="000000" w:fill="FFFFFF"/>
            <w:noWrap/>
            <w:vAlign w:val="center"/>
            <w:hideMark/>
          </w:tcPr>
          <w:p w14:paraId="47586636" w14:textId="6E6D5263"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c>
          <w:tcPr>
            <w:tcW w:w="1796" w:type="dxa"/>
            <w:tcBorders>
              <w:top w:val="nil"/>
              <w:left w:val="nil"/>
              <w:bottom w:val="single" w:sz="4" w:space="0" w:color="auto"/>
              <w:right w:val="single" w:sz="4" w:space="0" w:color="auto"/>
            </w:tcBorders>
            <w:shd w:val="clear" w:color="000000" w:fill="FFFFFF"/>
            <w:noWrap/>
            <w:vAlign w:val="center"/>
            <w:hideMark/>
          </w:tcPr>
          <w:p w14:paraId="25560082" w14:textId="2B4B1AB4"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r>
    </w:tbl>
    <w:p w14:paraId="149570C3" w14:textId="77777777" w:rsidR="00E35782" w:rsidRPr="00E35782" w:rsidRDefault="00E35782" w:rsidP="00E35782">
      <w:pPr>
        <w:suppressAutoHyphens w:val="0"/>
        <w:jc w:val="center"/>
        <w:rPr>
          <w:sz w:val="28"/>
          <w:szCs w:val="28"/>
          <w:lang w:eastAsia="ru-RU"/>
        </w:rPr>
      </w:pPr>
    </w:p>
    <w:tbl>
      <w:tblPr>
        <w:tblW w:w="15174" w:type="dxa"/>
        <w:tblInd w:w="108" w:type="dxa"/>
        <w:tblLayout w:type="fixed"/>
        <w:tblLook w:val="04A0" w:firstRow="1" w:lastRow="0" w:firstColumn="1" w:lastColumn="0" w:noHBand="0" w:noVBand="1"/>
      </w:tblPr>
      <w:tblGrid>
        <w:gridCol w:w="485"/>
        <w:gridCol w:w="791"/>
        <w:gridCol w:w="1134"/>
        <w:gridCol w:w="1276"/>
        <w:gridCol w:w="724"/>
        <w:gridCol w:w="468"/>
        <w:gridCol w:w="635"/>
        <w:gridCol w:w="479"/>
        <w:gridCol w:w="818"/>
        <w:gridCol w:w="818"/>
        <w:gridCol w:w="818"/>
        <w:gridCol w:w="818"/>
        <w:gridCol w:w="818"/>
        <w:gridCol w:w="818"/>
        <w:gridCol w:w="818"/>
        <w:gridCol w:w="818"/>
        <w:gridCol w:w="818"/>
        <w:gridCol w:w="818"/>
        <w:gridCol w:w="1002"/>
      </w:tblGrid>
      <w:tr w:rsidR="007D538C" w:rsidRPr="00877A99" w14:paraId="116E4FD8" w14:textId="77777777" w:rsidTr="00F32029">
        <w:trPr>
          <w:trHeight w:val="1032"/>
        </w:trPr>
        <w:tc>
          <w:tcPr>
            <w:tcW w:w="485" w:type="dxa"/>
            <w:tcBorders>
              <w:top w:val="nil"/>
              <w:left w:val="nil"/>
              <w:bottom w:val="nil"/>
              <w:right w:val="nil"/>
            </w:tcBorders>
            <w:shd w:val="clear" w:color="auto" w:fill="auto"/>
            <w:noWrap/>
            <w:vAlign w:val="bottom"/>
            <w:hideMark/>
          </w:tcPr>
          <w:p w14:paraId="18C4E132" w14:textId="77777777" w:rsidR="007D538C" w:rsidRPr="00877A99" w:rsidRDefault="007D538C" w:rsidP="00F32029">
            <w:pPr>
              <w:suppressAutoHyphens w:val="0"/>
              <w:rPr>
                <w:rFonts w:ascii="Arial Narrow" w:hAnsi="Arial Narrow"/>
                <w:sz w:val="22"/>
                <w:szCs w:val="22"/>
                <w:lang w:eastAsia="ru-RU"/>
              </w:rPr>
            </w:pPr>
            <w:bookmarkStart w:id="4" w:name="RANGE!A1:R15"/>
            <w:bookmarkEnd w:id="4"/>
          </w:p>
        </w:tc>
        <w:tc>
          <w:tcPr>
            <w:tcW w:w="791" w:type="dxa"/>
            <w:tcBorders>
              <w:top w:val="nil"/>
              <w:left w:val="nil"/>
              <w:bottom w:val="nil"/>
              <w:right w:val="nil"/>
            </w:tcBorders>
            <w:shd w:val="clear" w:color="auto" w:fill="auto"/>
            <w:noWrap/>
            <w:vAlign w:val="bottom"/>
            <w:hideMark/>
          </w:tcPr>
          <w:p w14:paraId="53FFF635" w14:textId="77777777" w:rsidR="007D538C" w:rsidRPr="00877A99" w:rsidRDefault="007D538C" w:rsidP="00F32029">
            <w:pPr>
              <w:suppressAutoHyphens w:val="0"/>
              <w:rPr>
                <w:rFonts w:ascii="Arial Narrow" w:hAnsi="Arial Narrow"/>
                <w:sz w:val="22"/>
                <w:szCs w:val="22"/>
                <w:lang w:eastAsia="ru-RU"/>
              </w:rPr>
            </w:pPr>
          </w:p>
        </w:tc>
        <w:tc>
          <w:tcPr>
            <w:tcW w:w="1134" w:type="dxa"/>
            <w:tcBorders>
              <w:top w:val="nil"/>
              <w:left w:val="nil"/>
              <w:bottom w:val="nil"/>
              <w:right w:val="nil"/>
            </w:tcBorders>
            <w:shd w:val="clear" w:color="auto" w:fill="auto"/>
            <w:noWrap/>
            <w:vAlign w:val="bottom"/>
            <w:hideMark/>
          </w:tcPr>
          <w:p w14:paraId="1D952E31" w14:textId="77777777" w:rsidR="007D538C" w:rsidRPr="00877A99" w:rsidRDefault="007D538C" w:rsidP="00F32029">
            <w:pPr>
              <w:suppressAutoHyphens w:val="0"/>
              <w:rPr>
                <w:rFonts w:ascii="Arial Narrow" w:hAnsi="Arial Narrow"/>
                <w:sz w:val="22"/>
                <w:szCs w:val="22"/>
                <w:lang w:eastAsia="ru-RU"/>
              </w:rPr>
            </w:pPr>
          </w:p>
        </w:tc>
        <w:tc>
          <w:tcPr>
            <w:tcW w:w="1276" w:type="dxa"/>
            <w:tcBorders>
              <w:top w:val="nil"/>
              <w:left w:val="nil"/>
              <w:bottom w:val="nil"/>
              <w:right w:val="nil"/>
            </w:tcBorders>
            <w:shd w:val="clear" w:color="auto" w:fill="auto"/>
            <w:noWrap/>
            <w:vAlign w:val="bottom"/>
            <w:hideMark/>
          </w:tcPr>
          <w:p w14:paraId="7F19C698" w14:textId="77777777" w:rsidR="007D538C" w:rsidRPr="00877A99" w:rsidRDefault="007D538C" w:rsidP="00F32029">
            <w:pPr>
              <w:suppressAutoHyphens w:val="0"/>
              <w:rPr>
                <w:rFonts w:ascii="Arial Narrow" w:hAnsi="Arial Narrow"/>
                <w:sz w:val="22"/>
                <w:szCs w:val="22"/>
                <w:lang w:eastAsia="ru-RU"/>
              </w:rPr>
            </w:pPr>
          </w:p>
        </w:tc>
        <w:tc>
          <w:tcPr>
            <w:tcW w:w="724" w:type="dxa"/>
            <w:tcBorders>
              <w:top w:val="nil"/>
              <w:left w:val="nil"/>
              <w:bottom w:val="nil"/>
              <w:right w:val="nil"/>
            </w:tcBorders>
            <w:shd w:val="clear" w:color="auto" w:fill="auto"/>
            <w:noWrap/>
            <w:vAlign w:val="bottom"/>
            <w:hideMark/>
          </w:tcPr>
          <w:p w14:paraId="1AE4A949" w14:textId="77777777" w:rsidR="007D538C" w:rsidRPr="00877A99" w:rsidRDefault="007D538C" w:rsidP="00F32029">
            <w:pPr>
              <w:suppressAutoHyphens w:val="0"/>
              <w:rPr>
                <w:rFonts w:ascii="Arial Narrow" w:hAnsi="Arial Narrow"/>
                <w:sz w:val="22"/>
                <w:szCs w:val="22"/>
                <w:lang w:eastAsia="ru-RU"/>
              </w:rPr>
            </w:pPr>
          </w:p>
        </w:tc>
        <w:tc>
          <w:tcPr>
            <w:tcW w:w="468" w:type="dxa"/>
            <w:tcBorders>
              <w:top w:val="nil"/>
              <w:left w:val="nil"/>
              <w:bottom w:val="nil"/>
              <w:right w:val="nil"/>
            </w:tcBorders>
            <w:shd w:val="clear" w:color="auto" w:fill="auto"/>
            <w:noWrap/>
            <w:vAlign w:val="bottom"/>
            <w:hideMark/>
          </w:tcPr>
          <w:p w14:paraId="513F16EE" w14:textId="77777777" w:rsidR="007D538C" w:rsidRPr="00877A99" w:rsidRDefault="007D538C" w:rsidP="00F32029">
            <w:pPr>
              <w:suppressAutoHyphens w:val="0"/>
              <w:rPr>
                <w:rFonts w:ascii="Arial Narrow" w:hAnsi="Arial Narrow"/>
                <w:sz w:val="22"/>
                <w:szCs w:val="22"/>
                <w:lang w:eastAsia="ru-RU"/>
              </w:rPr>
            </w:pPr>
          </w:p>
        </w:tc>
        <w:tc>
          <w:tcPr>
            <w:tcW w:w="635" w:type="dxa"/>
            <w:tcBorders>
              <w:top w:val="nil"/>
              <w:left w:val="nil"/>
              <w:bottom w:val="nil"/>
              <w:right w:val="nil"/>
            </w:tcBorders>
            <w:shd w:val="clear" w:color="auto" w:fill="auto"/>
            <w:noWrap/>
            <w:vAlign w:val="bottom"/>
            <w:hideMark/>
          </w:tcPr>
          <w:p w14:paraId="7C5F9840" w14:textId="77777777" w:rsidR="007D538C" w:rsidRPr="00877A99" w:rsidRDefault="007D538C" w:rsidP="00F32029">
            <w:pPr>
              <w:suppressAutoHyphens w:val="0"/>
              <w:rPr>
                <w:rFonts w:ascii="Arial Narrow" w:hAnsi="Arial Narrow"/>
                <w:sz w:val="22"/>
                <w:szCs w:val="22"/>
                <w:lang w:eastAsia="ru-RU"/>
              </w:rPr>
            </w:pPr>
          </w:p>
        </w:tc>
        <w:tc>
          <w:tcPr>
            <w:tcW w:w="479" w:type="dxa"/>
            <w:tcBorders>
              <w:top w:val="nil"/>
              <w:left w:val="nil"/>
              <w:bottom w:val="nil"/>
              <w:right w:val="nil"/>
            </w:tcBorders>
            <w:shd w:val="clear" w:color="auto" w:fill="auto"/>
            <w:noWrap/>
            <w:vAlign w:val="bottom"/>
            <w:hideMark/>
          </w:tcPr>
          <w:p w14:paraId="7A60CFC0" w14:textId="77777777" w:rsidR="007D538C" w:rsidRPr="00877A99" w:rsidRDefault="007D538C" w:rsidP="00F32029">
            <w:pPr>
              <w:suppressAutoHyphens w:val="0"/>
              <w:rPr>
                <w:rFonts w:ascii="Arial Narrow" w:hAnsi="Arial Narrow"/>
                <w:sz w:val="22"/>
                <w:szCs w:val="22"/>
                <w:lang w:eastAsia="ru-RU"/>
              </w:rPr>
            </w:pPr>
          </w:p>
        </w:tc>
        <w:tc>
          <w:tcPr>
            <w:tcW w:w="818" w:type="dxa"/>
            <w:tcBorders>
              <w:top w:val="nil"/>
              <w:left w:val="nil"/>
              <w:bottom w:val="nil"/>
              <w:right w:val="nil"/>
            </w:tcBorders>
            <w:shd w:val="clear" w:color="auto" w:fill="auto"/>
            <w:noWrap/>
            <w:vAlign w:val="bottom"/>
            <w:hideMark/>
          </w:tcPr>
          <w:p w14:paraId="6F0EE65E" w14:textId="77777777" w:rsidR="007D538C" w:rsidRPr="00877A99" w:rsidRDefault="007D538C" w:rsidP="00F32029">
            <w:pPr>
              <w:suppressAutoHyphens w:val="0"/>
              <w:rPr>
                <w:rFonts w:ascii="Arial Narrow" w:hAnsi="Arial Narrow"/>
                <w:sz w:val="22"/>
                <w:szCs w:val="22"/>
                <w:lang w:eastAsia="ru-RU"/>
              </w:rPr>
            </w:pPr>
          </w:p>
        </w:tc>
        <w:tc>
          <w:tcPr>
            <w:tcW w:w="818" w:type="dxa"/>
            <w:tcBorders>
              <w:top w:val="nil"/>
              <w:left w:val="nil"/>
              <w:bottom w:val="nil"/>
              <w:right w:val="nil"/>
            </w:tcBorders>
            <w:shd w:val="clear" w:color="auto" w:fill="auto"/>
            <w:noWrap/>
            <w:vAlign w:val="bottom"/>
            <w:hideMark/>
          </w:tcPr>
          <w:p w14:paraId="29A89A76" w14:textId="77777777" w:rsidR="007D538C" w:rsidRPr="00877A99" w:rsidRDefault="007D538C" w:rsidP="00F32029">
            <w:pPr>
              <w:suppressAutoHyphens w:val="0"/>
              <w:rPr>
                <w:rFonts w:ascii="Arial Narrow" w:hAnsi="Arial Narrow"/>
                <w:sz w:val="22"/>
                <w:szCs w:val="22"/>
                <w:lang w:eastAsia="ru-RU"/>
              </w:rPr>
            </w:pPr>
          </w:p>
        </w:tc>
        <w:tc>
          <w:tcPr>
            <w:tcW w:w="7546" w:type="dxa"/>
            <w:gridSpan w:val="9"/>
            <w:tcBorders>
              <w:top w:val="nil"/>
              <w:left w:val="nil"/>
              <w:bottom w:val="nil"/>
              <w:right w:val="nil"/>
            </w:tcBorders>
            <w:shd w:val="clear" w:color="auto" w:fill="auto"/>
            <w:hideMark/>
          </w:tcPr>
          <w:p w14:paraId="443A7383" w14:textId="77777777" w:rsidR="007D538C" w:rsidRPr="00877A99" w:rsidRDefault="007D538C" w:rsidP="00F32029">
            <w:pPr>
              <w:suppressAutoHyphens w:val="0"/>
              <w:jc w:val="right"/>
              <w:rPr>
                <w:rFonts w:ascii="Arial Narrow" w:hAnsi="Arial Narrow"/>
                <w:color w:val="000000"/>
                <w:sz w:val="22"/>
                <w:szCs w:val="22"/>
                <w:lang w:eastAsia="ru-RU"/>
              </w:rPr>
            </w:pPr>
            <w:r w:rsidRPr="00877A99">
              <w:rPr>
                <w:rFonts w:ascii="Arial Narrow" w:hAnsi="Arial Narrow"/>
                <w:color w:val="000000"/>
                <w:sz w:val="22"/>
                <w:szCs w:val="22"/>
                <w:lang w:eastAsia="ru-RU"/>
              </w:rPr>
              <w:t xml:space="preserve">                                                                     Приложение №1 к муниципальной </w:t>
            </w:r>
            <w:r w:rsidRPr="00877A99">
              <w:rPr>
                <w:rFonts w:ascii="Arial Narrow" w:hAnsi="Arial Narrow"/>
                <w:color w:val="000000"/>
                <w:sz w:val="22"/>
                <w:szCs w:val="22"/>
                <w:lang w:eastAsia="ru-RU"/>
              </w:rPr>
              <w:br/>
              <w:t xml:space="preserve">                                                                          программе «Развитие образования» </w:t>
            </w:r>
          </w:p>
        </w:tc>
      </w:tr>
      <w:tr w:rsidR="007D538C" w:rsidRPr="00877A99" w14:paraId="3DBFF5AC" w14:textId="77777777" w:rsidTr="00F32029">
        <w:trPr>
          <w:trHeight w:val="1308"/>
        </w:trPr>
        <w:tc>
          <w:tcPr>
            <w:tcW w:w="15174" w:type="dxa"/>
            <w:gridSpan w:val="19"/>
            <w:tcBorders>
              <w:top w:val="nil"/>
              <w:left w:val="nil"/>
              <w:bottom w:val="nil"/>
              <w:right w:val="nil"/>
            </w:tcBorders>
            <w:shd w:val="clear" w:color="auto" w:fill="auto"/>
            <w:vAlign w:val="center"/>
            <w:hideMark/>
          </w:tcPr>
          <w:p w14:paraId="4FF9D07C"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ИНФОРМАЦИЯ О РЕСУРСНОМ ОБЕСПЕЧЕНИИ МУНИЦИПАЛЬНОЙ ПРОГРАММЫ ГОРОДА</w:t>
            </w:r>
            <w:r w:rsidRPr="00877A99">
              <w:rPr>
                <w:rFonts w:ascii="Arial Narrow" w:hAnsi="Arial Narrow"/>
                <w:sz w:val="22"/>
                <w:szCs w:val="22"/>
                <w:lang w:eastAsia="ru-RU"/>
              </w:rPr>
              <w:br/>
              <w:t>КАНСКА ЗА СЧЕТ СРЕДСТВ ГОРОДСКОГО БЮДЖЕТА, В ТОМ ЧИСЛЕ СРЕДСТВ, ПОСТУПИВШИХ ИЗ БЮДЖЕТОВ ДРУГИХ УРОВНЕЙ БЮДЖЕТНОЙ</w:t>
            </w:r>
            <w:r w:rsidRPr="00877A99">
              <w:rPr>
                <w:rFonts w:ascii="Arial Narrow" w:hAnsi="Arial Narrow"/>
                <w:sz w:val="22"/>
                <w:szCs w:val="22"/>
                <w:lang w:eastAsia="ru-RU"/>
              </w:rPr>
              <w:br/>
              <w:t>СИСТЕМЫ И БЮДЖЕТОВ ГОСУДАРСТВЕННЫХ ВНЕБЮДЖЕТНЫХ ФОНДОВ</w:t>
            </w:r>
          </w:p>
        </w:tc>
      </w:tr>
      <w:tr w:rsidR="007D538C" w:rsidRPr="00877A99" w14:paraId="3E418F58" w14:textId="77777777" w:rsidTr="00F32029">
        <w:trPr>
          <w:trHeight w:val="459"/>
        </w:trPr>
        <w:tc>
          <w:tcPr>
            <w:tcW w:w="485" w:type="dxa"/>
            <w:tcBorders>
              <w:top w:val="nil"/>
              <w:left w:val="nil"/>
              <w:bottom w:val="nil"/>
              <w:right w:val="nil"/>
            </w:tcBorders>
            <w:shd w:val="clear" w:color="auto" w:fill="auto"/>
            <w:noWrap/>
            <w:vAlign w:val="bottom"/>
            <w:hideMark/>
          </w:tcPr>
          <w:p w14:paraId="08408C0C" w14:textId="77777777" w:rsidR="007D538C" w:rsidRPr="00877A99" w:rsidRDefault="007D538C" w:rsidP="00F32029">
            <w:pPr>
              <w:suppressAutoHyphens w:val="0"/>
              <w:rPr>
                <w:rFonts w:ascii="Arial Narrow" w:hAnsi="Arial Narrow"/>
                <w:sz w:val="22"/>
                <w:szCs w:val="22"/>
                <w:lang w:eastAsia="ru-RU"/>
              </w:rPr>
            </w:pPr>
          </w:p>
        </w:tc>
        <w:tc>
          <w:tcPr>
            <w:tcW w:w="791" w:type="dxa"/>
            <w:tcBorders>
              <w:top w:val="nil"/>
              <w:left w:val="nil"/>
              <w:bottom w:val="single" w:sz="4" w:space="0" w:color="auto"/>
              <w:right w:val="nil"/>
            </w:tcBorders>
            <w:shd w:val="clear" w:color="auto" w:fill="auto"/>
            <w:vAlign w:val="center"/>
            <w:hideMark/>
          </w:tcPr>
          <w:p w14:paraId="2F49638E"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1134" w:type="dxa"/>
            <w:tcBorders>
              <w:top w:val="nil"/>
              <w:left w:val="nil"/>
              <w:bottom w:val="single" w:sz="4" w:space="0" w:color="auto"/>
              <w:right w:val="nil"/>
            </w:tcBorders>
            <w:shd w:val="clear" w:color="auto" w:fill="auto"/>
            <w:vAlign w:val="center"/>
            <w:hideMark/>
          </w:tcPr>
          <w:p w14:paraId="2D7D0518"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1276" w:type="dxa"/>
            <w:tcBorders>
              <w:top w:val="nil"/>
              <w:left w:val="nil"/>
              <w:bottom w:val="single" w:sz="4" w:space="0" w:color="auto"/>
              <w:right w:val="nil"/>
            </w:tcBorders>
            <w:shd w:val="clear" w:color="auto" w:fill="auto"/>
            <w:vAlign w:val="center"/>
            <w:hideMark/>
          </w:tcPr>
          <w:p w14:paraId="303940A3"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724" w:type="dxa"/>
            <w:tcBorders>
              <w:top w:val="nil"/>
              <w:left w:val="nil"/>
              <w:bottom w:val="single" w:sz="4" w:space="0" w:color="auto"/>
              <w:right w:val="nil"/>
            </w:tcBorders>
            <w:shd w:val="clear" w:color="auto" w:fill="auto"/>
            <w:vAlign w:val="center"/>
            <w:hideMark/>
          </w:tcPr>
          <w:p w14:paraId="1F717BAB"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468" w:type="dxa"/>
            <w:tcBorders>
              <w:top w:val="nil"/>
              <w:left w:val="nil"/>
              <w:bottom w:val="single" w:sz="4" w:space="0" w:color="auto"/>
              <w:right w:val="nil"/>
            </w:tcBorders>
            <w:shd w:val="clear" w:color="auto" w:fill="auto"/>
            <w:vAlign w:val="center"/>
            <w:hideMark/>
          </w:tcPr>
          <w:p w14:paraId="5FA2096A"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635" w:type="dxa"/>
            <w:tcBorders>
              <w:top w:val="nil"/>
              <w:left w:val="nil"/>
              <w:bottom w:val="single" w:sz="4" w:space="0" w:color="auto"/>
              <w:right w:val="nil"/>
            </w:tcBorders>
            <w:shd w:val="clear" w:color="auto" w:fill="auto"/>
            <w:vAlign w:val="center"/>
            <w:hideMark/>
          </w:tcPr>
          <w:p w14:paraId="66500D7C"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479" w:type="dxa"/>
            <w:tcBorders>
              <w:top w:val="nil"/>
              <w:left w:val="nil"/>
              <w:bottom w:val="single" w:sz="4" w:space="0" w:color="auto"/>
              <w:right w:val="nil"/>
            </w:tcBorders>
            <w:shd w:val="clear" w:color="auto" w:fill="auto"/>
            <w:vAlign w:val="center"/>
            <w:hideMark/>
          </w:tcPr>
          <w:p w14:paraId="2822300E"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nil"/>
            </w:tcBorders>
            <w:shd w:val="clear" w:color="auto" w:fill="auto"/>
            <w:vAlign w:val="center"/>
            <w:hideMark/>
          </w:tcPr>
          <w:p w14:paraId="429A530A"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nil"/>
            </w:tcBorders>
            <w:shd w:val="clear" w:color="auto" w:fill="auto"/>
            <w:vAlign w:val="center"/>
            <w:hideMark/>
          </w:tcPr>
          <w:p w14:paraId="35708B30"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nil"/>
            </w:tcBorders>
            <w:shd w:val="clear" w:color="auto" w:fill="auto"/>
            <w:vAlign w:val="center"/>
            <w:hideMark/>
          </w:tcPr>
          <w:p w14:paraId="39988123"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nil"/>
              <w:right w:val="nil"/>
            </w:tcBorders>
            <w:shd w:val="clear" w:color="auto" w:fill="auto"/>
            <w:noWrap/>
            <w:vAlign w:val="bottom"/>
            <w:hideMark/>
          </w:tcPr>
          <w:p w14:paraId="2A9EE73F" w14:textId="77777777" w:rsidR="007D538C" w:rsidRPr="00877A99" w:rsidRDefault="007D538C" w:rsidP="00F32029">
            <w:pPr>
              <w:suppressAutoHyphens w:val="0"/>
              <w:rPr>
                <w:rFonts w:ascii="Arial Narrow" w:hAnsi="Arial Narrow"/>
                <w:color w:val="FF0000"/>
                <w:sz w:val="22"/>
                <w:szCs w:val="22"/>
                <w:lang w:eastAsia="ru-RU"/>
              </w:rPr>
            </w:pPr>
          </w:p>
        </w:tc>
        <w:tc>
          <w:tcPr>
            <w:tcW w:w="818" w:type="dxa"/>
            <w:tcBorders>
              <w:top w:val="nil"/>
              <w:left w:val="nil"/>
              <w:bottom w:val="nil"/>
              <w:right w:val="nil"/>
            </w:tcBorders>
            <w:shd w:val="clear" w:color="auto" w:fill="auto"/>
            <w:noWrap/>
            <w:vAlign w:val="bottom"/>
            <w:hideMark/>
          </w:tcPr>
          <w:p w14:paraId="2D1A12F6" w14:textId="77777777" w:rsidR="007D538C" w:rsidRPr="00877A99" w:rsidRDefault="007D538C" w:rsidP="00F32029">
            <w:pPr>
              <w:suppressAutoHyphens w:val="0"/>
              <w:rPr>
                <w:rFonts w:ascii="Arial Narrow" w:hAnsi="Arial Narrow"/>
                <w:color w:val="FF0000"/>
                <w:sz w:val="22"/>
                <w:szCs w:val="22"/>
                <w:lang w:eastAsia="ru-RU"/>
              </w:rPr>
            </w:pPr>
          </w:p>
        </w:tc>
        <w:tc>
          <w:tcPr>
            <w:tcW w:w="818" w:type="dxa"/>
            <w:tcBorders>
              <w:top w:val="nil"/>
              <w:left w:val="nil"/>
              <w:bottom w:val="nil"/>
              <w:right w:val="nil"/>
            </w:tcBorders>
            <w:shd w:val="clear" w:color="auto" w:fill="auto"/>
            <w:noWrap/>
            <w:vAlign w:val="bottom"/>
            <w:hideMark/>
          </w:tcPr>
          <w:p w14:paraId="5C562E3F" w14:textId="77777777" w:rsidR="007D538C" w:rsidRPr="00877A99" w:rsidRDefault="007D538C" w:rsidP="00F32029">
            <w:pPr>
              <w:suppressAutoHyphens w:val="0"/>
              <w:rPr>
                <w:rFonts w:ascii="Arial Narrow" w:hAnsi="Arial Narrow"/>
                <w:color w:val="FF0000"/>
                <w:sz w:val="22"/>
                <w:szCs w:val="22"/>
                <w:lang w:eastAsia="ru-RU"/>
              </w:rPr>
            </w:pPr>
          </w:p>
        </w:tc>
        <w:tc>
          <w:tcPr>
            <w:tcW w:w="818" w:type="dxa"/>
            <w:tcBorders>
              <w:top w:val="nil"/>
              <w:left w:val="nil"/>
              <w:bottom w:val="nil"/>
              <w:right w:val="nil"/>
            </w:tcBorders>
            <w:shd w:val="clear" w:color="auto" w:fill="auto"/>
            <w:noWrap/>
            <w:vAlign w:val="bottom"/>
            <w:hideMark/>
          </w:tcPr>
          <w:p w14:paraId="713920A4" w14:textId="77777777" w:rsidR="007D538C" w:rsidRPr="00877A99" w:rsidRDefault="007D538C" w:rsidP="00F32029">
            <w:pPr>
              <w:suppressAutoHyphens w:val="0"/>
              <w:rPr>
                <w:rFonts w:ascii="Arial Narrow" w:hAnsi="Arial Narrow"/>
                <w:color w:val="FF0000"/>
                <w:sz w:val="22"/>
                <w:szCs w:val="22"/>
                <w:lang w:eastAsia="ru-RU"/>
              </w:rPr>
            </w:pPr>
          </w:p>
        </w:tc>
        <w:tc>
          <w:tcPr>
            <w:tcW w:w="818" w:type="dxa"/>
            <w:tcBorders>
              <w:top w:val="nil"/>
              <w:left w:val="nil"/>
              <w:bottom w:val="nil"/>
              <w:right w:val="nil"/>
            </w:tcBorders>
            <w:shd w:val="clear" w:color="auto" w:fill="auto"/>
            <w:noWrap/>
            <w:vAlign w:val="bottom"/>
            <w:hideMark/>
          </w:tcPr>
          <w:p w14:paraId="37A63A26" w14:textId="77777777" w:rsidR="007D538C" w:rsidRPr="00877A99" w:rsidRDefault="007D538C" w:rsidP="00F32029">
            <w:pPr>
              <w:suppressAutoHyphens w:val="0"/>
              <w:rPr>
                <w:rFonts w:ascii="Arial Narrow" w:hAnsi="Arial Narrow"/>
                <w:color w:val="FF0000"/>
                <w:sz w:val="22"/>
                <w:szCs w:val="22"/>
                <w:lang w:eastAsia="ru-RU"/>
              </w:rPr>
            </w:pPr>
          </w:p>
        </w:tc>
        <w:tc>
          <w:tcPr>
            <w:tcW w:w="818" w:type="dxa"/>
            <w:tcBorders>
              <w:top w:val="nil"/>
              <w:left w:val="nil"/>
              <w:bottom w:val="nil"/>
              <w:right w:val="nil"/>
            </w:tcBorders>
            <w:shd w:val="clear" w:color="auto" w:fill="auto"/>
            <w:noWrap/>
            <w:vAlign w:val="bottom"/>
            <w:hideMark/>
          </w:tcPr>
          <w:p w14:paraId="7F11A655" w14:textId="77777777" w:rsidR="007D538C" w:rsidRPr="00877A99" w:rsidRDefault="007D538C" w:rsidP="00F32029">
            <w:pPr>
              <w:suppressAutoHyphens w:val="0"/>
              <w:rPr>
                <w:rFonts w:ascii="Arial Narrow" w:hAnsi="Arial Narrow"/>
                <w:color w:val="FF0000"/>
                <w:sz w:val="22"/>
                <w:szCs w:val="22"/>
                <w:lang w:eastAsia="ru-RU"/>
              </w:rPr>
            </w:pPr>
          </w:p>
        </w:tc>
        <w:tc>
          <w:tcPr>
            <w:tcW w:w="818" w:type="dxa"/>
            <w:tcBorders>
              <w:top w:val="nil"/>
              <w:left w:val="nil"/>
              <w:bottom w:val="nil"/>
              <w:right w:val="nil"/>
            </w:tcBorders>
            <w:shd w:val="clear" w:color="auto" w:fill="auto"/>
            <w:noWrap/>
            <w:vAlign w:val="bottom"/>
            <w:hideMark/>
          </w:tcPr>
          <w:p w14:paraId="6327059C" w14:textId="77777777" w:rsidR="007D538C" w:rsidRPr="00877A99" w:rsidRDefault="007D538C" w:rsidP="00F32029">
            <w:pPr>
              <w:suppressAutoHyphens w:val="0"/>
              <w:rPr>
                <w:rFonts w:ascii="Arial Narrow" w:hAnsi="Arial Narrow"/>
                <w:color w:val="FF0000"/>
                <w:sz w:val="22"/>
                <w:szCs w:val="22"/>
                <w:lang w:eastAsia="ru-RU"/>
              </w:rPr>
            </w:pPr>
          </w:p>
        </w:tc>
        <w:tc>
          <w:tcPr>
            <w:tcW w:w="1002" w:type="dxa"/>
            <w:tcBorders>
              <w:top w:val="nil"/>
              <w:left w:val="nil"/>
              <w:bottom w:val="single" w:sz="4" w:space="0" w:color="auto"/>
              <w:right w:val="nil"/>
            </w:tcBorders>
            <w:shd w:val="clear" w:color="000000" w:fill="FFFFFF"/>
            <w:vAlign w:val="center"/>
            <w:hideMark/>
          </w:tcPr>
          <w:p w14:paraId="6B0F1FBD"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(рублей) </w:t>
            </w:r>
          </w:p>
        </w:tc>
      </w:tr>
      <w:tr w:rsidR="007D538C" w:rsidRPr="00877A99" w14:paraId="63F88C6D" w14:textId="77777777" w:rsidTr="00F32029">
        <w:trPr>
          <w:trHeight w:val="720"/>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24FC35"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п/п</w:t>
            </w:r>
          </w:p>
        </w:tc>
        <w:tc>
          <w:tcPr>
            <w:tcW w:w="791" w:type="dxa"/>
            <w:vMerge w:val="restart"/>
            <w:tcBorders>
              <w:top w:val="nil"/>
              <w:left w:val="single" w:sz="4" w:space="0" w:color="auto"/>
              <w:bottom w:val="single" w:sz="4" w:space="0" w:color="auto"/>
              <w:right w:val="single" w:sz="4" w:space="0" w:color="auto"/>
            </w:tcBorders>
            <w:shd w:val="clear" w:color="auto" w:fill="auto"/>
            <w:vAlign w:val="center"/>
            <w:hideMark/>
          </w:tcPr>
          <w:p w14:paraId="49EC63E8"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Статус (муниципальная программа города Канска, подпрограмма)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CC18F48"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Наименование муниципальной программы города Канска, подпрограммы</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8A26205"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Наименование главного </w:t>
            </w:r>
            <w:proofErr w:type="spellStart"/>
            <w:r w:rsidRPr="00877A99">
              <w:rPr>
                <w:rFonts w:ascii="Arial Narrow" w:hAnsi="Arial Narrow"/>
                <w:sz w:val="22"/>
                <w:szCs w:val="22"/>
                <w:lang w:eastAsia="ru-RU"/>
              </w:rPr>
              <w:t>распорядител</w:t>
            </w:r>
            <w:proofErr w:type="spellEnd"/>
          </w:p>
          <w:p w14:paraId="089741BF"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я бюджетных средств (далее - ГРБС)</w:t>
            </w:r>
          </w:p>
        </w:tc>
        <w:tc>
          <w:tcPr>
            <w:tcW w:w="2306" w:type="dxa"/>
            <w:gridSpan w:val="4"/>
            <w:tcBorders>
              <w:top w:val="single" w:sz="4" w:space="0" w:color="auto"/>
              <w:left w:val="nil"/>
              <w:bottom w:val="single" w:sz="4" w:space="0" w:color="auto"/>
              <w:right w:val="single" w:sz="4" w:space="0" w:color="auto"/>
            </w:tcBorders>
            <w:shd w:val="clear" w:color="auto" w:fill="auto"/>
            <w:vAlign w:val="center"/>
            <w:hideMark/>
          </w:tcPr>
          <w:p w14:paraId="2DC1ED77"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Код бюджетной классификации</w:t>
            </w:r>
          </w:p>
        </w:tc>
        <w:tc>
          <w:tcPr>
            <w:tcW w:w="8180" w:type="dxa"/>
            <w:gridSpan w:val="10"/>
            <w:tcBorders>
              <w:top w:val="single" w:sz="4" w:space="0" w:color="auto"/>
              <w:left w:val="nil"/>
              <w:bottom w:val="single" w:sz="4" w:space="0" w:color="auto"/>
              <w:right w:val="single" w:sz="4" w:space="0" w:color="000000"/>
            </w:tcBorders>
            <w:shd w:val="clear" w:color="auto" w:fill="auto"/>
            <w:vAlign w:val="center"/>
            <w:hideMark/>
          </w:tcPr>
          <w:p w14:paraId="03BFC719"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Объем бюджетных (внебюджетных) ассигнований, в том числе по годам реализации муниципальной программы города Канска</w:t>
            </w:r>
          </w:p>
        </w:tc>
        <w:tc>
          <w:tcPr>
            <w:tcW w:w="1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45CDE4"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Итого на  период</w:t>
            </w:r>
          </w:p>
        </w:tc>
      </w:tr>
      <w:tr w:rsidR="007D538C" w:rsidRPr="00877A99" w14:paraId="4A7F645C" w14:textId="77777777" w:rsidTr="00F32029">
        <w:trPr>
          <w:trHeight w:val="1176"/>
        </w:trPr>
        <w:tc>
          <w:tcPr>
            <w:tcW w:w="485" w:type="dxa"/>
            <w:vMerge/>
            <w:tcBorders>
              <w:top w:val="single" w:sz="4" w:space="0" w:color="auto"/>
              <w:left w:val="single" w:sz="4" w:space="0" w:color="auto"/>
              <w:bottom w:val="single" w:sz="4" w:space="0" w:color="auto"/>
              <w:right w:val="single" w:sz="4" w:space="0" w:color="auto"/>
            </w:tcBorders>
            <w:vAlign w:val="center"/>
            <w:hideMark/>
          </w:tcPr>
          <w:p w14:paraId="51302151" w14:textId="77777777" w:rsidR="007D538C" w:rsidRPr="00877A99" w:rsidRDefault="007D538C" w:rsidP="00F32029">
            <w:pPr>
              <w:suppressAutoHyphens w:val="0"/>
              <w:rPr>
                <w:rFonts w:ascii="Arial Narrow" w:hAnsi="Arial Narrow"/>
                <w:sz w:val="22"/>
                <w:szCs w:val="22"/>
                <w:lang w:eastAsia="ru-RU"/>
              </w:rPr>
            </w:pPr>
          </w:p>
        </w:tc>
        <w:tc>
          <w:tcPr>
            <w:tcW w:w="791" w:type="dxa"/>
            <w:vMerge/>
            <w:tcBorders>
              <w:top w:val="nil"/>
              <w:left w:val="single" w:sz="4" w:space="0" w:color="auto"/>
              <w:bottom w:val="single" w:sz="4" w:space="0" w:color="auto"/>
              <w:right w:val="single" w:sz="4" w:space="0" w:color="auto"/>
            </w:tcBorders>
            <w:vAlign w:val="center"/>
            <w:hideMark/>
          </w:tcPr>
          <w:p w14:paraId="3E7AF399" w14:textId="77777777" w:rsidR="007D538C" w:rsidRPr="00877A99" w:rsidRDefault="007D538C" w:rsidP="00F32029">
            <w:pPr>
              <w:suppressAutoHyphens w:val="0"/>
              <w:rPr>
                <w:rFonts w:ascii="Arial Narrow" w:hAnsi="Arial Narrow"/>
                <w:sz w:val="22"/>
                <w:szCs w:val="22"/>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0DDFFFE3" w14:textId="77777777" w:rsidR="007D538C" w:rsidRPr="00877A99" w:rsidRDefault="007D538C" w:rsidP="00F32029">
            <w:pPr>
              <w:suppressAutoHyphens w:val="0"/>
              <w:rPr>
                <w:rFonts w:ascii="Arial Narrow" w:hAnsi="Arial Narrow"/>
                <w:sz w:val="22"/>
                <w:szCs w:val="22"/>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65686FFE" w14:textId="77777777" w:rsidR="007D538C" w:rsidRPr="00877A99" w:rsidRDefault="007D538C" w:rsidP="00F32029">
            <w:pPr>
              <w:suppressAutoHyphens w:val="0"/>
              <w:rPr>
                <w:rFonts w:ascii="Arial Narrow" w:hAnsi="Arial Narrow"/>
                <w:sz w:val="22"/>
                <w:szCs w:val="22"/>
                <w:lang w:eastAsia="ru-RU"/>
              </w:rPr>
            </w:pPr>
          </w:p>
        </w:tc>
        <w:tc>
          <w:tcPr>
            <w:tcW w:w="724" w:type="dxa"/>
            <w:tcBorders>
              <w:top w:val="nil"/>
              <w:left w:val="nil"/>
              <w:bottom w:val="single" w:sz="4" w:space="0" w:color="auto"/>
              <w:right w:val="single" w:sz="4" w:space="0" w:color="auto"/>
            </w:tcBorders>
            <w:shd w:val="clear" w:color="auto" w:fill="auto"/>
            <w:vAlign w:val="center"/>
            <w:hideMark/>
          </w:tcPr>
          <w:p w14:paraId="729D5CE1"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ГРБС</w:t>
            </w:r>
          </w:p>
        </w:tc>
        <w:tc>
          <w:tcPr>
            <w:tcW w:w="468" w:type="dxa"/>
            <w:tcBorders>
              <w:top w:val="nil"/>
              <w:left w:val="nil"/>
              <w:bottom w:val="single" w:sz="4" w:space="0" w:color="auto"/>
              <w:right w:val="single" w:sz="4" w:space="0" w:color="auto"/>
            </w:tcBorders>
            <w:shd w:val="clear" w:color="auto" w:fill="auto"/>
            <w:vAlign w:val="center"/>
            <w:hideMark/>
          </w:tcPr>
          <w:p w14:paraId="1A011C60" w14:textId="77777777" w:rsidR="007D538C" w:rsidRPr="00877A99" w:rsidRDefault="007D538C" w:rsidP="00F32029">
            <w:pPr>
              <w:suppressAutoHyphens w:val="0"/>
              <w:jc w:val="center"/>
              <w:rPr>
                <w:rFonts w:ascii="Arial Narrow" w:hAnsi="Arial Narrow"/>
                <w:sz w:val="22"/>
                <w:szCs w:val="22"/>
                <w:lang w:eastAsia="ru-RU"/>
              </w:rPr>
            </w:pPr>
            <w:proofErr w:type="spellStart"/>
            <w:r w:rsidRPr="00877A99">
              <w:rPr>
                <w:rFonts w:ascii="Arial Narrow" w:hAnsi="Arial Narrow"/>
                <w:sz w:val="22"/>
                <w:szCs w:val="22"/>
                <w:lang w:eastAsia="ru-RU"/>
              </w:rPr>
              <w:t>Рз</w:t>
            </w:r>
            <w:proofErr w:type="spellEnd"/>
            <w:r w:rsidRPr="00877A99">
              <w:rPr>
                <w:rFonts w:ascii="Arial Narrow" w:hAnsi="Arial Narrow"/>
                <w:sz w:val="22"/>
                <w:szCs w:val="22"/>
                <w:lang w:eastAsia="ru-RU"/>
              </w:rPr>
              <w:t xml:space="preserve"> </w:t>
            </w:r>
            <w:proofErr w:type="spellStart"/>
            <w:r w:rsidRPr="00877A99">
              <w:rPr>
                <w:rFonts w:ascii="Arial Narrow" w:hAnsi="Arial Narrow"/>
                <w:sz w:val="22"/>
                <w:szCs w:val="22"/>
                <w:lang w:eastAsia="ru-RU"/>
              </w:rPr>
              <w:t>Пр</w:t>
            </w:r>
            <w:proofErr w:type="spellEnd"/>
          </w:p>
        </w:tc>
        <w:tc>
          <w:tcPr>
            <w:tcW w:w="635" w:type="dxa"/>
            <w:tcBorders>
              <w:top w:val="nil"/>
              <w:left w:val="nil"/>
              <w:bottom w:val="single" w:sz="4" w:space="0" w:color="auto"/>
              <w:right w:val="single" w:sz="4" w:space="0" w:color="auto"/>
            </w:tcBorders>
            <w:shd w:val="clear" w:color="auto" w:fill="auto"/>
            <w:vAlign w:val="center"/>
            <w:hideMark/>
          </w:tcPr>
          <w:p w14:paraId="37AA5349"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ЦСР</w:t>
            </w:r>
          </w:p>
        </w:tc>
        <w:tc>
          <w:tcPr>
            <w:tcW w:w="479" w:type="dxa"/>
            <w:tcBorders>
              <w:top w:val="nil"/>
              <w:left w:val="nil"/>
              <w:bottom w:val="single" w:sz="4" w:space="0" w:color="auto"/>
              <w:right w:val="single" w:sz="4" w:space="0" w:color="auto"/>
            </w:tcBorders>
            <w:shd w:val="clear" w:color="auto" w:fill="auto"/>
            <w:vAlign w:val="center"/>
            <w:hideMark/>
          </w:tcPr>
          <w:p w14:paraId="1C49EB24"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ВР</w:t>
            </w:r>
          </w:p>
        </w:tc>
        <w:tc>
          <w:tcPr>
            <w:tcW w:w="818" w:type="dxa"/>
            <w:tcBorders>
              <w:top w:val="nil"/>
              <w:left w:val="nil"/>
              <w:bottom w:val="single" w:sz="4" w:space="0" w:color="auto"/>
              <w:right w:val="single" w:sz="4" w:space="0" w:color="auto"/>
            </w:tcBorders>
            <w:shd w:val="clear" w:color="auto" w:fill="auto"/>
            <w:vAlign w:val="center"/>
            <w:hideMark/>
          </w:tcPr>
          <w:p w14:paraId="5ACE92D4"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2017</w:t>
            </w:r>
          </w:p>
        </w:tc>
        <w:tc>
          <w:tcPr>
            <w:tcW w:w="818" w:type="dxa"/>
            <w:tcBorders>
              <w:top w:val="nil"/>
              <w:left w:val="nil"/>
              <w:bottom w:val="single" w:sz="4" w:space="0" w:color="auto"/>
              <w:right w:val="single" w:sz="4" w:space="0" w:color="auto"/>
            </w:tcBorders>
            <w:shd w:val="clear" w:color="auto" w:fill="auto"/>
            <w:vAlign w:val="center"/>
            <w:hideMark/>
          </w:tcPr>
          <w:p w14:paraId="41E3A52F"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2018</w:t>
            </w:r>
          </w:p>
        </w:tc>
        <w:tc>
          <w:tcPr>
            <w:tcW w:w="818" w:type="dxa"/>
            <w:tcBorders>
              <w:top w:val="nil"/>
              <w:left w:val="nil"/>
              <w:bottom w:val="single" w:sz="4" w:space="0" w:color="auto"/>
              <w:right w:val="single" w:sz="4" w:space="0" w:color="auto"/>
            </w:tcBorders>
            <w:shd w:val="clear" w:color="auto" w:fill="auto"/>
            <w:vAlign w:val="center"/>
            <w:hideMark/>
          </w:tcPr>
          <w:p w14:paraId="5544D191"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2019</w:t>
            </w:r>
          </w:p>
        </w:tc>
        <w:tc>
          <w:tcPr>
            <w:tcW w:w="818" w:type="dxa"/>
            <w:tcBorders>
              <w:top w:val="nil"/>
              <w:left w:val="nil"/>
              <w:bottom w:val="single" w:sz="4" w:space="0" w:color="auto"/>
              <w:right w:val="single" w:sz="4" w:space="0" w:color="auto"/>
            </w:tcBorders>
            <w:shd w:val="clear" w:color="auto" w:fill="auto"/>
            <w:vAlign w:val="center"/>
            <w:hideMark/>
          </w:tcPr>
          <w:p w14:paraId="4C288B2E"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2020</w:t>
            </w:r>
          </w:p>
        </w:tc>
        <w:tc>
          <w:tcPr>
            <w:tcW w:w="818" w:type="dxa"/>
            <w:tcBorders>
              <w:top w:val="nil"/>
              <w:left w:val="nil"/>
              <w:bottom w:val="single" w:sz="4" w:space="0" w:color="auto"/>
              <w:right w:val="single" w:sz="4" w:space="0" w:color="auto"/>
            </w:tcBorders>
            <w:shd w:val="clear" w:color="auto" w:fill="auto"/>
            <w:vAlign w:val="center"/>
            <w:hideMark/>
          </w:tcPr>
          <w:p w14:paraId="4A7045F1"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2021</w:t>
            </w:r>
          </w:p>
        </w:tc>
        <w:tc>
          <w:tcPr>
            <w:tcW w:w="818" w:type="dxa"/>
            <w:tcBorders>
              <w:top w:val="nil"/>
              <w:left w:val="nil"/>
              <w:bottom w:val="single" w:sz="4" w:space="0" w:color="auto"/>
              <w:right w:val="single" w:sz="4" w:space="0" w:color="auto"/>
            </w:tcBorders>
            <w:shd w:val="clear" w:color="auto" w:fill="auto"/>
            <w:vAlign w:val="center"/>
            <w:hideMark/>
          </w:tcPr>
          <w:p w14:paraId="50380D69"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2022</w:t>
            </w:r>
          </w:p>
        </w:tc>
        <w:tc>
          <w:tcPr>
            <w:tcW w:w="818" w:type="dxa"/>
            <w:tcBorders>
              <w:top w:val="nil"/>
              <w:left w:val="nil"/>
              <w:bottom w:val="single" w:sz="4" w:space="0" w:color="auto"/>
              <w:right w:val="single" w:sz="4" w:space="0" w:color="auto"/>
            </w:tcBorders>
            <w:shd w:val="clear" w:color="auto" w:fill="auto"/>
            <w:vAlign w:val="center"/>
            <w:hideMark/>
          </w:tcPr>
          <w:p w14:paraId="11674D57"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2023</w:t>
            </w:r>
          </w:p>
        </w:tc>
        <w:tc>
          <w:tcPr>
            <w:tcW w:w="818" w:type="dxa"/>
            <w:tcBorders>
              <w:top w:val="nil"/>
              <w:left w:val="nil"/>
              <w:bottom w:val="single" w:sz="4" w:space="0" w:color="auto"/>
              <w:right w:val="single" w:sz="4" w:space="0" w:color="auto"/>
            </w:tcBorders>
            <w:shd w:val="clear" w:color="auto" w:fill="auto"/>
            <w:vAlign w:val="center"/>
            <w:hideMark/>
          </w:tcPr>
          <w:p w14:paraId="430EAE10"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2024</w:t>
            </w:r>
          </w:p>
        </w:tc>
        <w:tc>
          <w:tcPr>
            <w:tcW w:w="818" w:type="dxa"/>
            <w:tcBorders>
              <w:top w:val="nil"/>
              <w:left w:val="nil"/>
              <w:bottom w:val="single" w:sz="4" w:space="0" w:color="auto"/>
              <w:right w:val="single" w:sz="4" w:space="0" w:color="auto"/>
            </w:tcBorders>
            <w:shd w:val="clear" w:color="auto" w:fill="auto"/>
            <w:vAlign w:val="center"/>
            <w:hideMark/>
          </w:tcPr>
          <w:p w14:paraId="25388324"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2025</w:t>
            </w:r>
          </w:p>
        </w:tc>
        <w:tc>
          <w:tcPr>
            <w:tcW w:w="818" w:type="dxa"/>
            <w:tcBorders>
              <w:top w:val="nil"/>
              <w:left w:val="nil"/>
              <w:bottom w:val="single" w:sz="4" w:space="0" w:color="auto"/>
              <w:right w:val="single" w:sz="4" w:space="0" w:color="auto"/>
            </w:tcBorders>
            <w:shd w:val="clear" w:color="auto" w:fill="auto"/>
            <w:vAlign w:val="center"/>
            <w:hideMark/>
          </w:tcPr>
          <w:p w14:paraId="040BC211"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2026</w:t>
            </w:r>
          </w:p>
        </w:tc>
        <w:tc>
          <w:tcPr>
            <w:tcW w:w="1002" w:type="dxa"/>
            <w:vMerge/>
            <w:tcBorders>
              <w:top w:val="nil"/>
              <w:left w:val="single" w:sz="4" w:space="0" w:color="auto"/>
              <w:bottom w:val="single" w:sz="4" w:space="0" w:color="auto"/>
              <w:right w:val="single" w:sz="4" w:space="0" w:color="auto"/>
            </w:tcBorders>
            <w:vAlign w:val="center"/>
            <w:hideMark/>
          </w:tcPr>
          <w:p w14:paraId="5220AC50" w14:textId="77777777" w:rsidR="007D538C" w:rsidRPr="00877A99" w:rsidRDefault="007D538C" w:rsidP="00F32029">
            <w:pPr>
              <w:suppressAutoHyphens w:val="0"/>
              <w:rPr>
                <w:rFonts w:ascii="Arial Narrow" w:hAnsi="Arial Narrow"/>
                <w:sz w:val="22"/>
                <w:szCs w:val="22"/>
                <w:lang w:eastAsia="ru-RU"/>
              </w:rPr>
            </w:pPr>
          </w:p>
        </w:tc>
      </w:tr>
      <w:tr w:rsidR="007D538C" w:rsidRPr="00877A99" w14:paraId="0FC82EBE" w14:textId="77777777" w:rsidTr="00F32029">
        <w:trPr>
          <w:trHeight w:val="252"/>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1439FB76"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1</w:t>
            </w:r>
          </w:p>
        </w:tc>
        <w:tc>
          <w:tcPr>
            <w:tcW w:w="791" w:type="dxa"/>
            <w:tcBorders>
              <w:top w:val="nil"/>
              <w:left w:val="nil"/>
              <w:bottom w:val="single" w:sz="4" w:space="0" w:color="auto"/>
              <w:right w:val="single" w:sz="4" w:space="0" w:color="auto"/>
            </w:tcBorders>
            <w:shd w:val="clear" w:color="auto" w:fill="auto"/>
            <w:vAlign w:val="center"/>
            <w:hideMark/>
          </w:tcPr>
          <w:p w14:paraId="0F708FC6"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14:paraId="6C48515B"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14:paraId="2D65F344"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4</w:t>
            </w:r>
          </w:p>
        </w:tc>
        <w:tc>
          <w:tcPr>
            <w:tcW w:w="724" w:type="dxa"/>
            <w:tcBorders>
              <w:top w:val="nil"/>
              <w:left w:val="nil"/>
              <w:bottom w:val="single" w:sz="4" w:space="0" w:color="auto"/>
              <w:right w:val="single" w:sz="4" w:space="0" w:color="auto"/>
            </w:tcBorders>
            <w:shd w:val="clear" w:color="auto" w:fill="auto"/>
            <w:vAlign w:val="center"/>
            <w:hideMark/>
          </w:tcPr>
          <w:p w14:paraId="3B323E10"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5</w:t>
            </w:r>
          </w:p>
        </w:tc>
        <w:tc>
          <w:tcPr>
            <w:tcW w:w="468" w:type="dxa"/>
            <w:tcBorders>
              <w:top w:val="nil"/>
              <w:left w:val="nil"/>
              <w:bottom w:val="single" w:sz="4" w:space="0" w:color="auto"/>
              <w:right w:val="single" w:sz="4" w:space="0" w:color="auto"/>
            </w:tcBorders>
            <w:shd w:val="clear" w:color="auto" w:fill="auto"/>
            <w:vAlign w:val="center"/>
            <w:hideMark/>
          </w:tcPr>
          <w:p w14:paraId="1183B4CC"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6</w:t>
            </w:r>
          </w:p>
        </w:tc>
        <w:tc>
          <w:tcPr>
            <w:tcW w:w="635" w:type="dxa"/>
            <w:tcBorders>
              <w:top w:val="nil"/>
              <w:left w:val="nil"/>
              <w:bottom w:val="single" w:sz="4" w:space="0" w:color="auto"/>
              <w:right w:val="single" w:sz="4" w:space="0" w:color="auto"/>
            </w:tcBorders>
            <w:shd w:val="clear" w:color="auto" w:fill="auto"/>
            <w:vAlign w:val="center"/>
            <w:hideMark/>
          </w:tcPr>
          <w:p w14:paraId="04BBA671"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7</w:t>
            </w:r>
          </w:p>
        </w:tc>
        <w:tc>
          <w:tcPr>
            <w:tcW w:w="479" w:type="dxa"/>
            <w:tcBorders>
              <w:top w:val="nil"/>
              <w:left w:val="nil"/>
              <w:bottom w:val="single" w:sz="4" w:space="0" w:color="auto"/>
              <w:right w:val="single" w:sz="4" w:space="0" w:color="auto"/>
            </w:tcBorders>
            <w:shd w:val="clear" w:color="auto" w:fill="auto"/>
            <w:vAlign w:val="center"/>
            <w:hideMark/>
          </w:tcPr>
          <w:p w14:paraId="2DECF699"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8</w:t>
            </w:r>
          </w:p>
        </w:tc>
        <w:tc>
          <w:tcPr>
            <w:tcW w:w="818" w:type="dxa"/>
            <w:tcBorders>
              <w:top w:val="nil"/>
              <w:left w:val="nil"/>
              <w:bottom w:val="single" w:sz="4" w:space="0" w:color="auto"/>
              <w:right w:val="single" w:sz="4" w:space="0" w:color="auto"/>
            </w:tcBorders>
            <w:shd w:val="clear" w:color="auto" w:fill="auto"/>
            <w:vAlign w:val="center"/>
            <w:hideMark/>
          </w:tcPr>
          <w:p w14:paraId="76BD123D"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9</w:t>
            </w:r>
          </w:p>
        </w:tc>
        <w:tc>
          <w:tcPr>
            <w:tcW w:w="818" w:type="dxa"/>
            <w:tcBorders>
              <w:top w:val="nil"/>
              <w:left w:val="nil"/>
              <w:bottom w:val="single" w:sz="4" w:space="0" w:color="auto"/>
              <w:right w:val="single" w:sz="4" w:space="0" w:color="auto"/>
            </w:tcBorders>
            <w:shd w:val="clear" w:color="auto" w:fill="auto"/>
            <w:vAlign w:val="center"/>
            <w:hideMark/>
          </w:tcPr>
          <w:p w14:paraId="4E719303"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10</w:t>
            </w:r>
          </w:p>
        </w:tc>
        <w:tc>
          <w:tcPr>
            <w:tcW w:w="818" w:type="dxa"/>
            <w:tcBorders>
              <w:top w:val="nil"/>
              <w:left w:val="nil"/>
              <w:bottom w:val="single" w:sz="4" w:space="0" w:color="auto"/>
              <w:right w:val="single" w:sz="4" w:space="0" w:color="auto"/>
            </w:tcBorders>
            <w:shd w:val="clear" w:color="auto" w:fill="auto"/>
            <w:vAlign w:val="center"/>
            <w:hideMark/>
          </w:tcPr>
          <w:p w14:paraId="7621C6A8"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11</w:t>
            </w:r>
          </w:p>
        </w:tc>
        <w:tc>
          <w:tcPr>
            <w:tcW w:w="818" w:type="dxa"/>
            <w:tcBorders>
              <w:top w:val="nil"/>
              <w:left w:val="nil"/>
              <w:bottom w:val="single" w:sz="4" w:space="0" w:color="auto"/>
              <w:right w:val="single" w:sz="4" w:space="0" w:color="auto"/>
            </w:tcBorders>
            <w:shd w:val="clear" w:color="auto" w:fill="auto"/>
            <w:vAlign w:val="center"/>
            <w:hideMark/>
          </w:tcPr>
          <w:p w14:paraId="08CF22CE"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12</w:t>
            </w:r>
          </w:p>
        </w:tc>
        <w:tc>
          <w:tcPr>
            <w:tcW w:w="818" w:type="dxa"/>
            <w:tcBorders>
              <w:top w:val="nil"/>
              <w:left w:val="nil"/>
              <w:bottom w:val="single" w:sz="4" w:space="0" w:color="auto"/>
              <w:right w:val="single" w:sz="4" w:space="0" w:color="auto"/>
            </w:tcBorders>
            <w:shd w:val="clear" w:color="auto" w:fill="auto"/>
            <w:vAlign w:val="center"/>
            <w:hideMark/>
          </w:tcPr>
          <w:p w14:paraId="0D76F169"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13</w:t>
            </w:r>
          </w:p>
        </w:tc>
        <w:tc>
          <w:tcPr>
            <w:tcW w:w="818" w:type="dxa"/>
            <w:tcBorders>
              <w:top w:val="nil"/>
              <w:left w:val="nil"/>
              <w:bottom w:val="single" w:sz="4" w:space="0" w:color="auto"/>
              <w:right w:val="single" w:sz="4" w:space="0" w:color="auto"/>
            </w:tcBorders>
            <w:shd w:val="clear" w:color="auto" w:fill="auto"/>
            <w:vAlign w:val="center"/>
            <w:hideMark/>
          </w:tcPr>
          <w:p w14:paraId="271801F1"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14</w:t>
            </w:r>
          </w:p>
        </w:tc>
        <w:tc>
          <w:tcPr>
            <w:tcW w:w="818" w:type="dxa"/>
            <w:tcBorders>
              <w:top w:val="nil"/>
              <w:left w:val="nil"/>
              <w:bottom w:val="single" w:sz="4" w:space="0" w:color="auto"/>
              <w:right w:val="single" w:sz="4" w:space="0" w:color="auto"/>
            </w:tcBorders>
            <w:shd w:val="clear" w:color="auto" w:fill="auto"/>
            <w:vAlign w:val="center"/>
            <w:hideMark/>
          </w:tcPr>
          <w:p w14:paraId="5F0F4840"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15</w:t>
            </w:r>
          </w:p>
        </w:tc>
        <w:tc>
          <w:tcPr>
            <w:tcW w:w="818" w:type="dxa"/>
            <w:tcBorders>
              <w:top w:val="nil"/>
              <w:left w:val="nil"/>
              <w:bottom w:val="single" w:sz="4" w:space="0" w:color="auto"/>
              <w:right w:val="single" w:sz="4" w:space="0" w:color="auto"/>
            </w:tcBorders>
            <w:shd w:val="clear" w:color="auto" w:fill="auto"/>
            <w:vAlign w:val="center"/>
            <w:hideMark/>
          </w:tcPr>
          <w:p w14:paraId="6853A6F3"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16</w:t>
            </w:r>
          </w:p>
        </w:tc>
        <w:tc>
          <w:tcPr>
            <w:tcW w:w="818" w:type="dxa"/>
            <w:tcBorders>
              <w:top w:val="nil"/>
              <w:left w:val="nil"/>
              <w:bottom w:val="single" w:sz="4" w:space="0" w:color="auto"/>
              <w:right w:val="single" w:sz="4" w:space="0" w:color="auto"/>
            </w:tcBorders>
            <w:shd w:val="clear" w:color="auto" w:fill="auto"/>
            <w:vAlign w:val="center"/>
            <w:hideMark/>
          </w:tcPr>
          <w:p w14:paraId="6C38A11A"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17</w:t>
            </w:r>
          </w:p>
        </w:tc>
        <w:tc>
          <w:tcPr>
            <w:tcW w:w="818" w:type="dxa"/>
            <w:tcBorders>
              <w:top w:val="nil"/>
              <w:left w:val="nil"/>
              <w:bottom w:val="single" w:sz="4" w:space="0" w:color="auto"/>
              <w:right w:val="single" w:sz="4" w:space="0" w:color="auto"/>
            </w:tcBorders>
            <w:shd w:val="clear" w:color="auto" w:fill="auto"/>
            <w:vAlign w:val="center"/>
            <w:hideMark/>
          </w:tcPr>
          <w:p w14:paraId="538940B4"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18</w:t>
            </w:r>
          </w:p>
        </w:tc>
        <w:tc>
          <w:tcPr>
            <w:tcW w:w="1002" w:type="dxa"/>
            <w:tcBorders>
              <w:top w:val="nil"/>
              <w:left w:val="nil"/>
              <w:bottom w:val="single" w:sz="4" w:space="0" w:color="auto"/>
              <w:right w:val="single" w:sz="4" w:space="0" w:color="auto"/>
            </w:tcBorders>
            <w:shd w:val="clear" w:color="000000" w:fill="FFFFFF"/>
            <w:vAlign w:val="center"/>
            <w:hideMark/>
          </w:tcPr>
          <w:p w14:paraId="5384268F"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19</w:t>
            </w:r>
          </w:p>
        </w:tc>
      </w:tr>
      <w:tr w:rsidR="001E4669" w:rsidRPr="00877A99" w14:paraId="26F83F40" w14:textId="77777777" w:rsidTr="00F32029">
        <w:trPr>
          <w:trHeight w:val="840"/>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14:paraId="0DB5ECFE" w14:textId="77777777" w:rsidR="001E4669" w:rsidRPr="00877A99" w:rsidRDefault="001E4669"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1</w:t>
            </w:r>
          </w:p>
        </w:tc>
        <w:tc>
          <w:tcPr>
            <w:tcW w:w="791" w:type="dxa"/>
            <w:vMerge w:val="restart"/>
            <w:tcBorders>
              <w:top w:val="nil"/>
              <w:left w:val="single" w:sz="4" w:space="0" w:color="auto"/>
              <w:bottom w:val="nil"/>
              <w:right w:val="single" w:sz="4" w:space="0" w:color="auto"/>
            </w:tcBorders>
            <w:shd w:val="clear" w:color="auto" w:fill="auto"/>
            <w:vAlign w:val="center"/>
            <w:hideMark/>
          </w:tcPr>
          <w:p w14:paraId="17518812" w14:textId="77777777" w:rsidR="001E4669" w:rsidRPr="00877A99" w:rsidRDefault="001E4669"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Муниципальная  программа</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2DDDCC11" w14:textId="77777777" w:rsidR="001E4669" w:rsidRPr="00877A99" w:rsidRDefault="001E4669" w:rsidP="00F32029">
            <w:pPr>
              <w:suppressAutoHyphens w:val="0"/>
              <w:rPr>
                <w:rFonts w:ascii="Arial Narrow" w:hAnsi="Arial Narrow"/>
                <w:sz w:val="22"/>
                <w:szCs w:val="22"/>
                <w:lang w:eastAsia="ru-RU"/>
              </w:rPr>
            </w:pPr>
            <w:r w:rsidRPr="00877A99">
              <w:rPr>
                <w:rFonts w:ascii="Arial Narrow" w:hAnsi="Arial Narrow"/>
                <w:sz w:val="22"/>
                <w:szCs w:val="22"/>
                <w:lang w:eastAsia="ru-RU"/>
              </w:rPr>
              <w:t xml:space="preserve"> «Развитие образования» </w:t>
            </w:r>
          </w:p>
        </w:tc>
        <w:tc>
          <w:tcPr>
            <w:tcW w:w="1276" w:type="dxa"/>
            <w:tcBorders>
              <w:top w:val="nil"/>
              <w:left w:val="nil"/>
              <w:bottom w:val="single" w:sz="4" w:space="0" w:color="auto"/>
              <w:right w:val="single" w:sz="4" w:space="0" w:color="auto"/>
            </w:tcBorders>
            <w:shd w:val="clear" w:color="auto" w:fill="auto"/>
            <w:vAlign w:val="center"/>
            <w:hideMark/>
          </w:tcPr>
          <w:p w14:paraId="30EA847D" w14:textId="77777777" w:rsidR="001E4669" w:rsidRPr="00877A99" w:rsidRDefault="001E4669" w:rsidP="00F32029">
            <w:pPr>
              <w:suppressAutoHyphens w:val="0"/>
              <w:rPr>
                <w:rFonts w:ascii="Arial Narrow" w:hAnsi="Arial Narrow"/>
                <w:sz w:val="22"/>
                <w:szCs w:val="22"/>
                <w:lang w:eastAsia="ru-RU"/>
              </w:rPr>
            </w:pPr>
            <w:r w:rsidRPr="00877A99">
              <w:rPr>
                <w:rFonts w:ascii="Arial Narrow" w:hAnsi="Arial Narrow"/>
                <w:sz w:val="22"/>
                <w:szCs w:val="22"/>
                <w:lang w:eastAsia="ru-RU"/>
              </w:rPr>
              <w:t>всего расходное обязательство по программе</w:t>
            </w:r>
          </w:p>
        </w:tc>
        <w:tc>
          <w:tcPr>
            <w:tcW w:w="724" w:type="dxa"/>
            <w:tcBorders>
              <w:top w:val="nil"/>
              <w:left w:val="nil"/>
              <w:bottom w:val="single" w:sz="4" w:space="0" w:color="auto"/>
              <w:right w:val="single" w:sz="4" w:space="0" w:color="auto"/>
            </w:tcBorders>
            <w:shd w:val="clear" w:color="auto" w:fill="auto"/>
            <w:noWrap/>
            <w:vAlign w:val="center"/>
            <w:hideMark/>
          </w:tcPr>
          <w:p w14:paraId="2FE980DC" w14:textId="77777777" w:rsidR="001E4669" w:rsidRPr="00877A99" w:rsidRDefault="001E4669"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468" w:type="dxa"/>
            <w:tcBorders>
              <w:top w:val="nil"/>
              <w:left w:val="nil"/>
              <w:bottom w:val="single" w:sz="4" w:space="0" w:color="auto"/>
              <w:right w:val="single" w:sz="4" w:space="0" w:color="auto"/>
            </w:tcBorders>
            <w:shd w:val="clear" w:color="auto" w:fill="auto"/>
            <w:noWrap/>
            <w:vAlign w:val="center"/>
            <w:hideMark/>
          </w:tcPr>
          <w:p w14:paraId="2C013C68" w14:textId="77777777" w:rsidR="001E4669" w:rsidRPr="00877A99" w:rsidRDefault="001E4669"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635" w:type="dxa"/>
            <w:tcBorders>
              <w:top w:val="nil"/>
              <w:left w:val="nil"/>
              <w:bottom w:val="single" w:sz="4" w:space="0" w:color="auto"/>
              <w:right w:val="single" w:sz="4" w:space="0" w:color="auto"/>
            </w:tcBorders>
            <w:shd w:val="clear" w:color="auto" w:fill="auto"/>
            <w:noWrap/>
            <w:vAlign w:val="center"/>
            <w:hideMark/>
          </w:tcPr>
          <w:p w14:paraId="46773C5F" w14:textId="77777777" w:rsidR="001E4669" w:rsidRPr="00877A99" w:rsidRDefault="001E4669"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479" w:type="dxa"/>
            <w:tcBorders>
              <w:top w:val="nil"/>
              <w:left w:val="nil"/>
              <w:bottom w:val="single" w:sz="4" w:space="0" w:color="auto"/>
              <w:right w:val="single" w:sz="4" w:space="0" w:color="auto"/>
            </w:tcBorders>
            <w:shd w:val="clear" w:color="auto" w:fill="auto"/>
            <w:noWrap/>
            <w:vAlign w:val="center"/>
            <w:hideMark/>
          </w:tcPr>
          <w:p w14:paraId="6753D323" w14:textId="77777777" w:rsidR="001E4669" w:rsidRPr="00877A99" w:rsidRDefault="001E4669"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818" w:type="dxa"/>
            <w:tcBorders>
              <w:top w:val="nil"/>
              <w:left w:val="nil"/>
              <w:bottom w:val="single" w:sz="4" w:space="0" w:color="auto"/>
              <w:right w:val="single" w:sz="4" w:space="0" w:color="auto"/>
            </w:tcBorders>
            <w:shd w:val="clear" w:color="auto" w:fill="auto"/>
            <w:noWrap/>
            <w:vAlign w:val="center"/>
            <w:hideMark/>
          </w:tcPr>
          <w:p w14:paraId="15D7E2A0" w14:textId="59388894"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1 149 635 637,11   </w:t>
            </w:r>
          </w:p>
        </w:tc>
        <w:tc>
          <w:tcPr>
            <w:tcW w:w="818" w:type="dxa"/>
            <w:tcBorders>
              <w:top w:val="nil"/>
              <w:left w:val="nil"/>
              <w:bottom w:val="single" w:sz="4" w:space="0" w:color="auto"/>
              <w:right w:val="single" w:sz="4" w:space="0" w:color="auto"/>
            </w:tcBorders>
            <w:shd w:val="clear" w:color="auto" w:fill="auto"/>
            <w:noWrap/>
            <w:vAlign w:val="center"/>
            <w:hideMark/>
          </w:tcPr>
          <w:p w14:paraId="161DBFBC" w14:textId="6D58EBF8"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1 237 349 933,17   </w:t>
            </w:r>
          </w:p>
        </w:tc>
        <w:tc>
          <w:tcPr>
            <w:tcW w:w="818" w:type="dxa"/>
            <w:tcBorders>
              <w:top w:val="nil"/>
              <w:left w:val="nil"/>
              <w:bottom w:val="single" w:sz="4" w:space="0" w:color="auto"/>
              <w:right w:val="single" w:sz="4" w:space="0" w:color="auto"/>
            </w:tcBorders>
            <w:shd w:val="clear" w:color="auto" w:fill="auto"/>
            <w:noWrap/>
            <w:vAlign w:val="center"/>
            <w:hideMark/>
          </w:tcPr>
          <w:p w14:paraId="0E515E33" w14:textId="3F3F8F6F"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1 371 039 804,23   </w:t>
            </w:r>
          </w:p>
        </w:tc>
        <w:tc>
          <w:tcPr>
            <w:tcW w:w="818" w:type="dxa"/>
            <w:tcBorders>
              <w:top w:val="nil"/>
              <w:left w:val="nil"/>
              <w:bottom w:val="single" w:sz="4" w:space="0" w:color="auto"/>
              <w:right w:val="single" w:sz="4" w:space="0" w:color="auto"/>
            </w:tcBorders>
            <w:shd w:val="clear" w:color="auto" w:fill="auto"/>
            <w:noWrap/>
            <w:vAlign w:val="center"/>
            <w:hideMark/>
          </w:tcPr>
          <w:p w14:paraId="62978844" w14:textId="1C7786C0"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1 473 355 675,00   </w:t>
            </w:r>
          </w:p>
        </w:tc>
        <w:tc>
          <w:tcPr>
            <w:tcW w:w="818" w:type="dxa"/>
            <w:tcBorders>
              <w:top w:val="nil"/>
              <w:left w:val="nil"/>
              <w:bottom w:val="single" w:sz="4" w:space="0" w:color="auto"/>
              <w:right w:val="single" w:sz="4" w:space="0" w:color="auto"/>
            </w:tcBorders>
            <w:shd w:val="clear" w:color="auto" w:fill="auto"/>
            <w:noWrap/>
            <w:vAlign w:val="center"/>
            <w:hideMark/>
          </w:tcPr>
          <w:p w14:paraId="6A538C51" w14:textId="34F675D1"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1 638 265 838,17   </w:t>
            </w:r>
          </w:p>
        </w:tc>
        <w:tc>
          <w:tcPr>
            <w:tcW w:w="818" w:type="dxa"/>
            <w:tcBorders>
              <w:top w:val="nil"/>
              <w:left w:val="nil"/>
              <w:bottom w:val="single" w:sz="4" w:space="0" w:color="auto"/>
              <w:right w:val="single" w:sz="4" w:space="0" w:color="auto"/>
            </w:tcBorders>
            <w:shd w:val="clear" w:color="auto" w:fill="auto"/>
            <w:noWrap/>
            <w:vAlign w:val="center"/>
            <w:hideMark/>
          </w:tcPr>
          <w:p w14:paraId="223AE3AF" w14:textId="5E24453E"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1 859 357 169,32   </w:t>
            </w:r>
          </w:p>
        </w:tc>
        <w:tc>
          <w:tcPr>
            <w:tcW w:w="818" w:type="dxa"/>
            <w:tcBorders>
              <w:top w:val="nil"/>
              <w:left w:val="nil"/>
              <w:bottom w:val="single" w:sz="4" w:space="0" w:color="auto"/>
              <w:right w:val="single" w:sz="4" w:space="0" w:color="auto"/>
            </w:tcBorders>
            <w:shd w:val="clear" w:color="auto" w:fill="auto"/>
            <w:noWrap/>
            <w:vAlign w:val="center"/>
            <w:hideMark/>
          </w:tcPr>
          <w:p w14:paraId="483D6566" w14:textId="6BA91743"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2 017 013 145,87   </w:t>
            </w:r>
          </w:p>
        </w:tc>
        <w:tc>
          <w:tcPr>
            <w:tcW w:w="818" w:type="dxa"/>
            <w:tcBorders>
              <w:top w:val="nil"/>
              <w:left w:val="nil"/>
              <w:bottom w:val="single" w:sz="4" w:space="0" w:color="auto"/>
              <w:right w:val="single" w:sz="4" w:space="0" w:color="auto"/>
            </w:tcBorders>
            <w:shd w:val="clear" w:color="auto" w:fill="auto"/>
            <w:noWrap/>
            <w:vAlign w:val="center"/>
            <w:hideMark/>
          </w:tcPr>
          <w:p w14:paraId="7667D610" w14:textId="5F9B9237"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2 182 219 401,00   </w:t>
            </w:r>
          </w:p>
        </w:tc>
        <w:tc>
          <w:tcPr>
            <w:tcW w:w="818" w:type="dxa"/>
            <w:tcBorders>
              <w:top w:val="nil"/>
              <w:left w:val="nil"/>
              <w:bottom w:val="single" w:sz="4" w:space="0" w:color="auto"/>
              <w:right w:val="single" w:sz="4" w:space="0" w:color="auto"/>
            </w:tcBorders>
            <w:shd w:val="clear" w:color="auto" w:fill="auto"/>
            <w:noWrap/>
            <w:vAlign w:val="center"/>
            <w:hideMark/>
          </w:tcPr>
          <w:p w14:paraId="088C261E" w14:textId="6E125CBE"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2 043 349 697,00   </w:t>
            </w:r>
          </w:p>
        </w:tc>
        <w:tc>
          <w:tcPr>
            <w:tcW w:w="818" w:type="dxa"/>
            <w:tcBorders>
              <w:top w:val="nil"/>
              <w:left w:val="nil"/>
              <w:bottom w:val="single" w:sz="4" w:space="0" w:color="auto"/>
              <w:right w:val="single" w:sz="4" w:space="0" w:color="auto"/>
            </w:tcBorders>
            <w:shd w:val="clear" w:color="auto" w:fill="auto"/>
            <w:noWrap/>
            <w:vAlign w:val="center"/>
            <w:hideMark/>
          </w:tcPr>
          <w:p w14:paraId="039EFB95" w14:textId="3C9894AB"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2 033 028 324,00   </w:t>
            </w:r>
          </w:p>
        </w:tc>
        <w:tc>
          <w:tcPr>
            <w:tcW w:w="1002" w:type="dxa"/>
            <w:tcBorders>
              <w:top w:val="nil"/>
              <w:left w:val="nil"/>
              <w:bottom w:val="single" w:sz="4" w:space="0" w:color="auto"/>
              <w:right w:val="single" w:sz="4" w:space="0" w:color="auto"/>
            </w:tcBorders>
            <w:shd w:val="clear" w:color="000000" w:fill="FFFFFF"/>
            <w:noWrap/>
            <w:vAlign w:val="center"/>
            <w:hideMark/>
          </w:tcPr>
          <w:p w14:paraId="05263CD4" w14:textId="500FDC1F"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17 004 614 624,87   </w:t>
            </w:r>
          </w:p>
        </w:tc>
      </w:tr>
      <w:tr w:rsidR="001E4669" w:rsidRPr="00877A99" w14:paraId="7A064393" w14:textId="77777777" w:rsidTr="00F32029">
        <w:trPr>
          <w:trHeight w:val="312"/>
        </w:trPr>
        <w:tc>
          <w:tcPr>
            <w:tcW w:w="485" w:type="dxa"/>
            <w:vMerge/>
            <w:tcBorders>
              <w:top w:val="nil"/>
              <w:left w:val="single" w:sz="4" w:space="0" w:color="auto"/>
              <w:bottom w:val="single" w:sz="4" w:space="0" w:color="auto"/>
              <w:right w:val="single" w:sz="4" w:space="0" w:color="auto"/>
            </w:tcBorders>
            <w:vAlign w:val="center"/>
            <w:hideMark/>
          </w:tcPr>
          <w:p w14:paraId="1C9F3080" w14:textId="77777777" w:rsidR="001E4669" w:rsidRPr="00877A99" w:rsidRDefault="001E4669" w:rsidP="00F32029">
            <w:pPr>
              <w:suppressAutoHyphens w:val="0"/>
              <w:rPr>
                <w:rFonts w:ascii="Arial Narrow" w:hAnsi="Arial Narrow"/>
                <w:sz w:val="22"/>
                <w:szCs w:val="22"/>
                <w:lang w:eastAsia="ru-RU"/>
              </w:rPr>
            </w:pPr>
          </w:p>
        </w:tc>
        <w:tc>
          <w:tcPr>
            <w:tcW w:w="791" w:type="dxa"/>
            <w:vMerge/>
            <w:tcBorders>
              <w:top w:val="nil"/>
              <w:left w:val="single" w:sz="4" w:space="0" w:color="auto"/>
              <w:bottom w:val="nil"/>
              <w:right w:val="single" w:sz="4" w:space="0" w:color="auto"/>
            </w:tcBorders>
            <w:vAlign w:val="center"/>
            <w:hideMark/>
          </w:tcPr>
          <w:p w14:paraId="22146576" w14:textId="77777777" w:rsidR="001E4669" w:rsidRPr="00877A99" w:rsidRDefault="001E4669" w:rsidP="00F32029">
            <w:pPr>
              <w:suppressAutoHyphens w:val="0"/>
              <w:rPr>
                <w:rFonts w:ascii="Arial Narrow" w:hAnsi="Arial Narrow"/>
                <w:sz w:val="22"/>
                <w:szCs w:val="22"/>
                <w:lang w:eastAsia="ru-RU"/>
              </w:rPr>
            </w:pPr>
          </w:p>
        </w:tc>
        <w:tc>
          <w:tcPr>
            <w:tcW w:w="1134" w:type="dxa"/>
            <w:vMerge/>
            <w:tcBorders>
              <w:top w:val="nil"/>
              <w:left w:val="single" w:sz="4" w:space="0" w:color="auto"/>
              <w:bottom w:val="nil"/>
              <w:right w:val="single" w:sz="4" w:space="0" w:color="auto"/>
            </w:tcBorders>
            <w:vAlign w:val="center"/>
            <w:hideMark/>
          </w:tcPr>
          <w:p w14:paraId="038513DF" w14:textId="77777777" w:rsidR="001E4669" w:rsidRPr="00877A99" w:rsidRDefault="001E4669" w:rsidP="00F32029">
            <w:pPr>
              <w:suppressAutoHyphens w:val="0"/>
              <w:rPr>
                <w:rFonts w:ascii="Arial Narrow" w:hAnsi="Arial Narrow"/>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35807BD" w14:textId="77777777" w:rsidR="001E4669" w:rsidRPr="00877A99" w:rsidRDefault="001E4669" w:rsidP="00F32029">
            <w:pPr>
              <w:suppressAutoHyphens w:val="0"/>
              <w:rPr>
                <w:rFonts w:ascii="Arial Narrow" w:hAnsi="Arial Narrow"/>
                <w:sz w:val="22"/>
                <w:szCs w:val="22"/>
                <w:lang w:eastAsia="ru-RU"/>
              </w:rPr>
            </w:pPr>
            <w:r w:rsidRPr="00877A99">
              <w:rPr>
                <w:rFonts w:ascii="Arial Narrow" w:hAnsi="Arial Narrow"/>
                <w:sz w:val="22"/>
                <w:szCs w:val="22"/>
                <w:lang w:eastAsia="ru-RU"/>
              </w:rPr>
              <w:t>в том числе по ГРБС:</w:t>
            </w:r>
          </w:p>
        </w:tc>
        <w:tc>
          <w:tcPr>
            <w:tcW w:w="724" w:type="dxa"/>
            <w:tcBorders>
              <w:top w:val="nil"/>
              <w:left w:val="nil"/>
              <w:bottom w:val="single" w:sz="4" w:space="0" w:color="auto"/>
              <w:right w:val="single" w:sz="4" w:space="0" w:color="auto"/>
            </w:tcBorders>
            <w:shd w:val="clear" w:color="auto" w:fill="auto"/>
            <w:noWrap/>
            <w:vAlign w:val="bottom"/>
            <w:hideMark/>
          </w:tcPr>
          <w:p w14:paraId="032D9A35" w14:textId="77777777" w:rsidR="001E4669" w:rsidRPr="00877A99" w:rsidRDefault="001E4669" w:rsidP="00F32029">
            <w:pPr>
              <w:suppressAutoHyphens w:val="0"/>
              <w:rPr>
                <w:rFonts w:ascii="Arial Narrow" w:hAnsi="Arial Narrow"/>
                <w:sz w:val="22"/>
                <w:szCs w:val="22"/>
                <w:lang w:eastAsia="ru-RU"/>
              </w:rPr>
            </w:pPr>
            <w:r w:rsidRPr="00877A99">
              <w:rPr>
                <w:rFonts w:ascii="Arial Narrow" w:hAnsi="Arial Narrow"/>
                <w:sz w:val="22"/>
                <w:szCs w:val="22"/>
                <w:lang w:eastAsia="ru-RU"/>
              </w:rPr>
              <w:t> </w:t>
            </w:r>
          </w:p>
        </w:tc>
        <w:tc>
          <w:tcPr>
            <w:tcW w:w="468" w:type="dxa"/>
            <w:tcBorders>
              <w:top w:val="nil"/>
              <w:left w:val="nil"/>
              <w:bottom w:val="single" w:sz="4" w:space="0" w:color="auto"/>
              <w:right w:val="single" w:sz="4" w:space="0" w:color="auto"/>
            </w:tcBorders>
            <w:shd w:val="clear" w:color="auto" w:fill="auto"/>
            <w:noWrap/>
            <w:vAlign w:val="bottom"/>
            <w:hideMark/>
          </w:tcPr>
          <w:p w14:paraId="07818DBE" w14:textId="77777777" w:rsidR="001E4669" w:rsidRPr="00877A99" w:rsidRDefault="001E4669" w:rsidP="00F32029">
            <w:pPr>
              <w:suppressAutoHyphens w:val="0"/>
              <w:rPr>
                <w:rFonts w:ascii="Arial Narrow" w:hAnsi="Arial Narrow"/>
                <w:sz w:val="22"/>
                <w:szCs w:val="22"/>
                <w:lang w:eastAsia="ru-RU"/>
              </w:rPr>
            </w:pPr>
            <w:r w:rsidRPr="00877A99">
              <w:rPr>
                <w:rFonts w:ascii="Arial Narrow" w:hAnsi="Arial Narrow"/>
                <w:sz w:val="22"/>
                <w:szCs w:val="22"/>
                <w:lang w:eastAsia="ru-RU"/>
              </w:rPr>
              <w:t> </w:t>
            </w:r>
          </w:p>
        </w:tc>
        <w:tc>
          <w:tcPr>
            <w:tcW w:w="635" w:type="dxa"/>
            <w:tcBorders>
              <w:top w:val="nil"/>
              <w:left w:val="nil"/>
              <w:bottom w:val="single" w:sz="4" w:space="0" w:color="auto"/>
              <w:right w:val="single" w:sz="4" w:space="0" w:color="auto"/>
            </w:tcBorders>
            <w:shd w:val="clear" w:color="auto" w:fill="auto"/>
            <w:noWrap/>
            <w:vAlign w:val="bottom"/>
            <w:hideMark/>
          </w:tcPr>
          <w:p w14:paraId="10276521" w14:textId="77777777" w:rsidR="001E4669" w:rsidRPr="00877A99" w:rsidRDefault="001E4669" w:rsidP="00F32029">
            <w:pPr>
              <w:suppressAutoHyphens w:val="0"/>
              <w:rPr>
                <w:rFonts w:ascii="Arial Narrow" w:hAnsi="Arial Narrow"/>
                <w:sz w:val="22"/>
                <w:szCs w:val="22"/>
                <w:lang w:eastAsia="ru-RU"/>
              </w:rPr>
            </w:pPr>
            <w:r w:rsidRPr="00877A99">
              <w:rPr>
                <w:rFonts w:ascii="Arial Narrow" w:hAnsi="Arial Narrow"/>
                <w:sz w:val="22"/>
                <w:szCs w:val="22"/>
                <w:lang w:eastAsia="ru-RU"/>
              </w:rPr>
              <w:t> </w:t>
            </w:r>
          </w:p>
        </w:tc>
        <w:tc>
          <w:tcPr>
            <w:tcW w:w="479" w:type="dxa"/>
            <w:tcBorders>
              <w:top w:val="nil"/>
              <w:left w:val="nil"/>
              <w:bottom w:val="single" w:sz="4" w:space="0" w:color="auto"/>
              <w:right w:val="single" w:sz="4" w:space="0" w:color="auto"/>
            </w:tcBorders>
            <w:shd w:val="clear" w:color="auto" w:fill="auto"/>
            <w:noWrap/>
            <w:vAlign w:val="bottom"/>
            <w:hideMark/>
          </w:tcPr>
          <w:p w14:paraId="525F68D0" w14:textId="77777777" w:rsidR="001E4669" w:rsidRPr="00877A99" w:rsidRDefault="001E4669" w:rsidP="00F32029">
            <w:pPr>
              <w:suppressAutoHyphens w:val="0"/>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3144C93F" w14:textId="3EE938D5"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36E9314E" w14:textId="7C730ED9"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2B1558C0" w14:textId="537AB70A"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6CFA884D" w14:textId="3EE8CD27"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624BE7E8" w14:textId="700C4A63"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150CABBD" w14:textId="539EB072"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22254030" w14:textId="06C4A91B"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0A1C32B4" w14:textId="06C89E45"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76D1DEE1" w14:textId="30CFEE8A"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6C60667B" w14:textId="565F8247"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w:t>
            </w:r>
          </w:p>
        </w:tc>
        <w:tc>
          <w:tcPr>
            <w:tcW w:w="1002" w:type="dxa"/>
            <w:tcBorders>
              <w:top w:val="nil"/>
              <w:left w:val="nil"/>
              <w:bottom w:val="single" w:sz="4" w:space="0" w:color="auto"/>
              <w:right w:val="single" w:sz="4" w:space="0" w:color="auto"/>
            </w:tcBorders>
            <w:shd w:val="clear" w:color="000000" w:fill="FFFFFF"/>
            <w:noWrap/>
            <w:vAlign w:val="center"/>
            <w:hideMark/>
          </w:tcPr>
          <w:p w14:paraId="4948698E" w14:textId="4271A52B"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w:t>
            </w:r>
          </w:p>
        </w:tc>
      </w:tr>
      <w:tr w:rsidR="001E4669" w:rsidRPr="00877A99" w14:paraId="1128CC6B" w14:textId="77777777" w:rsidTr="00F32029">
        <w:trPr>
          <w:trHeight w:val="936"/>
        </w:trPr>
        <w:tc>
          <w:tcPr>
            <w:tcW w:w="485" w:type="dxa"/>
            <w:vMerge/>
            <w:tcBorders>
              <w:top w:val="nil"/>
              <w:left w:val="single" w:sz="4" w:space="0" w:color="auto"/>
              <w:bottom w:val="single" w:sz="4" w:space="0" w:color="auto"/>
              <w:right w:val="single" w:sz="4" w:space="0" w:color="auto"/>
            </w:tcBorders>
            <w:vAlign w:val="center"/>
            <w:hideMark/>
          </w:tcPr>
          <w:p w14:paraId="5D5B5A2F" w14:textId="77777777" w:rsidR="001E4669" w:rsidRPr="00877A99" w:rsidRDefault="001E4669" w:rsidP="00F32029">
            <w:pPr>
              <w:suppressAutoHyphens w:val="0"/>
              <w:rPr>
                <w:rFonts w:ascii="Arial Narrow" w:hAnsi="Arial Narrow"/>
                <w:sz w:val="22"/>
                <w:szCs w:val="22"/>
                <w:lang w:eastAsia="ru-RU"/>
              </w:rPr>
            </w:pPr>
          </w:p>
        </w:tc>
        <w:tc>
          <w:tcPr>
            <w:tcW w:w="791" w:type="dxa"/>
            <w:vMerge/>
            <w:tcBorders>
              <w:top w:val="nil"/>
              <w:left w:val="single" w:sz="4" w:space="0" w:color="auto"/>
              <w:bottom w:val="nil"/>
              <w:right w:val="single" w:sz="4" w:space="0" w:color="auto"/>
            </w:tcBorders>
            <w:vAlign w:val="center"/>
            <w:hideMark/>
          </w:tcPr>
          <w:p w14:paraId="149F999D" w14:textId="77777777" w:rsidR="001E4669" w:rsidRPr="00877A99" w:rsidRDefault="001E4669" w:rsidP="00F32029">
            <w:pPr>
              <w:suppressAutoHyphens w:val="0"/>
              <w:rPr>
                <w:rFonts w:ascii="Arial Narrow" w:hAnsi="Arial Narrow"/>
                <w:sz w:val="22"/>
                <w:szCs w:val="22"/>
                <w:lang w:eastAsia="ru-RU"/>
              </w:rPr>
            </w:pPr>
          </w:p>
        </w:tc>
        <w:tc>
          <w:tcPr>
            <w:tcW w:w="1134" w:type="dxa"/>
            <w:vMerge/>
            <w:tcBorders>
              <w:top w:val="nil"/>
              <w:left w:val="single" w:sz="4" w:space="0" w:color="auto"/>
              <w:bottom w:val="nil"/>
              <w:right w:val="single" w:sz="4" w:space="0" w:color="auto"/>
            </w:tcBorders>
            <w:vAlign w:val="center"/>
            <w:hideMark/>
          </w:tcPr>
          <w:p w14:paraId="49D4DC06" w14:textId="77777777" w:rsidR="001E4669" w:rsidRPr="00877A99" w:rsidRDefault="001E4669" w:rsidP="00F32029">
            <w:pPr>
              <w:suppressAutoHyphens w:val="0"/>
              <w:rPr>
                <w:rFonts w:ascii="Arial Narrow" w:hAnsi="Arial Narrow"/>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609B0AB" w14:textId="77777777" w:rsidR="001E4669" w:rsidRPr="00877A99" w:rsidRDefault="001E4669" w:rsidP="00F32029">
            <w:pPr>
              <w:suppressAutoHyphens w:val="0"/>
              <w:rPr>
                <w:rFonts w:ascii="Arial Narrow" w:hAnsi="Arial Narrow"/>
                <w:sz w:val="22"/>
                <w:szCs w:val="22"/>
                <w:lang w:eastAsia="ru-RU"/>
              </w:rPr>
            </w:pPr>
            <w:r w:rsidRPr="00877A99">
              <w:rPr>
                <w:rFonts w:ascii="Arial Narrow" w:hAnsi="Arial Narrow"/>
                <w:sz w:val="22"/>
                <w:szCs w:val="22"/>
                <w:lang w:eastAsia="ru-RU"/>
              </w:rPr>
              <w:t xml:space="preserve">Управление образования администрации города </w:t>
            </w:r>
            <w:r w:rsidRPr="00877A99">
              <w:rPr>
                <w:rFonts w:ascii="Arial Narrow" w:hAnsi="Arial Narrow"/>
                <w:sz w:val="22"/>
                <w:szCs w:val="22"/>
                <w:lang w:eastAsia="ru-RU"/>
              </w:rPr>
              <w:lastRenderedPageBreak/>
              <w:t xml:space="preserve">Канска </w:t>
            </w:r>
          </w:p>
        </w:tc>
        <w:tc>
          <w:tcPr>
            <w:tcW w:w="724" w:type="dxa"/>
            <w:tcBorders>
              <w:top w:val="nil"/>
              <w:left w:val="nil"/>
              <w:bottom w:val="single" w:sz="4" w:space="0" w:color="auto"/>
              <w:right w:val="single" w:sz="4" w:space="0" w:color="auto"/>
            </w:tcBorders>
            <w:shd w:val="clear" w:color="auto" w:fill="auto"/>
            <w:noWrap/>
            <w:vAlign w:val="center"/>
            <w:hideMark/>
          </w:tcPr>
          <w:p w14:paraId="3CCB4578" w14:textId="77777777" w:rsidR="001E4669" w:rsidRPr="00877A99" w:rsidRDefault="001E4669"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lastRenderedPageBreak/>
              <w:t>906</w:t>
            </w:r>
          </w:p>
        </w:tc>
        <w:tc>
          <w:tcPr>
            <w:tcW w:w="468" w:type="dxa"/>
            <w:tcBorders>
              <w:top w:val="nil"/>
              <w:left w:val="nil"/>
              <w:bottom w:val="single" w:sz="4" w:space="0" w:color="auto"/>
              <w:right w:val="single" w:sz="4" w:space="0" w:color="auto"/>
            </w:tcBorders>
            <w:shd w:val="clear" w:color="auto" w:fill="auto"/>
            <w:noWrap/>
            <w:vAlign w:val="center"/>
            <w:hideMark/>
          </w:tcPr>
          <w:p w14:paraId="5D34F305" w14:textId="77777777" w:rsidR="001E4669" w:rsidRPr="00877A99" w:rsidRDefault="001E4669"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635" w:type="dxa"/>
            <w:tcBorders>
              <w:top w:val="nil"/>
              <w:left w:val="nil"/>
              <w:bottom w:val="single" w:sz="4" w:space="0" w:color="auto"/>
              <w:right w:val="single" w:sz="4" w:space="0" w:color="auto"/>
            </w:tcBorders>
            <w:shd w:val="clear" w:color="auto" w:fill="auto"/>
            <w:noWrap/>
            <w:vAlign w:val="center"/>
            <w:hideMark/>
          </w:tcPr>
          <w:p w14:paraId="535BEC45" w14:textId="77777777" w:rsidR="001E4669" w:rsidRPr="00877A99" w:rsidRDefault="001E4669"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479" w:type="dxa"/>
            <w:tcBorders>
              <w:top w:val="nil"/>
              <w:left w:val="nil"/>
              <w:bottom w:val="single" w:sz="4" w:space="0" w:color="auto"/>
              <w:right w:val="single" w:sz="4" w:space="0" w:color="auto"/>
            </w:tcBorders>
            <w:shd w:val="clear" w:color="auto" w:fill="auto"/>
            <w:noWrap/>
            <w:vAlign w:val="center"/>
            <w:hideMark/>
          </w:tcPr>
          <w:p w14:paraId="0883EAA9" w14:textId="77777777" w:rsidR="001E4669" w:rsidRPr="00877A99" w:rsidRDefault="001E4669"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818" w:type="dxa"/>
            <w:tcBorders>
              <w:top w:val="nil"/>
              <w:left w:val="nil"/>
              <w:bottom w:val="single" w:sz="4" w:space="0" w:color="auto"/>
              <w:right w:val="single" w:sz="4" w:space="0" w:color="auto"/>
            </w:tcBorders>
            <w:shd w:val="clear" w:color="auto" w:fill="auto"/>
            <w:noWrap/>
            <w:vAlign w:val="center"/>
            <w:hideMark/>
          </w:tcPr>
          <w:p w14:paraId="47CE15D5" w14:textId="7BAD2845"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1 149 635 637,11   </w:t>
            </w:r>
          </w:p>
        </w:tc>
        <w:tc>
          <w:tcPr>
            <w:tcW w:w="818" w:type="dxa"/>
            <w:tcBorders>
              <w:top w:val="nil"/>
              <w:left w:val="nil"/>
              <w:bottom w:val="single" w:sz="4" w:space="0" w:color="auto"/>
              <w:right w:val="single" w:sz="4" w:space="0" w:color="auto"/>
            </w:tcBorders>
            <w:shd w:val="clear" w:color="auto" w:fill="auto"/>
            <w:noWrap/>
            <w:vAlign w:val="center"/>
            <w:hideMark/>
          </w:tcPr>
          <w:p w14:paraId="48286E4F" w14:textId="2FC4F099"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1 237 349 933,17   </w:t>
            </w:r>
          </w:p>
        </w:tc>
        <w:tc>
          <w:tcPr>
            <w:tcW w:w="818" w:type="dxa"/>
            <w:tcBorders>
              <w:top w:val="nil"/>
              <w:left w:val="nil"/>
              <w:bottom w:val="single" w:sz="4" w:space="0" w:color="auto"/>
              <w:right w:val="single" w:sz="4" w:space="0" w:color="auto"/>
            </w:tcBorders>
            <w:shd w:val="clear" w:color="auto" w:fill="auto"/>
            <w:noWrap/>
            <w:vAlign w:val="center"/>
            <w:hideMark/>
          </w:tcPr>
          <w:p w14:paraId="521CB60C" w14:textId="3B2F3629"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1 371 039 804,23   </w:t>
            </w:r>
          </w:p>
        </w:tc>
        <w:tc>
          <w:tcPr>
            <w:tcW w:w="818" w:type="dxa"/>
            <w:tcBorders>
              <w:top w:val="nil"/>
              <w:left w:val="nil"/>
              <w:bottom w:val="single" w:sz="4" w:space="0" w:color="auto"/>
              <w:right w:val="single" w:sz="4" w:space="0" w:color="auto"/>
            </w:tcBorders>
            <w:shd w:val="clear" w:color="auto" w:fill="auto"/>
            <w:noWrap/>
            <w:vAlign w:val="center"/>
            <w:hideMark/>
          </w:tcPr>
          <w:p w14:paraId="3280D309" w14:textId="5E84D78C"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1 473 355 675,00   </w:t>
            </w:r>
          </w:p>
        </w:tc>
        <w:tc>
          <w:tcPr>
            <w:tcW w:w="818" w:type="dxa"/>
            <w:tcBorders>
              <w:top w:val="nil"/>
              <w:left w:val="nil"/>
              <w:bottom w:val="single" w:sz="4" w:space="0" w:color="auto"/>
              <w:right w:val="single" w:sz="4" w:space="0" w:color="auto"/>
            </w:tcBorders>
            <w:shd w:val="clear" w:color="auto" w:fill="auto"/>
            <w:noWrap/>
            <w:vAlign w:val="center"/>
            <w:hideMark/>
          </w:tcPr>
          <w:p w14:paraId="132CD099" w14:textId="2F7B45FC"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1 638 265 838,17   </w:t>
            </w:r>
          </w:p>
        </w:tc>
        <w:tc>
          <w:tcPr>
            <w:tcW w:w="818" w:type="dxa"/>
            <w:tcBorders>
              <w:top w:val="nil"/>
              <w:left w:val="nil"/>
              <w:bottom w:val="single" w:sz="4" w:space="0" w:color="auto"/>
              <w:right w:val="single" w:sz="4" w:space="0" w:color="auto"/>
            </w:tcBorders>
            <w:shd w:val="clear" w:color="auto" w:fill="auto"/>
            <w:noWrap/>
            <w:vAlign w:val="center"/>
            <w:hideMark/>
          </w:tcPr>
          <w:p w14:paraId="394B2645" w14:textId="4056ADE0"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1 859 357 169,32   </w:t>
            </w:r>
          </w:p>
        </w:tc>
        <w:tc>
          <w:tcPr>
            <w:tcW w:w="818" w:type="dxa"/>
            <w:tcBorders>
              <w:top w:val="nil"/>
              <w:left w:val="nil"/>
              <w:bottom w:val="single" w:sz="4" w:space="0" w:color="auto"/>
              <w:right w:val="single" w:sz="4" w:space="0" w:color="auto"/>
            </w:tcBorders>
            <w:shd w:val="clear" w:color="auto" w:fill="auto"/>
            <w:noWrap/>
            <w:vAlign w:val="center"/>
            <w:hideMark/>
          </w:tcPr>
          <w:p w14:paraId="1307F0BF" w14:textId="73EE1FE6"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2 017 013 145,87   </w:t>
            </w:r>
          </w:p>
        </w:tc>
        <w:tc>
          <w:tcPr>
            <w:tcW w:w="818" w:type="dxa"/>
            <w:tcBorders>
              <w:top w:val="nil"/>
              <w:left w:val="nil"/>
              <w:bottom w:val="single" w:sz="4" w:space="0" w:color="auto"/>
              <w:right w:val="single" w:sz="4" w:space="0" w:color="auto"/>
            </w:tcBorders>
            <w:shd w:val="clear" w:color="auto" w:fill="auto"/>
            <w:noWrap/>
            <w:vAlign w:val="center"/>
            <w:hideMark/>
          </w:tcPr>
          <w:p w14:paraId="32AB9466" w14:textId="7A309E8D"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2 182 219 401,00   </w:t>
            </w:r>
          </w:p>
        </w:tc>
        <w:tc>
          <w:tcPr>
            <w:tcW w:w="818" w:type="dxa"/>
            <w:tcBorders>
              <w:top w:val="nil"/>
              <w:left w:val="nil"/>
              <w:bottom w:val="single" w:sz="4" w:space="0" w:color="auto"/>
              <w:right w:val="single" w:sz="4" w:space="0" w:color="auto"/>
            </w:tcBorders>
            <w:shd w:val="clear" w:color="auto" w:fill="auto"/>
            <w:noWrap/>
            <w:vAlign w:val="center"/>
            <w:hideMark/>
          </w:tcPr>
          <w:p w14:paraId="7B68CBB1" w14:textId="3E101436"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2 043 349 697,00   </w:t>
            </w:r>
          </w:p>
        </w:tc>
        <w:tc>
          <w:tcPr>
            <w:tcW w:w="818" w:type="dxa"/>
            <w:tcBorders>
              <w:top w:val="nil"/>
              <w:left w:val="nil"/>
              <w:bottom w:val="single" w:sz="4" w:space="0" w:color="auto"/>
              <w:right w:val="single" w:sz="4" w:space="0" w:color="auto"/>
            </w:tcBorders>
            <w:shd w:val="clear" w:color="auto" w:fill="auto"/>
            <w:noWrap/>
            <w:vAlign w:val="center"/>
            <w:hideMark/>
          </w:tcPr>
          <w:p w14:paraId="7E5B3FCE" w14:textId="109655B1"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2 033 028 324,00   </w:t>
            </w:r>
          </w:p>
        </w:tc>
        <w:tc>
          <w:tcPr>
            <w:tcW w:w="1002" w:type="dxa"/>
            <w:tcBorders>
              <w:top w:val="nil"/>
              <w:left w:val="nil"/>
              <w:bottom w:val="single" w:sz="4" w:space="0" w:color="auto"/>
              <w:right w:val="single" w:sz="4" w:space="0" w:color="auto"/>
            </w:tcBorders>
            <w:shd w:val="clear" w:color="000000" w:fill="FFFFFF"/>
            <w:noWrap/>
            <w:vAlign w:val="center"/>
            <w:hideMark/>
          </w:tcPr>
          <w:p w14:paraId="0DABC171" w14:textId="38B87552"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17 004 614 624,87   </w:t>
            </w:r>
          </w:p>
        </w:tc>
      </w:tr>
      <w:tr w:rsidR="001E4669" w:rsidRPr="00877A99" w14:paraId="4CEB7281" w14:textId="77777777" w:rsidTr="00F32029">
        <w:trPr>
          <w:trHeight w:val="624"/>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14:paraId="6536D978" w14:textId="77777777" w:rsidR="001E4669" w:rsidRPr="00877A99" w:rsidRDefault="001E4669"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w:t>
            </w:r>
          </w:p>
        </w:tc>
        <w:tc>
          <w:tcPr>
            <w:tcW w:w="791" w:type="dxa"/>
            <w:vMerge w:val="restart"/>
            <w:tcBorders>
              <w:top w:val="single" w:sz="4" w:space="0" w:color="auto"/>
              <w:left w:val="single" w:sz="4" w:space="0" w:color="auto"/>
              <w:bottom w:val="nil"/>
              <w:right w:val="single" w:sz="4" w:space="0" w:color="auto"/>
            </w:tcBorders>
            <w:shd w:val="clear" w:color="auto" w:fill="auto"/>
            <w:vAlign w:val="center"/>
            <w:hideMark/>
          </w:tcPr>
          <w:p w14:paraId="0441BE11" w14:textId="77777777" w:rsidR="001E4669" w:rsidRPr="00877A99" w:rsidRDefault="001E4669"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Подпрограмма 1</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14:paraId="6925541C" w14:textId="77777777" w:rsidR="001E4669" w:rsidRPr="00877A99" w:rsidRDefault="001E4669" w:rsidP="00F32029">
            <w:pPr>
              <w:suppressAutoHyphens w:val="0"/>
              <w:rPr>
                <w:rFonts w:ascii="Arial Narrow" w:hAnsi="Arial Narrow"/>
                <w:sz w:val="22"/>
                <w:szCs w:val="22"/>
                <w:lang w:eastAsia="ru-RU"/>
              </w:rPr>
            </w:pPr>
            <w:r w:rsidRPr="00877A99">
              <w:rPr>
                <w:rFonts w:ascii="Arial Narrow" w:hAnsi="Arial Narrow"/>
                <w:sz w:val="22"/>
                <w:szCs w:val="22"/>
                <w:lang w:eastAsia="ru-RU"/>
              </w:rPr>
              <w:t>«Развитие дошкольного, общего и дополнительного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14:paraId="5818B061" w14:textId="77777777" w:rsidR="001E4669" w:rsidRPr="00877A99" w:rsidRDefault="001E4669" w:rsidP="00F32029">
            <w:pPr>
              <w:suppressAutoHyphens w:val="0"/>
              <w:rPr>
                <w:rFonts w:ascii="Arial Narrow" w:hAnsi="Arial Narrow"/>
                <w:sz w:val="22"/>
                <w:szCs w:val="22"/>
                <w:lang w:eastAsia="ru-RU"/>
              </w:rPr>
            </w:pPr>
            <w:r w:rsidRPr="00877A99">
              <w:rPr>
                <w:rFonts w:ascii="Arial Narrow" w:hAnsi="Arial Narrow"/>
                <w:sz w:val="22"/>
                <w:szCs w:val="22"/>
                <w:lang w:eastAsia="ru-RU"/>
              </w:rPr>
              <w:t>всего расходное обязательство по программе</w:t>
            </w:r>
          </w:p>
        </w:tc>
        <w:tc>
          <w:tcPr>
            <w:tcW w:w="724" w:type="dxa"/>
            <w:tcBorders>
              <w:top w:val="nil"/>
              <w:left w:val="nil"/>
              <w:bottom w:val="single" w:sz="4" w:space="0" w:color="auto"/>
              <w:right w:val="single" w:sz="4" w:space="0" w:color="auto"/>
            </w:tcBorders>
            <w:shd w:val="clear" w:color="auto" w:fill="auto"/>
            <w:noWrap/>
            <w:vAlign w:val="center"/>
            <w:hideMark/>
          </w:tcPr>
          <w:p w14:paraId="46335CE5" w14:textId="77777777" w:rsidR="001E4669" w:rsidRPr="00877A99" w:rsidRDefault="001E4669"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468" w:type="dxa"/>
            <w:tcBorders>
              <w:top w:val="nil"/>
              <w:left w:val="nil"/>
              <w:bottom w:val="single" w:sz="4" w:space="0" w:color="auto"/>
              <w:right w:val="single" w:sz="4" w:space="0" w:color="auto"/>
            </w:tcBorders>
            <w:shd w:val="clear" w:color="auto" w:fill="auto"/>
            <w:noWrap/>
            <w:vAlign w:val="center"/>
            <w:hideMark/>
          </w:tcPr>
          <w:p w14:paraId="3B7F86FF" w14:textId="77777777" w:rsidR="001E4669" w:rsidRPr="00877A99" w:rsidRDefault="001E4669"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635" w:type="dxa"/>
            <w:tcBorders>
              <w:top w:val="nil"/>
              <w:left w:val="nil"/>
              <w:bottom w:val="single" w:sz="4" w:space="0" w:color="auto"/>
              <w:right w:val="single" w:sz="4" w:space="0" w:color="auto"/>
            </w:tcBorders>
            <w:shd w:val="clear" w:color="auto" w:fill="auto"/>
            <w:noWrap/>
            <w:vAlign w:val="center"/>
            <w:hideMark/>
          </w:tcPr>
          <w:p w14:paraId="266ABB41" w14:textId="77777777" w:rsidR="001E4669" w:rsidRPr="00877A99" w:rsidRDefault="001E4669"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479" w:type="dxa"/>
            <w:tcBorders>
              <w:top w:val="nil"/>
              <w:left w:val="nil"/>
              <w:bottom w:val="single" w:sz="4" w:space="0" w:color="auto"/>
              <w:right w:val="single" w:sz="4" w:space="0" w:color="auto"/>
            </w:tcBorders>
            <w:shd w:val="clear" w:color="auto" w:fill="auto"/>
            <w:noWrap/>
            <w:vAlign w:val="center"/>
            <w:hideMark/>
          </w:tcPr>
          <w:p w14:paraId="679E858D" w14:textId="77777777" w:rsidR="001E4669" w:rsidRPr="00877A99" w:rsidRDefault="001E4669"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818" w:type="dxa"/>
            <w:tcBorders>
              <w:top w:val="nil"/>
              <w:left w:val="nil"/>
              <w:bottom w:val="single" w:sz="4" w:space="0" w:color="auto"/>
              <w:right w:val="single" w:sz="4" w:space="0" w:color="auto"/>
            </w:tcBorders>
            <w:shd w:val="clear" w:color="auto" w:fill="auto"/>
            <w:noWrap/>
            <w:vAlign w:val="center"/>
            <w:hideMark/>
          </w:tcPr>
          <w:p w14:paraId="4776635D" w14:textId="2D88AA5F"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1 105 007 116,81   </w:t>
            </w:r>
          </w:p>
        </w:tc>
        <w:tc>
          <w:tcPr>
            <w:tcW w:w="818" w:type="dxa"/>
            <w:tcBorders>
              <w:top w:val="nil"/>
              <w:left w:val="nil"/>
              <w:bottom w:val="single" w:sz="4" w:space="0" w:color="auto"/>
              <w:right w:val="single" w:sz="4" w:space="0" w:color="auto"/>
            </w:tcBorders>
            <w:shd w:val="clear" w:color="auto" w:fill="auto"/>
            <w:noWrap/>
            <w:vAlign w:val="center"/>
            <w:hideMark/>
          </w:tcPr>
          <w:p w14:paraId="23CECB44" w14:textId="756681F8"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1 183 848 302,06   </w:t>
            </w:r>
          </w:p>
        </w:tc>
        <w:tc>
          <w:tcPr>
            <w:tcW w:w="818" w:type="dxa"/>
            <w:tcBorders>
              <w:top w:val="nil"/>
              <w:left w:val="nil"/>
              <w:bottom w:val="single" w:sz="4" w:space="0" w:color="auto"/>
              <w:right w:val="single" w:sz="4" w:space="0" w:color="auto"/>
            </w:tcBorders>
            <w:shd w:val="clear" w:color="auto" w:fill="auto"/>
            <w:noWrap/>
            <w:vAlign w:val="center"/>
            <w:hideMark/>
          </w:tcPr>
          <w:p w14:paraId="4F58B96F" w14:textId="04746C55"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1 317 218 118,82   </w:t>
            </w:r>
          </w:p>
        </w:tc>
        <w:tc>
          <w:tcPr>
            <w:tcW w:w="818" w:type="dxa"/>
            <w:tcBorders>
              <w:top w:val="nil"/>
              <w:left w:val="nil"/>
              <w:bottom w:val="single" w:sz="4" w:space="0" w:color="auto"/>
              <w:right w:val="single" w:sz="4" w:space="0" w:color="auto"/>
            </w:tcBorders>
            <w:shd w:val="clear" w:color="auto" w:fill="auto"/>
            <w:noWrap/>
            <w:vAlign w:val="center"/>
            <w:hideMark/>
          </w:tcPr>
          <w:p w14:paraId="19CEA6FA" w14:textId="3F5C84E8"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1 410 283 502,00   </w:t>
            </w:r>
          </w:p>
        </w:tc>
        <w:tc>
          <w:tcPr>
            <w:tcW w:w="818" w:type="dxa"/>
            <w:tcBorders>
              <w:top w:val="nil"/>
              <w:left w:val="nil"/>
              <w:bottom w:val="single" w:sz="4" w:space="0" w:color="auto"/>
              <w:right w:val="single" w:sz="4" w:space="0" w:color="auto"/>
            </w:tcBorders>
            <w:shd w:val="clear" w:color="auto" w:fill="auto"/>
            <w:noWrap/>
            <w:vAlign w:val="center"/>
            <w:hideMark/>
          </w:tcPr>
          <w:p w14:paraId="27E87B85" w14:textId="1473DD37"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1 571 902 306,86   </w:t>
            </w:r>
          </w:p>
        </w:tc>
        <w:tc>
          <w:tcPr>
            <w:tcW w:w="818" w:type="dxa"/>
            <w:tcBorders>
              <w:top w:val="nil"/>
              <w:left w:val="nil"/>
              <w:bottom w:val="single" w:sz="4" w:space="0" w:color="auto"/>
              <w:right w:val="single" w:sz="4" w:space="0" w:color="auto"/>
            </w:tcBorders>
            <w:shd w:val="clear" w:color="auto" w:fill="auto"/>
            <w:noWrap/>
            <w:vAlign w:val="center"/>
            <w:hideMark/>
          </w:tcPr>
          <w:p w14:paraId="1CD767B9" w14:textId="0828DD1F"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1 782 532 087,72   </w:t>
            </w:r>
          </w:p>
        </w:tc>
        <w:tc>
          <w:tcPr>
            <w:tcW w:w="818" w:type="dxa"/>
            <w:tcBorders>
              <w:top w:val="nil"/>
              <w:left w:val="nil"/>
              <w:bottom w:val="single" w:sz="4" w:space="0" w:color="auto"/>
              <w:right w:val="single" w:sz="4" w:space="0" w:color="auto"/>
            </w:tcBorders>
            <w:shd w:val="clear" w:color="auto" w:fill="auto"/>
            <w:noWrap/>
            <w:vAlign w:val="center"/>
            <w:hideMark/>
          </w:tcPr>
          <w:p w14:paraId="0EB2E5D9" w14:textId="7A1DBD52"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1 932 855 203,51   </w:t>
            </w:r>
          </w:p>
        </w:tc>
        <w:tc>
          <w:tcPr>
            <w:tcW w:w="818" w:type="dxa"/>
            <w:tcBorders>
              <w:top w:val="nil"/>
              <w:left w:val="nil"/>
              <w:bottom w:val="single" w:sz="4" w:space="0" w:color="auto"/>
              <w:right w:val="single" w:sz="4" w:space="0" w:color="auto"/>
            </w:tcBorders>
            <w:shd w:val="clear" w:color="auto" w:fill="auto"/>
            <w:noWrap/>
            <w:vAlign w:val="center"/>
            <w:hideMark/>
          </w:tcPr>
          <w:p w14:paraId="00286DCF" w14:textId="0B23C295"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2 089 405 610,75   </w:t>
            </w:r>
          </w:p>
        </w:tc>
        <w:tc>
          <w:tcPr>
            <w:tcW w:w="818" w:type="dxa"/>
            <w:tcBorders>
              <w:top w:val="nil"/>
              <w:left w:val="nil"/>
              <w:bottom w:val="single" w:sz="4" w:space="0" w:color="auto"/>
              <w:right w:val="single" w:sz="4" w:space="0" w:color="auto"/>
            </w:tcBorders>
            <w:shd w:val="clear" w:color="auto" w:fill="auto"/>
            <w:noWrap/>
            <w:vAlign w:val="center"/>
            <w:hideMark/>
          </w:tcPr>
          <w:p w14:paraId="2A09459D" w14:textId="0BFB9715"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1 953 652 310,00   </w:t>
            </w:r>
          </w:p>
        </w:tc>
        <w:tc>
          <w:tcPr>
            <w:tcW w:w="818" w:type="dxa"/>
            <w:tcBorders>
              <w:top w:val="nil"/>
              <w:left w:val="nil"/>
              <w:bottom w:val="single" w:sz="4" w:space="0" w:color="auto"/>
              <w:right w:val="single" w:sz="4" w:space="0" w:color="auto"/>
            </w:tcBorders>
            <w:shd w:val="clear" w:color="auto" w:fill="auto"/>
            <w:noWrap/>
            <w:vAlign w:val="center"/>
            <w:hideMark/>
          </w:tcPr>
          <w:p w14:paraId="40C06058" w14:textId="18529566"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1 943 365 150,00   </w:t>
            </w:r>
          </w:p>
        </w:tc>
        <w:tc>
          <w:tcPr>
            <w:tcW w:w="1002" w:type="dxa"/>
            <w:tcBorders>
              <w:top w:val="nil"/>
              <w:left w:val="nil"/>
              <w:bottom w:val="single" w:sz="4" w:space="0" w:color="auto"/>
              <w:right w:val="single" w:sz="4" w:space="0" w:color="auto"/>
            </w:tcBorders>
            <w:shd w:val="clear" w:color="000000" w:fill="FFFFFF"/>
            <w:noWrap/>
            <w:vAlign w:val="center"/>
            <w:hideMark/>
          </w:tcPr>
          <w:p w14:paraId="2F3CDCB2" w14:textId="5A9998E6"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16 290 069 708,53   </w:t>
            </w:r>
          </w:p>
        </w:tc>
      </w:tr>
      <w:tr w:rsidR="001E4669" w:rsidRPr="00877A99" w14:paraId="7EF4D1EC" w14:textId="77777777" w:rsidTr="00F32029">
        <w:trPr>
          <w:trHeight w:val="312"/>
        </w:trPr>
        <w:tc>
          <w:tcPr>
            <w:tcW w:w="485" w:type="dxa"/>
            <w:vMerge/>
            <w:tcBorders>
              <w:top w:val="nil"/>
              <w:left w:val="single" w:sz="4" w:space="0" w:color="auto"/>
              <w:bottom w:val="single" w:sz="4" w:space="0" w:color="auto"/>
              <w:right w:val="single" w:sz="4" w:space="0" w:color="auto"/>
            </w:tcBorders>
            <w:vAlign w:val="center"/>
            <w:hideMark/>
          </w:tcPr>
          <w:p w14:paraId="7F949088" w14:textId="77777777" w:rsidR="001E4669" w:rsidRPr="00877A99" w:rsidRDefault="001E4669" w:rsidP="00F32029">
            <w:pPr>
              <w:suppressAutoHyphens w:val="0"/>
              <w:rPr>
                <w:rFonts w:ascii="Arial Narrow" w:hAnsi="Arial Narrow"/>
                <w:sz w:val="22"/>
                <w:szCs w:val="22"/>
                <w:lang w:eastAsia="ru-RU"/>
              </w:rPr>
            </w:pPr>
          </w:p>
        </w:tc>
        <w:tc>
          <w:tcPr>
            <w:tcW w:w="791" w:type="dxa"/>
            <w:vMerge/>
            <w:tcBorders>
              <w:top w:val="single" w:sz="4" w:space="0" w:color="auto"/>
              <w:left w:val="single" w:sz="4" w:space="0" w:color="auto"/>
              <w:bottom w:val="nil"/>
              <w:right w:val="single" w:sz="4" w:space="0" w:color="auto"/>
            </w:tcBorders>
            <w:vAlign w:val="center"/>
            <w:hideMark/>
          </w:tcPr>
          <w:p w14:paraId="0179B12A" w14:textId="77777777" w:rsidR="001E4669" w:rsidRPr="00877A99" w:rsidRDefault="001E4669" w:rsidP="00F32029">
            <w:pPr>
              <w:suppressAutoHyphens w:val="0"/>
              <w:rPr>
                <w:rFonts w:ascii="Arial Narrow" w:hAnsi="Arial Narrow"/>
                <w:sz w:val="22"/>
                <w:szCs w:val="22"/>
                <w:lang w:eastAsia="ru-RU"/>
              </w:rPr>
            </w:pPr>
          </w:p>
        </w:tc>
        <w:tc>
          <w:tcPr>
            <w:tcW w:w="1134" w:type="dxa"/>
            <w:vMerge/>
            <w:tcBorders>
              <w:top w:val="single" w:sz="4" w:space="0" w:color="auto"/>
              <w:left w:val="single" w:sz="4" w:space="0" w:color="auto"/>
              <w:bottom w:val="nil"/>
              <w:right w:val="single" w:sz="4" w:space="0" w:color="auto"/>
            </w:tcBorders>
            <w:vAlign w:val="center"/>
            <w:hideMark/>
          </w:tcPr>
          <w:p w14:paraId="348E4032" w14:textId="77777777" w:rsidR="001E4669" w:rsidRPr="00877A99" w:rsidRDefault="001E4669" w:rsidP="00F32029">
            <w:pPr>
              <w:suppressAutoHyphens w:val="0"/>
              <w:rPr>
                <w:rFonts w:ascii="Arial Narrow" w:hAnsi="Arial Narrow"/>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504190E3" w14:textId="77777777" w:rsidR="001E4669" w:rsidRPr="00877A99" w:rsidRDefault="001E4669" w:rsidP="00F32029">
            <w:pPr>
              <w:suppressAutoHyphens w:val="0"/>
              <w:rPr>
                <w:rFonts w:ascii="Arial Narrow" w:hAnsi="Arial Narrow"/>
                <w:sz w:val="22"/>
                <w:szCs w:val="22"/>
                <w:lang w:eastAsia="ru-RU"/>
              </w:rPr>
            </w:pPr>
            <w:r w:rsidRPr="00877A99">
              <w:rPr>
                <w:rFonts w:ascii="Arial Narrow" w:hAnsi="Arial Narrow"/>
                <w:sz w:val="22"/>
                <w:szCs w:val="22"/>
                <w:lang w:eastAsia="ru-RU"/>
              </w:rPr>
              <w:t>в том числе по ГРБС:</w:t>
            </w:r>
          </w:p>
        </w:tc>
        <w:tc>
          <w:tcPr>
            <w:tcW w:w="724" w:type="dxa"/>
            <w:tcBorders>
              <w:top w:val="nil"/>
              <w:left w:val="nil"/>
              <w:bottom w:val="single" w:sz="4" w:space="0" w:color="auto"/>
              <w:right w:val="single" w:sz="4" w:space="0" w:color="auto"/>
            </w:tcBorders>
            <w:shd w:val="clear" w:color="auto" w:fill="auto"/>
            <w:noWrap/>
            <w:vAlign w:val="bottom"/>
            <w:hideMark/>
          </w:tcPr>
          <w:p w14:paraId="7E6027D2" w14:textId="77777777" w:rsidR="001E4669" w:rsidRPr="00877A99" w:rsidRDefault="001E4669" w:rsidP="00F32029">
            <w:pPr>
              <w:suppressAutoHyphens w:val="0"/>
              <w:rPr>
                <w:rFonts w:ascii="Arial Narrow" w:hAnsi="Arial Narrow"/>
                <w:sz w:val="22"/>
                <w:szCs w:val="22"/>
                <w:lang w:eastAsia="ru-RU"/>
              </w:rPr>
            </w:pPr>
            <w:r w:rsidRPr="00877A99">
              <w:rPr>
                <w:rFonts w:ascii="Arial Narrow" w:hAnsi="Arial Narrow"/>
                <w:sz w:val="22"/>
                <w:szCs w:val="22"/>
                <w:lang w:eastAsia="ru-RU"/>
              </w:rPr>
              <w:t> </w:t>
            </w:r>
          </w:p>
        </w:tc>
        <w:tc>
          <w:tcPr>
            <w:tcW w:w="468" w:type="dxa"/>
            <w:tcBorders>
              <w:top w:val="nil"/>
              <w:left w:val="nil"/>
              <w:bottom w:val="single" w:sz="4" w:space="0" w:color="auto"/>
              <w:right w:val="single" w:sz="4" w:space="0" w:color="auto"/>
            </w:tcBorders>
            <w:shd w:val="clear" w:color="auto" w:fill="auto"/>
            <w:noWrap/>
            <w:vAlign w:val="bottom"/>
            <w:hideMark/>
          </w:tcPr>
          <w:p w14:paraId="49E4933B" w14:textId="77777777" w:rsidR="001E4669" w:rsidRPr="00877A99" w:rsidRDefault="001E4669" w:rsidP="00F32029">
            <w:pPr>
              <w:suppressAutoHyphens w:val="0"/>
              <w:rPr>
                <w:rFonts w:ascii="Arial Narrow" w:hAnsi="Arial Narrow"/>
                <w:sz w:val="22"/>
                <w:szCs w:val="22"/>
                <w:lang w:eastAsia="ru-RU"/>
              </w:rPr>
            </w:pPr>
            <w:r w:rsidRPr="00877A99">
              <w:rPr>
                <w:rFonts w:ascii="Arial Narrow" w:hAnsi="Arial Narrow"/>
                <w:sz w:val="22"/>
                <w:szCs w:val="22"/>
                <w:lang w:eastAsia="ru-RU"/>
              </w:rPr>
              <w:t> </w:t>
            </w:r>
          </w:p>
        </w:tc>
        <w:tc>
          <w:tcPr>
            <w:tcW w:w="635" w:type="dxa"/>
            <w:tcBorders>
              <w:top w:val="nil"/>
              <w:left w:val="nil"/>
              <w:bottom w:val="single" w:sz="4" w:space="0" w:color="auto"/>
              <w:right w:val="single" w:sz="4" w:space="0" w:color="auto"/>
            </w:tcBorders>
            <w:shd w:val="clear" w:color="auto" w:fill="auto"/>
            <w:noWrap/>
            <w:vAlign w:val="bottom"/>
            <w:hideMark/>
          </w:tcPr>
          <w:p w14:paraId="60F12682" w14:textId="77777777" w:rsidR="001E4669" w:rsidRPr="00877A99" w:rsidRDefault="001E4669" w:rsidP="00F32029">
            <w:pPr>
              <w:suppressAutoHyphens w:val="0"/>
              <w:rPr>
                <w:rFonts w:ascii="Arial Narrow" w:hAnsi="Arial Narrow"/>
                <w:sz w:val="22"/>
                <w:szCs w:val="22"/>
                <w:lang w:eastAsia="ru-RU"/>
              </w:rPr>
            </w:pPr>
            <w:r w:rsidRPr="00877A99">
              <w:rPr>
                <w:rFonts w:ascii="Arial Narrow" w:hAnsi="Arial Narrow"/>
                <w:sz w:val="22"/>
                <w:szCs w:val="22"/>
                <w:lang w:eastAsia="ru-RU"/>
              </w:rPr>
              <w:t> </w:t>
            </w:r>
          </w:p>
        </w:tc>
        <w:tc>
          <w:tcPr>
            <w:tcW w:w="479" w:type="dxa"/>
            <w:tcBorders>
              <w:top w:val="nil"/>
              <w:left w:val="nil"/>
              <w:bottom w:val="single" w:sz="4" w:space="0" w:color="auto"/>
              <w:right w:val="single" w:sz="4" w:space="0" w:color="auto"/>
            </w:tcBorders>
            <w:shd w:val="clear" w:color="auto" w:fill="auto"/>
            <w:noWrap/>
            <w:vAlign w:val="bottom"/>
            <w:hideMark/>
          </w:tcPr>
          <w:p w14:paraId="1E5F2E88" w14:textId="77777777" w:rsidR="001E4669" w:rsidRPr="00877A99" w:rsidRDefault="001E4669" w:rsidP="00F32029">
            <w:pPr>
              <w:suppressAutoHyphens w:val="0"/>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bottom"/>
            <w:hideMark/>
          </w:tcPr>
          <w:p w14:paraId="4488E110" w14:textId="758F4668" w:rsidR="001E4669" w:rsidRPr="00877A99" w:rsidRDefault="001E4669" w:rsidP="00F32029">
            <w:pPr>
              <w:suppressAutoHyphens w:val="0"/>
              <w:rPr>
                <w:rFonts w:ascii="Arial Narrow" w:hAnsi="Arial Narrow"/>
                <w:sz w:val="22"/>
                <w:szCs w:val="22"/>
                <w:lang w:eastAsia="ru-RU"/>
              </w:rPr>
            </w:pPr>
            <w:r w:rsidRPr="00BF4EF5">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522EEB7E" w14:textId="7EF04289"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6D0D21F4" w14:textId="37BFB68A"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2BDC7E09" w14:textId="060998C4"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44DBE46E" w14:textId="7448D675"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42D71C8A" w14:textId="36DA6AC0"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516EA609" w14:textId="0E761136"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1CE48130" w14:textId="3E39A8C9"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053CC0B8" w14:textId="1D48DC38"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06BA01C1" w14:textId="028102B4"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w:t>
            </w:r>
          </w:p>
        </w:tc>
        <w:tc>
          <w:tcPr>
            <w:tcW w:w="1002" w:type="dxa"/>
            <w:tcBorders>
              <w:top w:val="nil"/>
              <w:left w:val="nil"/>
              <w:bottom w:val="single" w:sz="4" w:space="0" w:color="auto"/>
              <w:right w:val="single" w:sz="4" w:space="0" w:color="auto"/>
            </w:tcBorders>
            <w:shd w:val="clear" w:color="000000" w:fill="FFFFFF"/>
            <w:noWrap/>
            <w:vAlign w:val="center"/>
            <w:hideMark/>
          </w:tcPr>
          <w:p w14:paraId="28E1F15A" w14:textId="0F09AE28"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w:t>
            </w:r>
          </w:p>
        </w:tc>
      </w:tr>
      <w:tr w:rsidR="001E4669" w:rsidRPr="00877A99" w14:paraId="2C5192DA" w14:textId="77777777" w:rsidTr="00F32029">
        <w:trPr>
          <w:trHeight w:val="936"/>
        </w:trPr>
        <w:tc>
          <w:tcPr>
            <w:tcW w:w="485" w:type="dxa"/>
            <w:vMerge/>
            <w:tcBorders>
              <w:top w:val="nil"/>
              <w:left w:val="single" w:sz="4" w:space="0" w:color="auto"/>
              <w:bottom w:val="single" w:sz="4" w:space="0" w:color="auto"/>
              <w:right w:val="single" w:sz="4" w:space="0" w:color="auto"/>
            </w:tcBorders>
            <w:vAlign w:val="center"/>
            <w:hideMark/>
          </w:tcPr>
          <w:p w14:paraId="11264ED6" w14:textId="77777777" w:rsidR="001E4669" w:rsidRPr="00877A99" w:rsidRDefault="001E4669" w:rsidP="00F32029">
            <w:pPr>
              <w:suppressAutoHyphens w:val="0"/>
              <w:rPr>
                <w:rFonts w:ascii="Arial Narrow" w:hAnsi="Arial Narrow"/>
                <w:sz w:val="22"/>
                <w:szCs w:val="22"/>
                <w:lang w:eastAsia="ru-RU"/>
              </w:rPr>
            </w:pPr>
          </w:p>
        </w:tc>
        <w:tc>
          <w:tcPr>
            <w:tcW w:w="791" w:type="dxa"/>
            <w:vMerge/>
            <w:tcBorders>
              <w:top w:val="single" w:sz="4" w:space="0" w:color="auto"/>
              <w:left w:val="single" w:sz="4" w:space="0" w:color="auto"/>
              <w:bottom w:val="nil"/>
              <w:right w:val="single" w:sz="4" w:space="0" w:color="auto"/>
            </w:tcBorders>
            <w:vAlign w:val="center"/>
            <w:hideMark/>
          </w:tcPr>
          <w:p w14:paraId="05AB2437" w14:textId="77777777" w:rsidR="001E4669" w:rsidRPr="00877A99" w:rsidRDefault="001E4669" w:rsidP="00F32029">
            <w:pPr>
              <w:suppressAutoHyphens w:val="0"/>
              <w:rPr>
                <w:rFonts w:ascii="Arial Narrow" w:hAnsi="Arial Narrow"/>
                <w:sz w:val="22"/>
                <w:szCs w:val="22"/>
                <w:lang w:eastAsia="ru-RU"/>
              </w:rPr>
            </w:pPr>
          </w:p>
        </w:tc>
        <w:tc>
          <w:tcPr>
            <w:tcW w:w="1134" w:type="dxa"/>
            <w:vMerge/>
            <w:tcBorders>
              <w:top w:val="single" w:sz="4" w:space="0" w:color="auto"/>
              <w:left w:val="single" w:sz="4" w:space="0" w:color="auto"/>
              <w:bottom w:val="nil"/>
              <w:right w:val="single" w:sz="4" w:space="0" w:color="auto"/>
            </w:tcBorders>
            <w:vAlign w:val="center"/>
            <w:hideMark/>
          </w:tcPr>
          <w:p w14:paraId="1198F580" w14:textId="77777777" w:rsidR="001E4669" w:rsidRPr="00877A99" w:rsidRDefault="001E4669" w:rsidP="00F32029">
            <w:pPr>
              <w:suppressAutoHyphens w:val="0"/>
              <w:rPr>
                <w:rFonts w:ascii="Arial Narrow" w:hAnsi="Arial Narrow"/>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340EE6B9" w14:textId="77777777" w:rsidR="001E4669" w:rsidRPr="00877A99" w:rsidRDefault="001E4669" w:rsidP="00F32029">
            <w:pPr>
              <w:suppressAutoHyphens w:val="0"/>
              <w:rPr>
                <w:rFonts w:ascii="Arial Narrow" w:hAnsi="Arial Narrow"/>
                <w:sz w:val="22"/>
                <w:szCs w:val="22"/>
                <w:lang w:eastAsia="ru-RU"/>
              </w:rPr>
            </w:pPr>
            <w:r w:rsidRPr="00877A99">
              <w:rPr>
                <w:rFonts w:ascii="Arial Narrow" w:hAnsi="Arial Narrow"/>
                <w:sz w:val="22"/>
                <w:szCs w:val="22"/>
                <w:lang w:eastAsia="ru-RU"/>
              </w:rPr>
              <w:t xml:space="preserve">Управление образования администрации города Канска </w:t>
            </w:r>
          </w:p>
        </w:tc>
        <w:tc>
          <w:tcPr>
            <w:tcW w:w="724" w:type="dxa"/>
            <w:tcBorders>
              <w:top w:val="nil"/>
              <w:left w:val="nil"/>
              <w:bottom w:val="single" w:sz="4" w:space="0" w:color="auto"/>
              <w:right w:val="single" w:sz="4" w:space="0" w:color="auto"/>
            </w:tcBorders>
            <w:shd w:val="clear" w:color="auto" w:fill="auto"/>
            <w:noWrap/>
            <w:vAlign w:val="center"/>
            <w:hideMark/>
          </w:tcPr>
          <w:p w14:paraId="3AB61C07" w14:textId="77777777" w:rsidR="001E4669" w:rsidRPr="00877A99" w:rsidRDefault="001E4669"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906</w:t>
            </w:r>
          </w:p>
        </w:tc>
        <w:tc>
          <w:tcPr>
            <w:tcW w:w="468" w:type="dxa"/>
            <w:tcBorders>
              <w:top w:val="nil"/>
              <w:left w:val="nil"/>
              <w:bottom w:val="single" w:sz="4" w:space="0" w:color="auto"/>
              <w:right w:val="single" w:sz="4" w:space="0" w:color="auto"/>
            </w:tcBorders>
            <w:shd w:val="clear" w:color="auto" w:fill="auto"/>
            <w:noWrap/>
            <w:vAlign w:val="center"/>
            <w:hideMark/>
          </w:tcPr>
          <w:p w14:paraId="775E03B1" w14:textId="77777777" w:rsidR="001E4669" w:rsidRPr="00877A99" w:rsidRDefault="001E4669"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635" w:type="dxa"/>
            <w:tcBorders>
              <w:top w:val="nil"/>
              <w:left w:val="nil"/>
              <w:bottom w:val="single" w:sz="4" w:space="0" w:color="auto"/>
              <w:right w:val="single" w:sz="4" w:space="0" w:color="auto"/>
            </w:tcBorders>
            <w:shd w:val="clear" w:color="auto" w:fill="auto"/>
            <w:noWrap/>
            <w:vAlign w:val="center"/>
            <w:hideMark/>
          </w:tcPr>
          <w:p w14:paraId="6CC0A49E" w14:textId="77777777" w:rsidR="001E4669" w:rsidRPr="00877A99" w:rsidRDefault="001E4669"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479" w:type="dxa"/>
            <w:tcBorders>
              <w:top w:val="nil"/>
              <w:left w:val="nil"/>
              <w:bottom w:val="single" w:sz="4" w:space="0" w:color="auto"/>
              <w:right w:val="single" w:sz="4" w:space="0" w:color="auto"/>
            </w:tcBorders>
            <w:shd w:val="clear" w:color="auto" w:fill="auto"/>
            <w:noWrap/>
            <w:vAlign w:val="center"/>
            <w:hideMark/>
          </w:tcPr>
          <w:p w14:paraId="35784340" w14:textId="77777777" w:rsidR="001E4669" w:rsidRPr="00877A99" w:rsidRDefault="001E4669"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818" w:type="dxa"/>
            <w:tcBorders>
              <w:top w:val="nil"/>
              <w:left w:val="nil"/>
              <w:bottom w:val="single" w:sz="4" w:space="0" w:color="auto"/>
              <w:right w:val="single" w:sz="4" w:space="0" w:color="auto"/>
            </w:tcBorders>
            <w:shd w:val="clear" w:color="auto" w:fill="auto"/>
            <w:noWrap/>
            <w:vAlign w:val="center"/>
            <w:hideMark/>
          </w:tcPr>
          <w:p w14:paraId="61B8BFD8" w14:textId="7BE656D2"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1 105 007 116,81   </w:t>
            </w:r>
          </w:p>
        </w:tc>
        <w:tc>
          <w:tcPr>
            <w:tcW w:w="818" w:type="dxa"/>
            <w:tcBorders>
              <w:top w:val="nil"/>
              <w:left w:val="nil"/>
              <w:bottom w:val="single" w:sz="4" w:space="0" w:color="auto"/>
              <w:right w:val="single" w:sz="4" w:space="0" w:color="auto"/>
            </w:tcBorders>
            <w:shd w:val="clear" w:color="auto" w:fill="auto"/>
            <w:noWrap/>
            <w:vAlign w:val="center"/>
            <w:hideMark/>
          </w:tcPr>
          <w:p w14:paraId="07A4BA42" w14:textId="114F956E"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1 183 848 302,06   </w:t>
            </w:r>
          </w:p>
        </w:tc>
        <w:tc>
          <w:tcPr>
            <w:tcW w:w="818" w:type="dxa"/>
            <w:tcBorders>
              <w:top w:val="nil"/>
              <w:left w:val="nil"/>
              <w:bottom w:val="single" w:sz="4" w:space="0" w:color="auto"/>
              <w:right w:val="single" w:sz="4" w:space="0" w:color="auto"/>
            </w:tcBorders>
            <w:shd w:val="clear" w:color="auto" w:fill="auto"/>
            <w:noWrap/>
            <w:vAlign w:val="center"/>
            <w:hideMark/>
          </w:tcPr>
          <w:p w14:paraId="558A21F5" w14:textId="4EB2B8E6"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1 317 218 118,82   </w:t>
            </w:r>
          </w:p>
        </w:tc>
        <w:tc>
          <w:tcPr>
            <w:tcW w:w="818" w:type="dxa"/>
            <w:tcBorders>
              <w:top w:val="nil"/>
              <w:left w:val="nil"/>
              <w:bottom w:val="single" w:sz="4" w:space="0" w:color="auto"/>
              <w:right w:val="single" w:sz="4" w:space="0" w:color="auto"/>
            </w:tcBorders>
            <w:shd w:val="clear" w:color="auto" w:fill="auto"/>
            <w:noWrap/>
            <w:vAlign w:val="center"/>
            <w:hideMark/>
          </w:tcPr>
          <w:p w14:paraId="2F45A5BF" w14:textId="0848992A"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1 410 283 502,00   </w:t>
            </w:r>
          </w:p>
        </w:tc>
        <w:tc>
          <w:tcPr>
            <w:tcW w:w="818" w:type="dxa"/>
            <w:tcBorders>
              <w:top w:val="nil"/>
              <w:left w:val="nil"/>
              <w:bottom w:val="single" w:sz="4" w:space="0" w:color="auto"/>
              <w:right w:val="single" w:sz="4" w:space="0" w:color="auto"/>
            </w:tcBorders>
            <w:shd w:val="clear" w:color="auto" w:fill="auto"/>
            <w:noWrap/>
            <w:vAlign w:val="center"/>
            <w:hideMark/>
          </w:tcPr>
          <w:p w14:paraId="1DF45FE3" w14:textId="0519F511"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1 571 902 306,86   </w:t>
            </w:r>
          </w:p>
        </w:tc>
        <w:tc>
          <w:tcPr>
            <w:tcW w:w="818" w:type="dxa"/>
            <w:tcBorders>
              <w:top w:val="nil"/>
              <w:left w:val="nil"/>
              <w:bottom w:val="single" w:sz="4" w:space="0" w:color="auto"/>
              <w:right w:val="single" w:sz="4" w:space="0" w:color="auto"/>
            </w:tcBorders>
            <w:shd w:val="clear" w:color="auto" w:fill="auto"/>
            <w:noWrap/>
            <w:vAlign w:val="center"/>
            <w:hideMark/>
          </w:tcPr>
          <w:p w14:paraId="430F5697" w14:textId="28018737"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1 782 532 087,72   </w:t>
            </w:r>
          </w:p>
        </w:tc>
        <w:tc>
          <w:tcPr>
            <w:tcW w:w="818" w:type="dxa"/>
            <w:tcBorders>
              <w:top w:val="nil"/>
              <w:left w:val="nil"/>
              <w:bottom w:val="single" w:sz="4" w:space="0" w:color="auto"/>
              <w:right w:val="single" w:sz="4" w:space="0" w:color="auto"/>
            </w:tcBorders>
            <w:shd w:val="clear" w:color="auto" w:fill="auto"/>
            <w:noWrap/>
            <w:vAlign w:val="center"/>
            <w:hideMark/>
          </w:tcPr>
          <w:p w14:paraId="3E79B180" w14:textId="5254EF8B"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1 932 855 203,51   </w:t>
            </w:r>
          </w:p>
        </w:tc>
        <w:tc>
          <w:tcPr>
            <w:tcW w:w="818" w:type="dxa"/>
            <w:tcBorders>
              <w:top w:val="nil"/>
              <w:left w:val="nil"/>
              <w:bottom w:val="single" w:sz="4" w:space="0" w:color="auto"/>
              <w:right w:val="single" w:sz="4" w:space="0" w:color="auto"/>
            </w:tcBorders>
            <w:shd w:val="clear" w:color="auto" w:fill="auto"/>
            <w:noWrap/>
            <w:vAlign w:val="center"/>
            <w:hideMark/>
          </w:tcPr>
          <w:p w14:paraId="5D9B62C0" w14:textId="2163655F"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2 089 405 610,75   </w:t>
            </w:r>
          </w:p>
        </w:tc>
        <w:tc>
          <w:tcPr>
            <w:tcW w:w="818" w:type="dxa"/>
            <w:tcBorders>
              <w:top w:val="nil"/>
              <w:left w:val="nil"/>
              <w:bottom w:val="single" w:sz="4" w:space="0" w:color="auto"/>
              <w:right w:val="single" w:sz="4" w:space="0" w:color="auto"/>
            </w:tcBorders>
            <w:shd w:val="clear" w:color="auto" w:fill="auto"/>
            <w:noWrap/>
            <w:vAlign w:val="center"/>
            <w:hideMark/>
          </w:tcPr>
          <w:p w14:paraId="2D284521" w14:textId="6A5555F2"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1 953 652 310,00   </w:t>
            </w:r>
          </w:p>
        </w:tc>
        <w:tc>
          <w:tcPr>
            <w:tcW w:w="818" w:type="dxa"/>
            <w:tcBorders>
              <w:top w:val="nil"/>
              <w:left w:val="nil"/>
              <w:bottom w:val="single" w:sz="4" w:space="0" w:color="auto"/>
              <w:right w:val="single" w:sz="4" w:space="0" w:color="auto"/>
            </w:tcBorders>
            <w:shd w:val="clear" w:color="auto" w:fill="auto"/>
            <w:noWrap/>
            <w:vAlign w:val="center"/>
            <w:hideMark/>
          </w:tcPr>
          <w:p w14:paraId="7CF0D39C" w14:textId="3243136B"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1 943 365 150,00   </w:t>
            </w:r>
          </w:p>
        </w:tc>
        <w:tc>
          <w:tcPr>
            <w:tcW w:w="1002" w:type="dxa"/>
            <w:tcBorders>
              <w:top w:val="nil"/>
              <w:left w:val="nil"/>
              <w:bottom w:val="single" w:sz="4" w:space="0" w:color="auto"/>
              <w:right w:val="single" w:sz="4" w:space="0" w:color="auto"/>
            </w:tcBorders>
            <w:shd w:val="clear" w:color="000000" w:fill="FFFFFF"/>
            <w:noWrap/>
            <w:vAlign w:val="center"/>
            <w:hideMark/>
          </w:tcPr>
          <w:p w14:paraId="3DF2F298" w14:textId="65CF2934"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16 290 069 708,53   </w:t>
            </w:r>
          </w:p>
        </w:tc>
      </w:tr>
      <w:tr w:rsidR="001E4669" w:rsidRPr="00877A99" w14:paraId="0C17BB66" w14:textId="77777777" w:rsidTr="00F32029">
        <w:trPr>
          <w:trHeight w:val="624"/>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14:paraId="507B82AC" w14:textId="77777777" w:rsidR="001E4669" w:rsidRPr="00877A99" w:rsidRDefault="001E4669"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3</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50D348" w14:textId="77777777" w:rsidR="001E4669" w:rsidRPr="00877A99" w:rsidRDefault="001E4669" w:rsidP="00F32029">
            <w:pPr>
              <w:suppressAutoHyphens w:val="0"/>
              <w:rPr>
                <w:rFonts w:ascii="Arial Narrow" w:hAnsi="Arial Narrow"/>
                <w:sz w:val="22"/>
                <w:szCs w:val="22"/>
                <w:lang w:eastAsia="ru-RU"/>
              </w:rPr>
            </w:pPr>
            <w:r w:rsidRPr="00877A99">
              <w:rPr>
                <w:rFonts w:ascii="Arial Narrow" w:hAnsi="Arial Narrow"/>
                <w:sz w:val="22"/>
                <w:szCs w:val="22"/>
                <w:lang w:eastAsia="ru-RU"/>
              </w:rPr>
              <w:t>Подпрограмма 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C63FFC" w14:textId="77777777" w:rsidR="001E4669" w:rsidRPr="00877A99" w:rsidRDefault="001E4669" w:rsidP="00F32029">
            <w:pPr>
              <w:suppressAutoHyphens w:val="0"/>
              <w:rPr>
                <w:rFonts w:ascii="Arial Narrow" w:hAnsi="Arial Narrow"/>
                <w:sz w:val="22"/>
                <w:szCs w:val="22"/>
                <w:lang w:eastAsia="ru-RU"/>
              </w:rPr>
            </w:pPr>
            <w:r w:rsidRPr="00877A99">
              <w:rPr>
                <w:rFonts w:ascii="Arial Narrow" w:hAnsi="Arial Narrow"/>
                <w:sz w:val="22"/>
                <w:szCs w:val="22"/>
                <w:lang w:eastAsia="ru-RU"/>
              </w:rPr>
              <w:t>«Обеспечение реализации муниципальной программы и прочие мероприятия в области образования»</w:t>
            </w:r>
          </w:p>
        </w:tc>
        <w:tc>
          <w:tcPr>
            <w:tcW w:w="1276" w:type="dxa"/>
            <w:tcBorders>
              <w:top w:val="nil"/>
              <w:left w:val="nil"/>
              <w:bottom w:val="single" w:sz="4" w:space="0" w:color="auto"/>
              <w:right w:val="single" w:sz="4" w:space="0" w:color="auto"/>
            </w:tcBorders>
            <w:shd w:val="clear" w:color="auto" w:fill="auto"/>
            <w:vAlign w:val="center"/>
            <w:hideMark/>
          </w:tcPr>
          <w:p w14:paraId="20915D52" w14:textId="77777777" w:rsidR="001E4669" w:rsidRPr="00877A99" w:rsidRDefault="001E4669" w:rsidP="00F32029">
            <w:pPr>
              <w:suppressAutoHyphens w:val="0"/>
              <w:rPr>
                <w:rFonts w:ascii="Arial Narrow" w:hAnsi="Arial Narrow"/>
                <w:sz w:val="22"/>
                <w:szCs w:val="22"/>
                <w:lang w:eastAsia="ru-RU"/>
              </w:rPr>
            </w:pPr>
            <w:r w:rsidRPr="00877A99">
              <w:rPr>
                <w:rFonts w:ascii="Arial Narrow" w:hAnsi="Arial Narrow"/>
                <w:sz w:val="22"/>
                <w:szCs w:val="22"/>
                <w:lang w:eastAsia="ru-RU"/>
              </w:rPr>
              <w:t>всего расходное обязательство по программе</w:t>
            </w:r>
          </w:p>
        </w:tc>
        <w:tc>
          <w:tcPr>
            <w:tcW w:w="724" w:type="dxa"/>
            <w:tcBorders>
              <w:top w:val="nil"/>
              <w:left w:val="nil"/>
              <w:bottom w:val="single" w:sz="4" w:space="0" w:color="auto"/>
              <w:right w:val="single" w:sz="4" w:space="0" w:color="auto"/>
            </w:tcBorders>
            <w:shd w:val="clear" w:color="auto" w:fill="auto"/>
            <w:noWrap/>
            <w:vAlign w:val="center"/>
            <w:hideMark/>
          </w:tcPr>
          <w:p w14:paraId="03B5E42A" w14:textId="77777777" w:rsidR="001E4669" w:rsidRPr="00877A99" w:rsidRDefault="001E4669"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468" w:type="dxa"/>
            <w:tcBorders>
              <w:top w:val="nil"/>
              <w:left w:val="nil"/>
              <w:bottom w:val="single" w:sz="4" w:space="0" w:color="auto"/>
              <w:right w:val="single" w:sz="4" w:space="0" w:color="auto"/>
            </w:tcBorders>
            <w:shd w:val="clear" w:color="auto" w:fill="auto"/>
            <w:noWrap/>
            <w:vAlign w:val="center"/>
            <w:hideMark/>
          </w:tcPr>
          <w:p w14:paraId="73FEDCC5" w14:textId="77777777" w:rsidR="001E4669" w:rsidRPr="00877A99" w:rsidRDefault="001E4669"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635" w:type="dxa"/>
            <w:tcBorders>
              <w:top w:val="nil"/>
              <w:left w:val="nil"/>
              <w:bottom w:val="single" w:sz="4" w:space="0" w:color="auto"/>
              <w:right w:val="single" w:sz="4" w:space="0" w:color="auto"/>
            </w:tcBorders>
            <w:shd w:val="clear" w:color="auto" w:fill="auto"/>
            <w:noWrap/>
            <w:vAlign w:val="center"/>
            <w:hideMark/>
          </w:tcPr>
          <w:p w14:paraId="136876A4" w14:textId="77777777" w:rsidR="001E4669" w:rsidRPr="00877A99" w:rsidRDefault="001E4669"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479" w:type="dxa"/>
            <w:tcBorders>
              <w:top w:val="nil"/>
              <w:left w:val="nil"/>
              <w:bottom w:val="single" w:sz="4" w:space="0" w:color="auto"/>
              <w:right w:val="single" w:sz="4" w:space="0" w:color="auto"/>
            </w:tcBorders>
            <w:shd w:val="clear" w:color="auto" w:fill="auto"/>
            <w:noWrap/>
            <w:vAlign w:val="center"/>
            <w:hideMark/>
          </w:tcPr>
          <w:p w14:paraId="299C3BD5" w14:textId="77777777" w:rsidR="001E4669" w:rsidRPr="00877A99" w:rsidRDefault="001E4669"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818" w:type="dxa"/>
            <w:tcBorders>
              <w:top w:val="nil"/>
              <w:left w:val="nil"/>
              <w:bottom w:val="single" w:sz="4" w:space="0" w:color="auto"/>
              <w:right w:val="single" w:sz="4" w:space="0" w:color="auto"/>
            </w:tcBorders>
            <w:shd w:val="clear" w:color="auto" w:fill="auto"/>
            <w:noWrap/>
            <w:vAlign w:val="center"/>
            <w:hideMark/>
          </w:tcPr>
          <w:p w14:paraId="69B03471" w14:textId="7BA748B0"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44 628 520,30   </w:t>
            </w:r>
          </w:p>
        </w:tc>
        <w:tc>
          <w:tcPr>
            <w:tcW w:w="818" w:type="dxa"/>
            <w:tcBorders>
              <w:top w:val="nil"/>
              <w:left w:val="nil"/>
              <w:bottom w:val="single" w:sz="4" w:space="0" w:color="auto"/>
              <w:right w:val="single" w:sz="4" w:space="0" w:color="auto"/>
            </w:tcBorders>
            <w:shd w:val="clear" w:color="auto" w:fill="auto"/>
            <w:noWrap/>
            <w:vAlign w:val="center"/>
            <w:hideMark/>
          </w:tcPr>
          <w:p w14:paraId="27D8B9A1" w14:textId="1BEF438E"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53 501 631,11   </w:t>
            </w:r>
          </w:p>
        </w:tc>
        <w:tc>
          <w:tcPr>
            <w:tcW w:w="818" w:type="dxa"/>
            <w:tcBorders>
              <w:top w:val="nil"/>
              <w:left w:val="nil"/>
              <w:bottom w:val="single" w:sz="4" w:space="0" w:color="auto"/>
              <w:right w:val="single" w:sz="4" w:space="0" w:color="auto"/>
            </w:tcBorders>
            <w:shd w:val="clear" w:color="auto" w:fill="auto"/>
            <w:noWrap/>
            <w:vAlign w:val="center"/>
            <w:hideMark/>
          </w:tcPr>
          <w:p w14:paraId="40562284" w14:textId="15E1749C"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53 821 685,41   </w:t>
            </w:r>
          </w:p>
        </w:tc>
        <w:tc>
          <w:tcPr>
            <w:tcW w:w="818" w:type="dxa"/>
            <w:tcBorders>
              <w:top w:val="nil"/>
              <w:left w:val="nil"/>
              <w:bottom w:val="single" w:sz="4" w:space="0" w:color="auto"/>
              <w:right w:val="single" w:sz="4" w:space="0" w:color="auto"/>
            </w:tcBorders>
            <w:shd w:val="clear" w:color="auto" w:fill="auto"/>
            <w:noWrap/>
            <w:vAlign w:val="center"/>
            <w:hideMark/>
          </w:tcPr>
          <w:p w14:paraId="4376F14D" w14:textId="02E70C47"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63 072 173,00   </w:t>
            </w:r>
          </w:p>
        </w:tc>
        <w:tc>
          <w:tcPr>
            <w:tcW w:w="818" w:type="dxa"/>
            <w:tcBorders>
              <w:top w:val="nil"/>
              <w:left w:val="nil"/>
              <w:bottom w:val="single" w:sz="4" w:space="0" w:color="auto"/>
              <w:right w:val="single" w:sz="4" w:space="0" w:color="auto"/>
            </w:tcBorders>
            <w:shd w:val="clear" w:color="auto" w:fill="auto"/>
            <w:noWrap/>
            <w:vAlign w:val="center"/>
            <w:hideMark/>
          </w:tcPr>
          <w:p w14:paraId="4513FE86" w14:textId="377B5E5B"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66 363 531,31   </w:t>
            </w:r>
          </w:p>
        </w:tc>
        <w:tc>
          <w:tcPr>
            <w:tcW w:w="818" w:type="dxa"/>
            <w:tcBorders>
              <w:top w:val="nil"/>
              <w:left w:val="nil"/>
              <w:bottom w:val="single" w:sz="4" w:space="0" w:color="auto"/>
              <w:right w:val="single" w:sz="4" w:space="0" w:color="auto"/>
            </w:tcBorders>
            <w:shd w:val="clear" w:color="auto" w:fill="auto"/>
            <w:noWrap/>
            <w:vAlign w:val="center"/>
            <w:hideMark/>
          </w:tcPr>
          <w:p w14:paraId="2B183592" w14:textId="26E6B556"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76 825 081,60   </w:t>
            </w:r>
          </w:p>
        </w:tc>
        <w:tc>
          <w:tcPr>
            <w:tcW w:w="818" w:type="dxa"/>
            <w:tcBorders>
              <w:top w:val="nil"/>
              <w:left w:val="nil"/>
              <w:bottom w:val="single" w:sz="4" w:space="0" w:color="auto"/>
              <w:right w:val="single" w:sz="4" w:space="0" w:color="auto"/>
            </w:tcBorders>
            <w:shd w:val="clear" w:color="auto" w:fill="auto"/>
            <w:noWrap/>
            <w:vAlign w:val="center"/>
            <w:hideMark/>
          </w:tcPr>
          <w:p w14:paraId="5ACBE22D" w14:textId="29A53DB5"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84 157 942,36   </w:t>
            </w:r>
          </w:p>
        </w:tc>
        <w:tc>
          <w:tcPr>
            <w:tcW w:w="818" w:type="dxa"/>
            <w:tcBorders>
              <w:top w:val="nil"/>
              <w:left w:val="nil"/>
              <w:bottom w:val="single" w:sz="4" w:space="0" w:color="auto"/>
              <w:right w:val="single" w:sz="4" w:space="0" w:color="auto"/>
            </w:tcBorders>
            <w:shd w:val="clear" w:color="auto" w:fill="auto"/>
            <w:noWrap/>
            <w:vAlign w:val="center"/>
            <w:hideMark/>
          </w:tcPr>
          <w:p w14:paraId="5AB0C4C5" w14:textId="186E1509"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92 813 790,25   </w:t>
            </w:r>
          </w:p>
        </w:tc>
        <w:tc>
          <w:tcPr>
            <w:tcW w:w="818" w:type="dxa"/>
            <w:tcBorders>
              <w:top w:val="nil"/>
              <w:left w:val="nil"/>
              <w:bottom w:val="single" w:sz="4" w:space="0" w:color="auto"/>
              <w:right w:val="single" w:sz="4" w:space="0" w:color="auto"/>
            </w:tcBorders>
            <w:shd w:val="clear" w:color="auto" w:fill="auto"/>
            <w:noWrap/>
            <w:vAlign w:val="center"/>
            <w:hideMark/>
          </w:tcPr>
          <w:p w14:paraId="4A798D09" w14:textId="25FAF30A"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89 697 387,00   </w:t>
            </w:r>
          </w:p>
        </w:tc>
        <w:tc>
          <w:tcPr>
            <w:tcW w:w="818" w:type="dxa"/>
            <w:tcBorders>
              <w:top w:val="nil"/>
              <w:left w:val="nil"/>
              <w:bottom w:val="single" w:sz="4" w:space="0" w:color="auto"/>
              <w:right w:val="single" w:sz="4" w:space="0" w:color="auto"/>
            </w:tcBorders>
            <w:shd w:val="clear" w:color="auto" w:fill="auto"/>
            <w:noWrap/>
            <w:vAlign w:val="center"/>
            <w:hideMark/>
          </w:tcPr>
          <w:p w14:paraId="34247972" w14:textId="74379C6C"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89 663 174,00   </w:t>
            </w:r>
          </w:p>
        </w:tc>
        <w:tc>
          <w:tcPr>
            <w:tcW w:w="1002" w:type="dxa"/>
            <w:tcBorders>
              <w:top w:val="nil"/>
              <w:left w:val="nil"/>
              <w:bottom w:val="single" w:sz="4" w:space="0" w:color="auto"/>
              <w:right w:val="single" w:sz="4" w:space="0" w:color="auto"/>
            </w:tcBorders>
            <w:shd w:val="clear" w:color="000000" w:fill="FFFFFF"/>
            <w:noWrap/>
            <w:vAlign w:val="center"/>
            <w:hideMark/>
          </w:tcPr>
          <w:p w14:paraId="7653E8D2" w14:textId="7776983F"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714 544 916,34   </w:t>
            </w:r>
          </w:p>
        </w:tc>
      </w:tr>
      <w:tr w:rsidR="001E4669" w:rsidRPr="00877A99" w14:paraId="797A21A9" w14:textId="77777777" w:rsidTr="00F32029">
        <w:trPr>
          <w:trHeight w:val="312"/>
        </w:trPr>
        <w:tc>
          <w:tcPr>
            <w:tcW w:w="485" w:type="dxa"/>
            <w:vMerge/>
            <w:tcBorders>
              <w:top w:val="nil"/>
              <w:left w:val="single" w:sz="4" w:space="0" w:color="auto"/>
              <w:bottom w:val="single" w:sz="4" w:space="0" w:color="auto"/>
              <w:right w:val="single" w:sz="4" w:space="0" w:color="auto"/>
            </w:tcBorders>
            <w:vAlign w:val="center"/>
            <w:hideMark/>
          </w:tcPr>
          <w:p w14:paraId="057CFC51" w14:textId="77777777" w:rsidR="001E4669" w:rsidRPr="00877A99" w:rsidRDefault="001E4669" w:rsidP="00F32029">
            <w:pPr>
              <w:suppressAutoHyphens w:val="0"/>
              <w:rPr>
                <w:rFonts w:ascii="Arial Narrow" w:hAnsi="Arial Narrow"/>
                <w:sz w:val="22"/>
                <w:szCs w:val="22"/>
                <w:lang w:eastAsia="ru-RU"/>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26E8751C" w14:textId="77777777" w:rsidR="001E4669" w:rsidRPr="00877A99" w:rsidRDefault="001E4669" w:rsidP="00F32029">
            <w:pPr>
              <w:suppressAutoHyphens w:val="0"/>
              <w:rPr>
                <w:rFonts w:ascii="Arial Narrow" w:hAnsi="Arial Narrow"/>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E18A2A" w14:textId="77777777" w:rsidR="001E4669" w:rsidRPr="00877A99" w:rsidRDefault="001E4669" w:rsidP="00F32029">
            <w:pPr>
              <w:suppressAutoHyphens w:val="0"/>
              <w:rPr>
                <w:rFonts w:ascii="Arial Narrow" w:hAnsi="Arial Narrow"/>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D7E42AC" w14:textId="77777777" w:rsidR="001E4669" w:rsidRPr="00877A99" w:rsidRDefault="001E4669" w:rsidP="00F32029">
            <w:pPr>
              <w:suppressAutoHyphens w:val="0"/>
              <w:rPr>
                <w:rFonts w:ascii="Arial Narrow" w:hAnsi="Arial Narrow"/>
                <w:sz w:val="22"/>
                <w:szCs w:val="22"/>
                <w:lang w:eastAsia="ru-RU"/>
              </w:rPr>
            </w:pPr>
            <w:r w:rsidRPr="00877A99">
              <w:rPr>
                <w:rFonts w:ascii="Arial Narrow" w:hAnsi="Arial Narrow"/>
                <w:sz w:val="22"/>
                <w:szCs w:val="22"/>
                <w:lang w:eastAsia="ru-RU"/>
              </w:rPr>
              <w:t>в том числе по ГРБС:</w:t>
            </w:r>
          </w:p>
        </w:tc>
        <w:tc>
          <w:tcPr>
            <w:tcW w:w="724" w:type="dxa"/>
            <w:tcBorders>
              <w:top w:val="nil"/>
              <w:left w:val="nil"/>
              <w:bottom w:val="single" w:sz="4" w:space="0" w:color="auto"/>
              <w:right w:val="single" w:sz="4" w:space="0" w:color="auto"/>
            </w:tcBorders>
            <w:shd w:val="clear" w:color="auto" w:fill="auto"/>
            <w:noWrap/>
            <w:vAlign w:val="bottom"/>
            <w:hideMark/>
          </w:tcPr>
          <w:p w14:paraId="1FD0C363" w14:textId="77777777" w:rsidR="001E4669" w:rsidRPr="00877A99" w:rsidRDefault="001E4669" w:rsidP="00F32029">
            <w:pPr>
              <w:suppressAutoHyphens w:val="0"/>
              <w:rPr>
                <w:rFonts w:ascii="Arial Narrow" w:hAnsi="Arial Narrow"/>
                <w:sz w:val="22"/>
                <w:szCs w:val="22"/>
                <w:lang w:eastAsia="ru-RU"/>
              </w:rPr>
            </w:pPr>
            <w:r w:rsidRPr="00877A99">
              <w:rPr>
                <w:rFonts w:ascii="Arial Narrow" w:hAnsi="Arial Narrow"/>
                <w:sz w:val="22"/>
                <w:szCs w:val="22"/>
                <w:lang w:eastAsia="ru-RU"/>
              </w:rPr>
              <w:t> </w:t>
            </w:r>
          </w:p>
        </w:tc>
        <w:tc>
          <w:tcPr>
            <w:tcW w:w="468" w:type="dxa"/>
            <w:tcBorders>
              <w:top w:val="nil"/>
              <w:left w:val="nil"/>
              <w:bottom w:val="single" w:sz="4" w:space="0" w:color="auto"/>
              <w:right w:val="single" w:sz="4" w:space="0" w:color="auto"/>
            </w:tcBorders>
            <w:shd w:val="clear" w:color="auto" w:fill="auto"/>
            <w:noWrap/>
            <w:vAlign w:val="bottom"/>
            <w:hideMark/>
          </w:tcPr>
          <w:p w14:paraId="26E46D08" w14:textId="77777777" w:rsidR="001E4669" w:rsidRPr="00877A99" w:rsidRDefault="001E4669" w:rsidP="00F32029">
            <w:pPr>
              <w:suppressAutoHyphens w:val="0"/>
              <w:rPr>
                <w:rFonts w:ascii="Arial Narrow" w:hAnsi="Arial Narrow"/>
                <w:sz w:val="22"/>
                <w:szCs w:val="22"/>
                <w:lang w:eastAsia="ru-RU"/>
              </w:rPr>
            </w:pPr>
            <w:r w:rsidRPr="00877A99">
              <w:rPr>
                <w:rFonts w:ascii="Arial Narrow" w:hAnsi="Arial Narrow"/>
                <w:sz w:val="22"/>
                <w:szCs w:val="22"/>
                <w:lang w:eastAsia="ru-RU"/>
              </w:rPr>
              <w:t> </w:t>
            </w:r>
          </w:p>
        </w:tc>
        <w:tc>
          <w:tcPr>
            <w:tcW w:w="635" w:type="dxa"/>
            <w:tcBorders>
              <w:top w:val="nil"/>
              <w:left w:val="nil"/>
              <w:bottom w:val="single" w:sz="4" w:space="0" w:color="auto"/>
              <w:right w:val="single" w:sz="4" w:space="0" w:color="auto"/>
            </w:tcBorders>
            <w:shd w:val="clear" w:color="auto" w:fill="auto"/>
            <w:noWrap/>
            <w:vAlign w:val="bottom"/>
            <w:hideMark/>
          </w:tcPr>
          <w:p w14:paraId="24378AFF" w14:textId="77777777" w:rsidR="001E4669" w:rsidRPr="00877A99" w:rsidRDefault="001E4669" w:rsidP="00F32029">
            <w:pPr>
              <w:suppressAutoHyphens w:val="0"/>
              <w:rPr>
                <w:rFonts w:ascii="Arial Narrow" w:hAnsi="Arial Narrow"/>
                <w:sz w:val="22"/>
                <w:szCs w:val="22"/>
                <w:lang w:eastAsia="ru-RU"/>
              </w:rPr>
            </w:pPr>
            <w:r w:rsidRPr="00877A99">
              <w:rPr>
                <w:rFonts w:ascii="Arial Narrow" w:hAnsi="Arial Narrow"/>
                <w:sz w:val="22"/>
                <w:szCs w:val="22"/>
                <w:lang w:eastAsia="ru-RU"/>
              </w:rPr>
              <w:t> </w:t>
            </w:r>
          </w:p>
        </w:tc>
        <w:tc>
          <w:tcPr>
            <w:tcW w:w="479" w:type="dxa"/>
            <w:tcBorders>
              <w:top w:val="nil"/>
              <w:left w:val="nil"/>
              <w:bottom w:val="single" w:sz="4" w:space="0" w:color="auto"/>
              <w:right w:val="single" w:sz="4" w:space="0" w:color="auto"/>
            </w:tcBorders>
            <w:shd w:val="clear" w:color="auto" w:fill="auto"/>
            <w:noWrap/>
            <w:vAlign w:val="bottom"/>
            <w:hideMark/>
          </w:tcPr>
          <w:p w14:paraId="01DC303B" w14:textId="77777777" w:rsidR="001E4669" w:rsidRPr="00877A99" w:rsidRDefault="001E4669" w:rsidP="00F32029">
            <w:pPr>
              <w:suppressAutoHyphens w:val="0"/>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bottom"/>
            <w:hideMark/>
          </w:tcPr>
          <w:p w14:paraId="773307DE" w14:textId="09A60548" w:rsidR="001E4669" w:rsidRPr="00877A99" w:rsidRDefault="001E4669" w:rsidP="00F32029">
            <w:pPr>
              <w:suppressAutoHyphens w:val="0"/>
              <w:rPr>
                <w:rFonts w:ascii="Arial Narrow" w:hAnsi="Arial Narrow"/>
                <w:sz w:val="22"/>
                <w:szCs w:val="22"/>
                <w:lang w:eastAsia="ru-RU"/>
              </w:rPr>
            </w:pPr>
            <w:r w:rsidRPr="00BF4EF5">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7BC1D7F1" w14:textId="4E8B96EE"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568638E7" w14:textId="527BF795"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7641D599" w14:textId="44C9BC10"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56AC4D0F" w14:textId="694B9690"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2B1529AB" w14:textId="78F94F13"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65EC4A34" w14:textId="46937420"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34E798DD" w14:textId="5F78A288"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33E0264F" w14:textId="4CC24F71"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392A7E3D" w14:textId="08D61F8D"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w:t>
            </w:r>
          </w:p>
        </w:tc>
        <w:tc>
          <w:tcPr>
            <w:tcW w:w="1002" w:type="dxa"/>
            <w:tcBorders>
              <w:top w:val="nil"/>
              <w:left w:val="nil"/>
              <w:bottom w:val="single" w:sz="4" w:space="0" w:color="auto"/>
              <w:right w:val="single" w:sz="4" w:space="0" w:color="auto"/>
            </w:tcBorders>
            <w:shd w:val="clear" w:color="000000" w:fill="FFFFFF"/>
            <w:noWrap/>
            <w:vAlign w:val="center"/>
            <w:hideMark/>
          </w:tcPr>
          <w:p w14:paraId="2E39C653" w14:textId="1FD737A0"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w:t>
            </w:r>
          </w:p>
        </w:tc>
      </w:tr>
      <w:tr w:rsidR="001E4669" w:rsidRPr="00877A99" w14:paraId="756564AF" w14:textId="77777777" w:rsidTr="00F32029">
        <w:trPr>
          <w:trHeight w:val="936"/>
        </w:trPr>
        <w:tc>
          <w:tcPr>
            <w:tcW w:w="485" w:type="dxa"/>
            <w:vMerge/>
            <w:tcBorders>
              <w:top w:val="nil"/>
              <w:left w:val="single" w:sz="4" w:space="0" w:color="auto"/>
              <w:bottom w:val="single" w:sz="4" w:space="0" w:color="auto"/>
              <w:right w:val="single" w:sz="4" w:space="0" w:color="auto"/>
            </w:tcBorders>
            <w:vAlign w:val="center"/>
            <w:hideMark/>
          </w:tcPr>
          <w:p w14:paraId="5D6A437C" w14:textId="77777777" w:rsidR="001E4669" w:rsidRPr="00877A99" w:rsidRDefault="001E4669" w:rsidP="00F32029">
            <w:pPr>
              <w:suppressAutoHyphens w:val="0"/>
              <w:rPr>
                <w:rFonts w:ascii="Arial Narrow" w:hAnsi="Arial Narrow"/>
                <w:sz w:val="22"/>
                <w:szCs w:val="22"/>
                <w:lang w:eastAsia="ru-RU"/>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50ABC5E3" w14:textId="77777777" w:rsidR="001E4669" w:rsidRPr="00877A99" w:rsidRDefault="001E4669" w:rsidP="00F32029">
            <w:pPr>
              <w:suppressAutoHyphens w:val="0"/>
              <w:rPr>
                <w:rFonts w:ascii="Arial Narrow" w:hAnsi="Arial Narrow"/>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D36722" w14:textId="77777777" w:rsidR="001E4669" w:rsidRPr="00877A99" w:rsidRDefault="001E4669" w:rsidP="00F32029">
            <w:pPr>
              <w:suppressAutoHyphens w:val="0"/>
              <w:rPr>
                <w:rFonts w:ascii="Arial Narrow" w:hAnsi="Arial Narrow"/>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128831C" w14:textId="77777777" w:rsidR="001E4669" w:rsidRPr="00877A99" w:rsidRDefault="001E4669" w:rsidP="00F32029">
            <w:pPr>
              <w:suppressAutoHyphens w:val="0"/>
              <w:rPr>
                <w:rFonts w:ascii="Arial Narrow" w:hAnsi="Arial Narrow"/>
                <w:sz w:val="22"/>
                <w:szCs w:val="22"/>
                <w:lang w:eastAsia="ru-RU"/>
              </w:rPr>
            </w:pPr>
            <w:r w:rsidRPr="00877A99">
              <w:rPr>
                <w:rFonts w:ascii="Arial Narrow" w:hAnsi="Arial Narrow"/>
                <w:sz w:val="22"/>
                <w:szCs w:val="22"/>
                <w:lang w:eastAsia="ru-RU"/>
              </w:rPr>
              <w:t xml:space="preserve">Управление образования администрации города Канска </w:t>
            </w:r>
          </w:p>
        </w:tc>
        <w:tc>
          <w:tcPr>
            <w:tcW w:w="724" w:type="dxa"/>
            <w:tcBorders>
              <w:top w:val="nil"/>
              <w:left w:val="nil"/>
              <w:bottom w:val="single" w:sz="4" w:space="0" w:color="auto"/>
              <w:right w:val="single" w:sz="4" w:space="0" w:color="auto"/>
            </w:tcBorders>
            <w:shd w:val="clear" w:color="auto" w:fill="auto"/>
            <w:noWrap/>
            <w:vAlign w:val="center"/>
            <w:hideMark/>
          </w:tcPr>
          <w:p w14:paraId="5A3A7108" w14:textId="77777777" w:rsidR="001E4669" w:rsidRPr="00877A99" w:rsidRDefault="001E4669"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906</w:t>
            </w:r>
          </w:p>
        </w:tc>
        <w:tc>
          <w:tcPr>
            <w:tcW w:w="468" w:type="dxa"/>
            <w:tcBorders>
              <w:top w:val="nil"/>
              <w:left w:val="nil"/>
              <w:bottom w:val="single" w:sz="4" w:space="0" w:color="auto"/>
              <w:right w:val="single" w:sz="4" w:space="0" w:color="auto"/>
            </w:tcBorders>
            <w:shd w:val="clear" w:color="auto" w:fill="auto"/>
            <w:noWrap/>
            <w:vAlign w:val="center"/>
            <w:hideMark/>
          </w:tcPr>
          <w:p w14:paraId="0F0F3206" w14:textId="77777777" w:rsidR="001E4669" w:rsidRPr="00877A99" w:rsidRDefault="001E4669"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635" w:type="dxa"/>
            <w:tcBorders>
              <w:top w:val="nil"/>
              <w:left w:val="nil"/>
              <w:bottom w:val="single" w:sz="4" w:space="0" w:color="auto"/>
              <w:right w:val="single" w:sz="4" w:space="0" w:color="auto"/>
            </w:tcBorders>
            <w:shd w:val="clear" w:color="auto" w:fill="auto"/>
            <w:noWrap/>
            <w:vAlign w:val="center"/>
            <w:hideMark/>
          </w:tcPr>
          <w:p w14:paraId="54FEDC28" w14:textId="77777777" w:rsidR="001E4669" w:rsidRPr="00877A99" w:rsidRDefault="001E4669"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479" w:type="dxa"/>
            <w:tcBorders>
              <w:top w:val="nil"/>
              <w:left w:val="nil"/>
              <w:bottom w:val="single" w:sz="4" w:space="0" w:color="auto"/>
              <w:right w:val="single" w:sz="4" w:space="0" w:color="auto"/>
            </w:tcBorders>
            <w:shd w:val="clear" w:color="auto" w:fill="auto"/>
            <w:noWrap/>
            <w:vAlign w:val="center"/>
            <w:hideMark/>
          </w:tcPr>
          <w:p w14:paraId="5050CB6A" w14:textId="77777777" w:rsidR="001E4669" w:rsidRPr="00877A99" w:rsidRDefault="001E4669"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818" w:type="dxa"/>
            <w:tcBorders>
              <w:top w:val="nil"/>
              <w:left w:val="nil"/>
              <w:bottom w:val="single" w:sz="4" w:space="0" w:color="auto"/>
              <w:right w:val="single" w:sz="4" w:space="0" w:color="auto"/>
            </w:tcBorders>
            <w:shd w:val="clear" w:color="auto" w:fill="auto"/>
            <w:noWrap/>
            <w:vAlign w:val="center"/>
            <w:hideMark/>
          </w:tcPr>
          <w:p w14:paraId="46987607" w14:textId="5AAD9495"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44 628 520,30   </w:t>
            </w:r>
          </w:p>
        </w:tc>
        <w:tc>
          <w:tcPr>
            <w:tcW w:w="818" w:type="dxa"/>
            <w:tcBorders>
              <w:top w:val="nil"/>
              <w:left w:val="nil"/>
              <w:bottom w:val="single" w:sz="4" w:space="0" w:color="auto"/>
              <w:right w:val="single" w:sz="4" w:space="0" w:color="auto"/>
            </w:tcBorders>
            <w:shd w:val="clear" w:color="auto" w:fill="auto"/>
            <w:noWrap/>
            <w:vAlign w:val="center"/>
            <w:hideMark/>
          </w:tcPr>
          <w:p w14:paraId="61F4C02F" w14:textId="77BE0006"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53 501 631,11   </w:t>
            </w:r>
          </w:p>
        </w:tc>
        <w:tc>
          <w:tcPr>
            <w:tcW w:w="818" w:type="dxa"/>
            <w:tcBorders>
              <w:top w:val="nil"/>
              <w:left w:val="nil"/>
              <w:bottom w:val="single" w:sz="4" w:space="0" w:color="auto"/>
              <w:right w:val="single" w:sz="4" w:space="0" w:color="auto"/>
            </w:tcBorders>
            <w:shd w:val="clear" w:color="auto" w:fill="auto"/>
            <w:noWrap/>
            <w:vAlign w:val="center"/>
            <w:hideMark/>
          </w:tcPr>
          <w:p w14:paraId="057DBC85" w14:textId="4A576551"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53 821 685,41   </w:t>
            </w:r>
          </w:p>
        </w:tc>
        <w:tc>
          <w:tcPr>
            <w:tcW w:w="818" w:type="dxa"/>
            <w:tcBorders>
              <w:top w:val="nil"/>
              <w:left w:val="nil"/>
              <w:bottom w:val="single" w:sz="4" w:space="0" w:color="auto"/>
              <w:right w:val="single" w:sz="4" w:space="0" w:color="auto"/>
            </w:tcBorders>
            <w:shd w:val="clear" w:color="auto" w:fill="auto"/>
            <w:noWrap/>
            <w:vAlign w:val="center"/>
            <w:hideMark/>
          </w:tcPr>
          <w:p w14:paraId="43B5EDF1" w14:textId="66476B20"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63 072 173,00   </w:t>
            </w:r>
          </w:p>
        </w:tc>
        <w:tc>
          <w:tcPr>
            <w:tcW w:w="818" w:type="dxa"/>
            <w:tcBorders>
              <w:top w:val="nil"/>
              <w:left w:val="nil"/>
              <w:bottom w:val="single" w:sz="4" w:space="0" w:color="auto"/>
              <w:right w:val="single" w:sz="4" w:space="0" w:color="auto"/>
            </w:tcBorders>
            <w:shd w:val="clear" w:color="auto" w:fill="auto"/>
            <w:noWrap/>
            <w:vAlign w:val="center"/>
            <w:hideMark/>
          </w:tcPr>
          <w:p w14:paraId="35761629" w14:textId="6F565586"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66 363 531,31   </w:t>
            </w:r>
          </w:p>
        </w:tc>
        <w:tc>
          <w:tcPr>
            <w:tcW w:w="818" w:type="dxa"/>
            <w:tcBorders>
              <w:top w:val="nil"/>
              <w:left w:val="nil"/>
              <w:bottom w:val="single" w:sz="4" w:space="0" w:color="auto"/>
              <w:right w:val="single" w:sz="4" w:space="0" w:color="auto"/>
            </w:tcBorders>
            <w:shd w:val="clear" w:color="auto" w:fill="auto"/>
            <w:noWrap/>
            <w:vAlign w:val="center"/>
            <w:hideMark/>
          </w:tcPr>
          <w:p w14:paraId="0E3CF40C" w14:textId="71615485"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76 825 081,60   </w:t>
            </w:r>
          </w:p>
        </w:tc>
        <w:tc>
          <w:tcPr>
            <w:tcW w:w="818" w:type="dxa"/>
            <w:tcBorders>
              <w:top w:val="nil"/>
              <w:left w:val="nil"/>
              <w:bottom w:val="single" w:sz="4" w:space="0" w:color="auto"/>
              <w:right w:val="single" w:sz="4" w:space="0" w:color="auto"/>
            </w:tcBorders>
            <w:shd w:val="clear" w:color="auto" w:fill="auto"/>
            <w:noWrap/>
            <w:vAlign w:val="center"/>
            <w:hideMark/>
          </w:tcPr>
          <w:p w14:paraId="536B18F8" w14:textId="66728322"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84 157 942,36   </w:t>
            </w:r>
          </w:p>
        </w:tc>
        <w:tc>
          <w:tcPr>
            <w:tcW w:w="818" w:type="dxa"/>
            <w:tcBorders>
              <w:top w:val="nil"/>
              <w:left w:val="nil"/>
              <w:bottom w:val="single" w:sz="4" w:space="0" w:color="auto"/>
              <w:right w:val="single" w:sz="4" w:space="0" w:color="auto"/>
            </w:tcBorders>
            <w:shd w:val="clear" w:color="auto" w:fill="auto"/>
            <w:noWrap/>
            <w:vAlign w:val="center"/>
            <w:hideMark/>
          </w:tcPr>
          <w:p w14:paraId="4EA9CD2A" w14:textId="53D6FAF2"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92 813 790,25   </w:t>
            </w:r>
          </w:p>
        </w:tc>
        <w:tc>
          <w:tcPr>
            <w:tcW w:w="818" w:type="dxa"/>
            <w:tcBorders>
              <w:top w:val="nil"/>
              <w:left w:val="nil"/>
              <w:bottom w:val="single" w:sz="4" w:space="0" w:color="auto"/>
              <w:right w:val="single" w:sz="4" w:space="0" w:color="auto"/>
            </w:tcBorders>
            <w:shd w:val="clear" w:color="auto" w:fill="auto"/>
            <w:noWrap/>
            <w:vAlign w:val="center"/>
            <w:hideMark/>
          </w:tcPr>
          <w:p w14:paraId="6330B3C0" w14:textId="5555802D"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89 697 387,00   </w:t>
            </w:r>
          </w:p>
        </w:tc>
        <w:tc>
          <w:tcPr>
            <w:tcW w:w="818" w:type="dxa"/>
            <w:tcBorders>
              <w:top w:val="nil"/>
              <w:left w:val="nil"/>
              <w:bottom w:val="single" w:sz="4" w:space="0" w:color="auto"/>
              <w:right w:val="single" w:sz="4" w:space="0" w:color="auto"/>
            </w:tcBorders>
            <w:shd w:val="clear" w:color="auto" w:fill="auto"/>
            <w:noWrap/>
            <w:vAlign w:val="center"/>
            <w:hideMark/>
          </w:tcPr>
          <w:p w14:paraId="5E6CB161" w14:textId="78164A1C"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89 663 174,00   </w:t>
            </w:r>
          </w:p>
        </w:tc>
        <w:tc>
          <w:tcPr>
            <w:tcW w:w="1002" w:type="dxa"/>
            <w:tcBorders>
              <w:top w:val="nil"/>
              <w:left w:val="nil"/>
              <w:bottom w:val="single" w:sz="4" w:space="0" w:color="auto"/>
              <w:right w:val="single" w:sz="4" w:space="0" w:color="auto"/>
            </w:tcBorders>
            <w:shd w:val="clear" w:color="000000" w:fill="FFFFFF"/>
            <w:noWrap/>
            <w:vAlign w:val="center"/>
            <w:hideMark/>
          </w:tcPr>
          <w:p w14:paraId="0ADDADE8" w14:textId="6EBDDD17" w:rsidR="001E4669" w:rsidRPr="00877A99"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714 544 916,34   </w:t>
            </w:r>
          </w:p>
        </w:tc>
      </w:tr>
    </w:tbl>
    <w:p w14:paraId="1617D1F7" w14:textId="50AF1F5D" w:rsidR="00506D3B" w:rsidRDefault="00506D3B" w:rsidP="008A2292">
      <w:pPr>
        <w:tabs>
          <w:tab w:val="left" w:pos="0"/>
          <w:tab w:val="left" w:pos="284"/>
        </w:tabs>
        <w:jc w:val="both"/>
        <w:rPr>
          <w:rFonts w:ascii="Arial Narrow" w:hAnsi="Arial Narrow"/>
        </w:rPr>
      </w:pPr>
    </w:p>
    <w:p w14:paraId="7F69C135" w14:textId="77777777" w:rsidR="00003DED" w:rsidRDefault="00003DED" w:rsidP="008A2292">
      <w:pPr>
        <w:tabs>
          <w:tab w:val="left" w:pos="0"/>
          <w:tab w:val="left" w:pos="284"/>
        </w:tabs>
        <w:jc w:val="both"/>
        <w:rPr>
          <w:rFonts w:ascii="Arial Narrow" w:hAnsi="Arial Narrow"/>
        </w:rPr>
      </w:pPr>
    </w:p>
    <w:p w14:paraId="17260791" w14:textId="77777777" w:rsidR="00003DED" w:rsidRDefault="00003DED" w:rsidP="008A2292">
      <w:pPr>
        <w:tabs>
          <w:tab w:val="left" w:pos="0"/>
          <w:tab w:val="left" w:pos="284"/>
        </w:tabs>
        <w:jc w:val="both"/>
        <w:rPr>
          <w:rFonts w:ascii="Arial Narrow" w:hAnsi="Arial Narrow"/>
        </w:rPr>
      </w:pPr>
    </w:p>
    <w:p w14:paraId="35E6AAE4" w14:textId="77777777" w:rsidR="00003DED" w:rsidRDefault="00003DED" w:rsidP="008A2292">
      <w:pPr>
        <w:tabs>
          <w:tab w:val="left" w:pos="0"/>
          <w:tab w:val="left" w:pos="284"/>
        </w:tabs>
        <w:jc w:val="both"/>
        <w:rPr>
          <w:rFonts w:ascii="Arial Narrow" w:hAnsi="Arial Narrow"/>
        </w:rPr>
      </w:pPr>
    </w:p>
    <w:p w14:paraId="6D36C2EB" w14:textId="77777777" w:rsidR="00003DED" w:rsidRDefault="00003DED" w:rsidP="008A2292">
      <w:pPr>
        <w:tabs>
          <w:tab w:val="left" w:pos="0"/>
          <w:tab w:val="left" w:pos="284"/>
        </w:tabs>
        <w:jc w:val="both"/>
        <w:rPr>
          <w:rFonts w:ascii="Arial Narrow" w:hAnsi="Arial Narrow"/>
        </w:rPr>
      </w:pPr>
      <w:bookmarkStart w:id="5" w:name="RANGE!A1:N23"/>
      <w:bookmarkEnd w:id="5"/>
    </w:p>
    <w:p w14:paraId="117E2283" w14:textId="77777777" w:rsidR="00A82F1C" w:rsidRDefault="00A82F1C" w:rsidP="008A2292">
      <w:pPr>
        <w:tabs>
          <w:tab w:val="left" w:pos="0"/>
          <w:tab w:val="left" w:pos="284"/>
        </w:tabs>
        <w:jc w:val="both"/>
        <w:rPr>
          <w:rFonts w:ascii="Arial Narrow" w:hAnsi="Arial Narrow"/>
        </w:rPr>
      </w:pPr>
    </w:p>
    <w:p w14:paraId="2EFEA6C0" w14:textId="77777777" w:rsidR="00A82F1C" w:rsidRDefault="00A82F1C" w:rsidP="008A2292">
      <w:pPr>
        <w:tabs>
          <w:tab w:val="left" w:pos="0"/>
          <w:tab w:val="left" w:pos="284"/>
        </w:tabs>
        <w:jc w:val="both"/>
        <w:rPr>
          <w:rFonts w:ascii="Arial Narrow" w:hAnsi="Arial Narrow"/>
        </w:rPr>
      </w:pPr>
    </w:p>
    <w:tbl>
      <w:tblPr>
        <w:tblW w:w="15451" w:type="dxa"/>
        <w:tblInd w:w="108" w:type="dxa"/>
        <w:tblLayout w:type="fixed"/>
        <w:tblLook w:val="04A0" w:firstRow="1" w:lastRow="0" w:firstColumn="1" w:lastColumn="0" w:noHBand="0" w:noVBand="1"/>
      </w:tblPr>
      <w:tblGrid>
        <w:gridCol w:w="567"/>
        <w:gridCol w:w="993"/>
        <w:gridCol w:w="993"/>
        <w:gridCol w:w="991"/>
        <w:gridCol w:w="1134"/>
        <w:gridCol w:w="1276"/>
        <w:gridCol w:w="1134"/>
        <w:gridCol w:w="1276"/>
        <w:gridCol w:w="992"/>
        <w:gridCol w:w="1134"/>
        <w:gridCol w:w="992"/>
        <w:gridCol w:w="851"/>
        <w:gridCol w:w="1134"/>
        <w:gridCol w:w="850"/>
        <w:gridCol w:w="1134"/>
      </w:tblGrid>
      <w:tr w:rsidR="007D538C" w:rsidRPr="00877A99" w14:paraId="638B8878" w14:textId="77777777" w:rsidTr="00F32029">
        <w:trPr>
          <w:trHeight w:val="900"/>
        </w:trPr>
        <w:tc>
          <w:tcPr>
            <w:tcW w:w="567" w:type="dxa"/>
            <w:tcBorders>
              <w:top w:val="nil"/>
              <w:left w:val="nil"/>
              <w:bottom w:val="nil"/>
              <w:right w:val="nil"/>
            </w:tcBorders>
            <w:shd w:val="clear" w:color="auto" w:fill="auto"/>
            <w:noWrap/>
            <w:vAlign w:val="bottom"/>
            <w:hideMark/>
          </w:tcPr>
          <w:p w14:paraId="5B83DA74" w14:textId="77777777" w:rsidR="007D538C" w:rsidRPr="00877A99" w:rsidRDefault="007D538C" w:rsidP="007D538C">
            <w:pPr>
              <w:suppressAutoHyphens w:val="0"/>
              <w:rPr>
                <w:rFonts w:ascii="Arial Narrow" w:hAnsi="Arial Narrow"/>
                <w:sz w:val="22"/>
                <w:szCs w:val="22"/>
                <w:lang w:eastAsia="ru-RU"/>
              </w:rPr>
            </w:pPr>
          </w:p>
        </w:tc>
        <w:tc>
          <w:tcPr>
            <w:tcW w:w="993" w:type="dxa"/>
            <w:tcBorders>
              <w:top w:val="nil"/>
              <w:left w:val="nil"/>
              <w:bottom w:val="nil"/>
              <w:right w:val="nil"/>
            </w:tcBorders>
            <w:shd w:val="clear" w:color="auto" w:fill="auto"/>
            <w:noWrap/>
            <w:vAlign w:val="bottom"/>
            <w:hideMark/>
          </w:tcPr>
          <w:p w14:paraId="6C60735F" w14:textId="77777777" w:rsidR="007D538C" w:rsidRPr="00877A99" w:rsidRDefault="007D538C" w:rsidP="00F32029">
            <w:pPr>
              <w:suppressAutoHyphens w:val="0"/>
              <w:rPr>
                <w:rFonts w:ascii="Arial Narrow" w:hAnsi="Arial Narrow"/>
                <w:sz w:val="22"/>
                <w:szCs w:val="22"/>
                <w:lang w:eastAsia="ru-RU"/>
              </w:rPr>
            </w:pPr>
          </w:p>
        </w:tc>
        <w:tc>
          <w:tcPr>
            <w:tcW w:w="993" w:type="dxa"/>
            <w:tcBorders>
              <w:top w:val="nil"/>
              <w:left w:val="nil"/>
              <w:bottom w:val="nil"/>
              <w:right w:val="nil"/>
            </w:tcBorders>
            <w:shd w:val="clear" w:color="auto" w:fill="auto"/>
            <w:noWrap/>
            <w:vAlign w:val="bottom"/>
            <w:hideMark/>
          </w:tcPr>
          <w:p w14:paraId="4B36FE8B" w14:textId="77777777" w:rsidR="007D538C" w:rsidRPr="00877A99" w:rsidRDefault="007D538C" w:rsidP="00F32029">
            <w:pPr>
              <w:suppressAutoHyphens w:val="0"/>
              <w:rPr>
                <w:rFonts w:ascii="Arial Narrow" w:hAnsi="Arial Narrow"/>
                <w:sz w:val="22"/>
                <w:szCs w:val="22"/>
                <w:lang w:eastAsia="ru-RU"/>
              </w:rPr>
            </w:pPr>
          </w:p>
        </w:tc>
        <w:tc>
          <w:tcPr>
            <w:tcW w:w="991" w:type="dxa"/>
            <w:tcBorders>
              <w:top w:val="nil"/>
              <w:left w:val="nil"/>
              <w:bottom w:val="nil"/>
              <w:right w:val="nil"/>
            </w:tcBorders>
            <w:shd w:val="clear" w:color="auto" w:fill="auto"/>
            <w:noWrap/>
            <w:vAlign w:val="bottom"/>
            <w:hideMark/>
          </w:tcPr>
          <w:p w14:paraId="17CFFE14" w14:textId="77777777" w:rsidR="007D538C" w:rsidRPr="00877A99" w:rsidRDefault="007D538C" w:rsidP="00F32029">
            <w:pPr>
              <w:suppressAutoHyphens w:val="0"/>
              <w:rPr>
                <w:rFonts w:ascii="Arial Narrow" w:hAnsi="Arial Narrow"/>
                <w:sz w:val="22"/>
                <w:szCs w:val="22"/>
                <w:lang w:eastAsia="ru-RU"/>
              </w:rPr>
            </w:pPr>
          </w:p>
        </w:tc>
        <w:tc>
          <w:tcPr>
            <w:tcW w:w="1134" w:type="dxa"/>
            <w:tcBorders>
              <w:top w:val="nil"/>
              <w:left w:val="nil"/>
              <w:bottom w:val="nil"/>
              <w:right w:val="nil"/>
            </w:tcBorders>
            <w:shd w:val="clear" w:color="auto" w:fill="auto"/>
            <w:noWrap/>
            <w:vAlign w:val="bottom"/>
            <w:hideMark/>
          </w:tcPr>
          <w:p w14:paraId="2153081B" w14:textId="77777777" w:rsidR="007D538C" w:rsidRPr="00877A99" w:rsidRDefault="007D538C" w:rsidP="00F32029">
            <w:pPr>
              <w:suppressAutoHyphens w:val="0"/>
              <w:rPr>
                <w:rFonts w:ascii="Arial Narrow" w:hAnsi="Arial Narrow"/>
                <w:sz w:val="22"/>
                <w:szCs w:val="22"/>
                <w:lang w:eastAsia="ru-RU"/>
              </w:rPr>
            </w:pPr>
          </w:p>
        </w:tc>
        <w:tc>
          <w:tcPr>
            <w:tcW w:w="1276" w:type="dxa"/>
            <w:tcBorders>
              <w:top w:val="nil"/>
              <w:left w:val="nil"/>
              <w:bottom w:val="nil"/>
              <w:right w:val="nil"/>
            </w:tcBorders>
            <w:shd w:val="clear" w:color="auto" w:fill="auto"/>
            <w:noWrap/>
            <w:vAlign w:val="bottom"/>
            <w:hideMark/>
          </w:tcPr>
          <w:p w14:paraId="096AA830" w14:textId="77777777" w:rsidR="007D538C" w:rsidRPr="00877A99" w:rsidRDefault="007D538C" w:rsidP="00F32029">
            <w:pPr>
              <w:suppressAutoHyphens w:val="0"/>
              <w:rPr>
                <w:rFonts w:ascii="Arial Narrow" w:hAnsi="Arial Narrow"/>
                <w:sz w:val="22"/>
                <w:szCs w:val="22"/>
                <w:lang w:eastAsia="ru-RU"/>
              </w:rPr>
            </w:pPr>
          </w:p>
        </w:tc>
        <w:tc>
          <w:tcPr>
            <w:tcW w:w="1134" w:type="dxa"/>
            <w:tcBorders>
              <w:top w:val="nil"/>
              <w:left w:val="nil"/>
              <w:bottom w:val="nil"/>
              <w:right w:val="nil"/>
            </w:tcBorders>
            <w:shd w:val="clear" w:color="auto" w:fill="auto"/>
            <w:noWrap/>
            <w:vAlign w:val="bottom"/>
            <w:hideMark/>
          </w:tcPr>
          <w:p w14:paraId="5BC2EBA3" w14:textId="77777777" w:rsidR="007D538C" w:rsidRPr="00877A99" w:rsidRDefault="007D538C" w:rsidP="00F32029">
            <w:pPr>
              <w:suppressAutoHyphens w:val="0"/>
              <w:rPr>
                <w:rFonts w:ascii="Arial Narrow" w:hAnsi="Arial Narrow"/>
                <w:sz w:val="22"/>
                <w:szCs w:val="22"/>
                <w:lang w:eastAsia="ru-RU"/>
              </w:rPr>
            </w:pPr>
          </w:p>
        </w:tc>
        <w:tc>
          <w:tcPr>
            <w:tcW w:w="1276" w:type="dxa"/>
            <w:tcBorders>
              <w:top w:val="nil"/>
              <w:left w:val="nil"/>
              <w:bottom w:val="nil"/>
              <w:right w:val="nil"/>
            </w:tcBorders>
            <w:shd w:val="clear" w:color="auto" w:fill="auto"/>
            <w:hideMark/>
          </w:tcPr>
          <w:p w14:paraId="5FD6C0E0" w14:textId="77777777" w:rsidR="007D538C" w:rsidRPr="00877A99" w:rsidRDefault="007D538C" w:rsidP="00F32029">
            <w:pPr>
              <w:suppressAutoHyphens w:val="0"/>
              <w:rPr>
                <w:rFonts w:ascii="Arial Narrow" w:hAnsi="Arial Narrow"/>
                <w:color w:val="000000"/>
                <w:sz w:val="22"/>
                <w:szCs w:val="22"/>
                <w:lang w:eastAsia="ru-RU"/>
              </w:rPr>
            </w:pPr>
          </w:p>
        </w:tc>
        <w:tc>
          <w:tcPr>
            <w:tcW w:w="992" w:type="dxa"/>
            <w:tcBorders>
              <w:top w:val="nil"/>
              <w:left w:val="nil"/>
              <w:bottom w:val="nil"/>
              <w:right w:val="nil"/>
            </w:tcBorders>
            <w:shd w:val="clear" w:color="auto" w:fill="auto"/>
            <w:noWrap/>
            <w:vAlign w:val="bottom"/>
            <w:hideMark/>
          </w:tcPr>
          <w:p w14:paraId="4CB24A75" w14:textId="77777777" w:rsidR="007D538C" w:rsidRPr="00877A99" w:rsidRDefault="007D538C" w:rsidP="00F32029">
            <w:pPr>
              <w:suppressAutoHyphens w:val="0"/>
              <w:rPr>
                <w:rFonts w:ascii="Arial Narrow" w:hAnsi="Arial Narrow"/>
                <w:sz w:val="22"/>
                <w:szCs w:val="22"/>
                <w:lang w:eastAsia="ru-RU"/>
              </w:rPr>
            </w:pPr>
          </w:p>
        </w:tc>
        <w:tc>
          <w:tcPr>
            <w:tcW w:w="1134" w:type="dxa"/>
            <w:tcBorders>
              <w:top w:val="nil"/>
              <w:left w:val="nil"/>
              <w:bottom w:val="nil"/>
              <w:right w:val="nil"/>
            </w:tcBorders>
            <w:shd w:val="clear" w:color="auto" w:fill="auto"/>
            <w:hideMark/>
          </w:tcPr>
          <w:p w14:paraId="6EDF58B9" w14:textId="77777777" w:rsidR="007D538C" w:rsidRPr="00877A99" w:rsidRDefault="007D538C" w:rsidP="00F32029">
            <w:pPr>
              <w:suppressAutoHyphens w:val="0"/>
              <w:rPr>
                <w:rFonts w:ascii="Arial Narrow" w:hAnsi="Arial Narrow"/>
                <w:color w:val="000000"/>
                <w:sz w:val="22"/>
                <w:szCs w:val="22"/>
                <w:lang w:eastAsia="ru-RU"/>
              </w:rPr>
            </w:pPr>
          </w:p>
        </w:tc>
        <w:tc>
          <w:tcPr>
            <w:tcW w:w="992" w:type="dxa"/>
            <w:tcBorders>
              <w:top w:val="nil"/>
              <w:left w:val="nil"/>
              <w:bottom w:val="nil"/>
              <w:right w:val="nil"/>
            </w:tcBorders>
            <w:shd w:val="clear" w:color="auto" w:fill="auto"/>
            <w:hideMark/>
          </w:tcPr>
          <w:p w14:paraId="095B9278" w14:textId="77777777" w:rsidR="007D538C" w:rsidRPr="00877A99" w:rsidRDefault="007D538C" w:rsidP="00F32029">
            <w:pPr>
              <w:suppressAutoHyphens w:val="0"/>
              <w:rPr>
                <w:rFonts w:ascii="Arial Narrow" w:hAnsi="Arial Narrow"/>
                <w:color w:val="000000"/>
                <w:sz w:val="22"/>
                <w:szCs w:val="22"/>
                <w:lang w:eastAsia="ru-RU"/>
              </w:rPr>
            </w:pPr>
          </w:p>
        </w:tc>
        <w:tc>
          <w:tcPr>
            <w:tcW w:w="3969" w:type="dxa"/>
            <w:gridSpan w:val="4"/>
            <w:tcBorders>
              <w:top w:val="nil"/>
              <w:left w:val="nil"/>
              <w:bottom w:val="nil"/>
              <w:right w:val="nil"/>
            </w:tcBorders>
            <w:shd w:val="clear" w:color="auto" w:fill="auto"/>
            <w:hideMark/>
          </w:tcPr>
          <w:p w14:paraId="190EB03B" w14:textId="77777777" w:rsidR="007D538C" w:rsidRPr="00877A99" w:rsidRDefault="007D538C" w:rsidP="00F32029">
            <w:pPr>
              <w:suppressAutoHyphens w:val="0"/>
              <w:rPr>
                <w:rFonts w:ascii="Arial Narrow" w:hAnsi="Arial Narrow"/>
                <w:color w:val="000000"/>
                <w:sz w:val="22"/>
                <w:szCs w:val="22"/>
                <w:lang w:eastAsia="ru-RU"/>
              </w:rPr>
            </w:pPr>
            <w:r w:rsidRPr="00877A99">
              <w:rPr>
                <w:rFonts w:ascii="Arial Narrow" w:hAnsi="Arial Narrow"/>
                <w:color w:val="000000"/>
                <w:sz w:val="22"/>
                <w:szCs w:val="22"/>
                <w:lang w:eastAsia="ru-RU"/>
              </w:rPr>
              <w:t>Приложение № 2 к муниципальной программе «Развитие образования»</w:t>
            </w:r>
          </w:p>
        </w:tc>
      </w:tr>
      <w:tr w:rsidR="007D538C" w:rsidRPr="00877A99" w14:paraId="30B5F107" w14:textId="77777777" w:rsidTr="00F32029">
        <w:trPr>
          <w:trHeight w:val="1212"/>
        </w:trPr>
        <w:tc>
          <w:tcPr>
            <w:tcW w:w="15451" w:type="dxa"/>
            <w:gridSpan w:val="15"/>
            <w:tcBorders>
              <w:top w:val="nil"/>
              <w:left w:val="nil"/>
              <w:bottom w:val="nil"/>
              <w:right w:val="nil"/>
            </w:tcBorders>
            <w:shd w:val="clear" w:color="auto" w:fill="auto"/>
            <w:vAlign w:val="center"/>
            <w:hideMark/>
          </w:tcPr>
          <w:p w14:paraId="7AFF56E8"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ИНФОРМАЦИЯ ОБ ИСТОЧНИКАХ ФИНАНСИРОВАНИЯ ПОДПРОГРАММ, ОТДЕЛЬНЫХ</w:t>
            </w:r>
            <w:r w:rsidRPr="00877A99">
              <w:rPr>
                <w:rFonts w:ascii="Arial Narrow" w:hAnsi="Arial Narrow"/>
                <w:sz w:val="22"/>
                <w:szCs w:val="22"/>
                <w:lang w:eastAsia="ru-RU"/>
              </w:rPr>
              <w:br/>
              <w:t>МЕРОПРИЯТИЙ МУНИЦИПАЛЬНОЙ ПРОГРАММЫ ГОРОДА КАНСКА (СРЕДСТВА ГОРОДСКОГО БЮДЖЕТА, В ТОМ ЧИСЛЕ СРЕДСТВА, ПОСТУПИВШИЕ ИЗ БЮДЖЕТОВ ДРУГИХ УРОВНЕЙ БЮДЖЕТНОЙ СИСТЕМЫ, БЮДЖЕТОВ ГОСУДАРСТВЕННЫХ ВНЕБЮДЖЕТНЫХ ФОНДОВ)</w:t>
            </w:r>
          </w:p>
        </w:tc>
      </w:tr>
      <w:tr w:rsidR="007D538C" w:rsidRPr="00877A99" w14:paraId="72D9CDAB" w14:textId="77777777" w:rsidTr="00F32029">
        <w:trPr>
          <w:trHeight w:val="360"/>
        </w:trPr>
        <w:tc>
          <w:tcPr>
            <w:tcW w:w="567" w:type="dxa"/>
            <w:tcBorders>
              <w:top w:val="nil"/>
              <w:left w:val="nil"/>
              <w:bottom w:val="single" w:sz="4" w:space="0" w:color="auto"/>
              <w:right w:val="nil"/>
            </w:tcBorders>
            <w:shd w:val="clear" w:color="auto" w:fill="auto"/>
            <w:vAlign w:val="center"/>
            <w:hideMark/>
          </w:tcPr>
          <w:p w14:paraId="4EEC5EDA"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993" w:type="dxa"/>
            <w:tcBorders>
              <w:top w:val="nil"/>
              <w:left w:val="nil"/>
              <w:bottom w:val="single" w:sz="4" w:space="0" w:color="auto"/>
              <w:right w:val="nil"/>
            </w:tcBorders>
            <w:shd w:val="clear" w:color="auto" w:fill="auto"/>
            <w:vAlign w:val="center"/>
            <w:hideMark/>
          </w:tcPr>
          <w:p w14:paraId="5CFFABB5"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993" w:type="dxa"/>
            <w:tcBorders>
              <w:top w:val="nil"/>
              <w:left w:val="nil"/>
              <w:bottom w:val="single" w:sz="4" w:space="0" w:color="auto"/>
              <w:right w:val="nil"/>
            </w:tcBorders>
            <w:shd w:val="clear" w:color="auto" w:fill="auto"/>
            <w:vAlign w:val="center"/>
            <w:hideMark/>
          </w:tcPr>
          <w:p w14:paraId="576B28C7"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991" w:type="dxa"/>
            <w:tcBorders>
              <w:top w:val="nil"/>
              <w:left w:val="nil"/>
              <w:bottom w:val="single" w:sz="4" w:space="0" w:color="auto"/>
              <w:right w:val="nil"/>
            </w:tcBorders>
            <w:shd w:val="clear" w:color="auto" w:fill="auto"/>
            <w:vAlign w:val="center"/>
            <w:hideMark/>
          </w:tcPr>
          <w:p w14:paraId="450834F5"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1134" w:type="dxa"/>
            <w:tcBorders>
              <w:top w:val="nil"/>
              <w:left w:val="nil"/>
              <w:bottom w:val="single" w:sz="4" w:space="0" w:color="auto"/>
              <w:right w:val="nil"/>
            </w:tcBorders>
            <w:shd w:val="clear" w:color="auto" w:fill="auto"/>
            <w:vAlign w:val="center"/>
            <w:hideMark/>
          </w:tcPr>
          <w:p w14:paraId="66E46C99"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1276" w:type="dxa"/>
            <w:tcBorders>
              <w:top w:val="nil"/>
              <w:left w:val="nil"/>
              <w:bottom w:val="single" w:sz="4" w:space="0" w:color="auto"/>
              <w:right w:val="nil"/>
            </w:tcBorders>
            <w:shd w:val="clear" w:color="auto" w:fill="auto"/>
            <w:vAlign w:val="center"/>
            <w:hideMark/>
          </w:tcPr>
          <w:p w14:paraId="6427225D"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1134" w:type="dxa"/>
            <w:tcBorders>
              <w:top w:val="nil"/>
              <w:left w:val="nil"/>
              <w:bottom w:val="single" w:sz="4" w:space="0" w:color="auto"/>
              <w:right w:val="nil"/>
            </w:tcBorders>
            <w:shd w:val="clear" w:color="auto" w:fill="auto"/>
            <w:vAlign w:val="center"/>
            <w:hideMark/>
          </w:tcPr>
          <w:p w14:paraId="4C5E427F"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1276" w:type="dxa"/>
            <w:tcBorders>
              <w:top w:val="nil"/>
              <w:left w:val="nil"/>
              <w:bottom w:val="single" w:sz="4" w:space="0" w:color="auto"/>
              <w:right w:val="nil"/>
            </w:tcBorders>
            <w:shd w:val="clear" w:color="auto" w:fill="auto"/>
            <w:vAlign w:val="center"/>
            <w:hideMark/>
          </w:tcPr>
          <w:p w14:paraId="5729CD83" w14:textId="77777777" w:rsidR="007D538C" w:rsidRPr="00877A99" w:rsidRDefault="007D538C" w:rsidP="00F32029">
            <w:pPr>
              <w:suppressAutoHyphens w:val="0"/>
              <w:jc w:val="center"/>
              <w:rPr>
                <w:rFonts w:ascii="Arial Narrow" w:hAnsi="Arial Narrow"/>
                <w:color w:val="FF0000"/>
                <w:sz w:val="22"/>
                <w:szCs w:val="22"/>
                <w:lang w:eastAsia="ru-RU"/>
              </w:rPr>
            </w:pPr>
            <w:r w:rsidRPr="00877A99">
              <w:rPr>
                <w:rFonts w:ascii="Arial Narrow" w:hAnsi="Arial Narrow"/>
                <w:color w:val="FF0000"/>
                <w:sz w:val="22"/>
                <w:szCs w:val="22"/>
                <w:lang w:eastAsia="ru-RU"/>
              </w:rPr>
              <w:t> </w:t>
            </w:r>
          </w:p>
        </w:tc>
        <w:tc>
          <w:tcPr>
            <w:tcW w:w="992" w:type="dxa"/>
            <w:tcBorders>
              <w:top w:val="nil"/>
              <w:left w:val="nil"/>
              <w:bottom w:val="single" w:sz="4" w:space="0" w:color="auto"/>
              <w:right w:val="nil"/>
            </w:tcBorders>
            <w:shd w:val="clear" w:color="auto" w:fill="auto"/>
            <w:vAlign w:val="center"/>
            <w:hideMark/>
          </w:tcPr>
          <w:p w14:paraId="79BE1073" w14:textId="77777777" w:rsidR="007D538C" w:rsidRPr="00877A99" w:rsidRDefault="007D538C" w:rsidP="00F32029">
            <w:pPr>
              <w:suppressAutoHyphens w:val="0"/>
              <w:jc w:val="center"/>
              <w:rPr>
                <w:rFonts w:ascii="Arial Narrow" w:hAnsi="Arial Narrow"/>
                <w:color w:val="FF0000"/>
                <w:sz w:val="22"/>
                <w:szCs w:val="22"/>
                <w:lang w:eastAsia="ru-RU"/>
              </w:rPr>
            </w:pPr>
            <w:r w:rsidRPr="00877A99">
              <w:rPr>
                <w:rFonts w:ascii="Arial Narrow" w:hAnsi="Arial Narrow"/>
                <w:color w:val="FF0000"/>
                <w:sz w:val="22"/>
                <w:szCs w:val="22"/>
                <w:lang w:eastAsia="ru-RU"/>
              </w:rPr>
              <w:t> </w:t>
            </w:r>
          </w:p>
        </w:tc>
        <w:tc>
          <w:tcPr>
            <w:tcW w:w="1134" w:type="dxa"/>
            <w:tcBorders>
              <w:top w:val="nil"/>
              <w:left w:val="nil"/>
              <w:bottom w:val="single" w:sz="4" w:space="0" w:color="auto"/>
              <w:right w:val="nil"/>
            </w:tcBorders>
            <w:shd w:val="clear" w:color="auto" w:fill="auto"/>
            <w:vAlign w:val="center"/>
            <w:hideMark/>
          </w:tcPr>
          <w:p w14:paraId="0B8A0145" w14:textId="77777777" w:rsidR="007D538C" w:rsidRPr="00877A99" w:rsidRDefault="007D538C" w:rsidP="00F32029">
            <w:pPr>
              <w:suppressAutoHyphens w:val="0"/>
              <w:jc w:val="center"/>
              <w:rPr>
                <w:rFonts w:ascii="Arial Narrow" w:hAnsi="Arial Narrow"/>
                <w:color w:val="FF0000"/>
                <w:sz w:val="22"/>
                <w:szCs w:val="22"/>
                <w:lang w:eastAsia="ru-RU"/>
              </w:rPr>
            </w:pPr>
            <w:r w:rsidRPr="00877A99">
              <w:rPr>
                <w:rFonts w:ascii="Arial Narrow" w:hAnsi="Arial Narrow"/>
                <w:color w:val="FF0000"/>
                <w:sz w:val="22"/>
                <w:szCs w:val="22"/>
                <w:lang w:eastAsia="ru-RU"/>
              </w:rPr>
              <w:t> </w:t>
            </w:r>
          </w:p>
        </w:tc>
        <w:tc>
          <w:tcPr>
            <w:tcW w:w="992" w:type="dxa"/>
            <w:tcBorders>
              <w:top w:val="nil"/>
              <w:left w:val="nil"/>
              <w:bottom w:val="single" w:sz="4" w:space="0" w:color="auto"/>
              <w:right w:val="nil"/>
            </w:tcBorders>
            <w:shd w:val="clear" w:color="auto" w:fill="auto"/>
            <w:vAlign w:val="center"/>
            <w:hideMark/>
          </w:tcPr>
          <w:p w14:paraId="485F6059" w14:textId="77777777" w:rsidR="007D538C" w:rsidRPr="00877A99" w:rsidRDefault="007D538C" w:rsidP="00F32029">
            <w:pPr>
              <w:suppressAutoHyphens w:val="0"/>
              <w:jc w:val="center"/>
              <w:rPr>
                <w:rFonts w:ascii="Arial Narrow" w:hAnsi="Arial Narrow"/>
                <w:color w:val="FF0000"/>
                <w:sz w:val="22"/>
                <w:szCs w:val="22"/>
                <w:lang w:eastAsia="ru-RU"/>
              </w:rPr>
            </w:pPr>
            <w:r w:rsidRPr="00877A99">
              <w:rPr>
                <w:rFonts w:ascii="Arial Narrow" w:hAnsi="Arial Narrow"/>
                <w:color w:val="FF0000"/>
                <w:sz w:val="22"/>
                <w:szCs w:val="22"/>
                <w:lang w:eastAsia="ru-RU"/>
              </w:rPr>
              <w:t> </w:t>
            </w:r>
          </w:p>
        </w:tc>
        <w:tc>
          <w:tcPr>
            <w:tcW w:w="851" w:type="dxa"/>
            <w:tcBorders>
              <w:top w:val="nil"/>
              <w:left w:val="nil"/>
              <w:bottom w:val="single" w:sz="4" w:space="0" w:color="auto"/>
              <w:right w:val="nil"/>
            </w:tcBorders>
            <w:shd w:val="clear" w:color="auto" w:fill="auto"/>
            <w:vAlign w:val="center"/>
            <w:hideMark/>
          </w:tcPr>
          <w:p w14:paraId="0E001D96" w14:textId="77777777" w:rsidR="007D538C" w:rsidRPr="00877A99" w:rsidRDefault="007D538C" w:rsidP="00F32029">
            <w:pPr>
              <w:suppressAutoHyphens w:val="0"/>
              <w:jc w:val="center"/>
              <w:rPr>
                <w:rFonts w:ascii="Arial Narrow" w:hAnsi="Arial Narrow"/>
                <w:color w:val="FF0000"/>
                <w:sz w:val="22"/>
                <w:szCs w:val="22"/>
                <w:lang w:eastAsia="ru-RU"/>
              </w:rPr>
            </w:pPr>
            <w:r w:rsidRPr="00877A99">
              <w:rPr>
                <w:rFonts w:ascii="Arial Narrow" w:hAnsi="Arial Narrow"/>
                <w:color w:val="FF0000"/>
                <w:sz w:val="22"/>
                <w:szCs w:val="22"/>
                <w:lang w:eastAsia="ru-RU"/>
              </w:rPr>
              <w:t> </w:t>
            </w:r>
          </w:p>
        </w:tc>
        <w:tc>
          <w:tcPr>
            <w:tcW w:w="1134" w:type="dxa"/>
            <w:tcBorders>
              <w:top w:val="nil"/>
              <w:left w:val="nil"/>
              <w:bottom w:val="single" w:sz="4" w:space="0" w:color="auto"/>
              <w:right w:val="nil"/>
            </w:tcBorders>
            <w:shd w:val="clear" w:color="auto" w:fill="auto"/>
            <w:vAlign w:val="center"/>
            <w:hideMark/>
          </w:tcPr>
          <w:p w14:paraId="357BC282" w14:textId="77777777" w:rsidR="007D538C" w:rsidRPr="00877A99" w:rsidRDefault="007D538C" w:rsidP="00F32029">
            <w:pPr>
              <w:suppressAutoHyphens w:val="0"/>
              <w:jc w:val="center"/>
              <w:rPr>
                <w:rFonts w:ascii="Arial Narrow" w:hAnsi="Arial Narrow"/>
                <w:color w:val="FF0000"/>
                <w:sz w:val="22"/>
                <w:szCs w:val="22"/>
                <w:lang w:eastAsia="ru-RU"/>
              </w:rPr>
            </w:pPr>
            <w:r w:rsidRPr="00877A99">
              <w:rPr>
                <w:rFonts w:ascii="Arial Narrow" w:hAnsi="Arial Narrow"/>
                <w:color w:val="FF0000"/>
                <w:sz w:val="22"/>
                <w:szCs w:val="22"/>
                <w:lang w:eastAsia="ru-RU"/>
              </w:rPr>
              <w:t> </w:t>
            </w:r>
          </w:p>
        </w:tc>
        <w:tc>
          <w:tcPr>
            <w:tcW w:w="850" w:type="dxa"/>
            <w:tcBorders>
              <w:top w:val="nil"/>
              <w:left w:val="nil"/>
              <w:bottom w:val="single" w:sz="4" w:space="0" w:color="auto"/>
              <w:right w:val="nil"/>
            </w:tcBorders>
            <w:shd w:val="clear" w:color="auto" w:fill="auto"/>
            <w:vAlign w:val="center"/>
            <w:hideMark/>
          </w:tcPr>
          <w:p w14:paraId="67E1C5D9" w14:textId="77777777" w:rsidR="007D538C" w:rsidRPr="00877A99" w:rsidRDefault="007D538C" w:rsidP="00F32029">
            <w:pPr>
              <w:suppressAutoHyphens w:val="0"/>
              <w:jc w:val="center"/>
              <w:rPr>
                <w:rFonts w:ascii="Arial Narrow" w:hAnsi="Arial Narrow"/>
                <w:color w:val="FF0000"/>
                <w:sz w:val="22"/>
                <w:szCs w:val="22"/>
                <w:lang w:eastAsia="ru-RU"/>
              </w:rPr>
            </w:pPr>
            <w:r w:rsidRPr="00877A99">
              <w:rPr>
                <w:rFonts w:ascii="Arial Narrow" w:hAnsi="Arial Narrow"/>
                <w:color w:val="FF0000"/>
                <w:sz w:val="22"/>
                <w:szCs w:val="22"/>
                <w:lang w:eastAsia="ru-RU"/>
              </w:rPr>
              <w:t> </w:t>
            </w:r>
          </w:p>
        </w:tc>
        <w:tc>
          <w:tcPr>
            <w:tcW w:w="1134" w:type="dxa"/>
            <w:tcBorders>
              <w:top w:val="nil"/>
              <w:left w:val="nil"/>
              <w:bottom w:val="single" w:sz="4" w:space="0" w:color="auto"/>
              <w:right w:val="nil"/>
            </w:tcBorders>
            <w:shd w:val="clear" w:color="auto" w:fill="auto"/>
            <w:vAlign w:val="center"/>
            <w:hideMark/>
          </w:tcPr>
          <w:p w14:paraId="5B7000C1"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(рублей) </w:t>
            </w:r>
          </w:p>
        </w:tc>
      </w:tr>
      <w:tr w:rsidR="007D538C" w:rsidRPr="00877A99" w14:paraId="03988C69" w14:textId="77777777" w:rsidTr="00F32029">
        <w:trPr>
          <w:trHeight w:val="768"/>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8B405FE"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п/п</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1D56B845"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Статус (муниципальная программа города Канска, подпрограмма)</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22E7DE20"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Наименование муниципальной программы города Канска, подпрограммы</w:t>
            </w:r>
          </w:p>
        </w:tc>
        <w:tc>
          <w:tcPr>
            <w:tcW w:w="991" w:type="dxa"/>
            <w:vMerge w:val="restart"/>
            <w:tcBorders>
              <w:top w:val="nil"/>
              <w:left w:val="single" w:sz="4" w:space="0" w:color="auto"/>
              <w:bottom w:val="single" w:sz="4" w:space="0" w:color="auto"/>
              <w:right w:val="single" w:sz="4" w:space="0" w:color="auto"/>
            </w:tcBorders>
            <w:shd w:val="clear" w:color="auto" w:fill="auto"/>
            <w:vAlign w:val="center"/>
            <w:hideMark/>
          </w:tcPr>
          <w:p w14:paraId="344127CD"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Уровень бюджетной системы/источники финансирования</w:t>
            </w:r>
          </w:p>
        </w:tc>
        <w:tc>
          <w:tcPr>
            <w:tcW w:w="10773" w:type="dxa"/>
            <w:gridSpan w:val="10"/>
            <w:tcBorders>
              <w:top w:val="single" w:sz="4" w:space="0" w:color="auto"/>
              <w:left w:val="nil"/>
              <w:bottom w:val="single" w:sz="4" w:space="0" w:color="auto"/>
              <w:right w:val="single" w:sz="4" w:space="0" w:color="000000"/>
            </w:tcBorders>
            <w:shd w:val="clear" w:color="auto" w:fill="auto"/>
            <w:vAlign w:val="center"/>
            <w:hideMark/>
          </w:tcPr>
          <w:p w14:paraId="42A0A376"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Объем бюджетных (внебюджетных) ассигнований, в том числе по годам реализации муниципальной программы города Канска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7ABC45B"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Итого на период</w:t>
            </w:r>
          </w:p>
        </w:tc>
      </w:tr>
      <w:tr w:rsidR="007D538C" w:rsidRPr="00877A99" w14:paraId="432593A1" w14:textId="77777777" w:rsidTr="00F32029">
        <w:trPr>
          <w:trHeight w:val="792"/>
        </w:trPr>
        <w:tc>
          <w:tcPr>
            <w:tcW w:w="567" w:type="dxa"/>
            <w:vMerge/>
            <w:tcBorders>
              <w:top w:val="nil"/>
              <w:left w:val="single" w:sz="4" w:space="0" w:color="auto"/>
              <w:bottom w:val="single" w:sz="4" w:space="0" w:color="auto"/>
              <w:right w:val="single" w:sz="4" w:space="0" w:color="auto"/>
            </w:tcBorders>
            <w:vAlign w:val="center"/>
            <w:hideMark/>
          </w:tcPr>
          <w:p w14:paraId="0E4F5836"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14F7CEB6"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000000"/>
              <w:right w:val="single" w:sz="4" w:space="0" w:color="auto"/>
            </w:tcBorders>
            <w:vAlign w:val="center"/>
            <w:hideMark/>
          </w:tcPr>
          <w:p w14:paraId="01C1CD59" w14:textId="77777777" w:rsidR="007D538C" w:rsidRPr="00877A99" w:rsidRDefault="007D538C" w:rsidP="00F32029">
            <w:pPr>
              <w:suppressAutoHyphens w:val="0"/>
              <w:rPr>
                <w:rFonts w:ascii="Arial Narrow" w:hAnsi="Arial Narrow"/>
                <w:sz w:val="22"/>
                <w:szCs w:val="22"/>
                <w:lang w:eastAsia="ru-RU"/>
              </w:rPr>
            </w:pPr>
          </w:p>
        </w:tc>
        <w:tc>
          <w:tcPr>
            <w:tcW w:w="991" w:type="dxa"/>
            <w:vMerge/>
            <w:tcBorders>
              <w:top w:val="nil"/>
              <w:left w:val="single" w:sz="4" w:space="0" w:color="auto"/>
              <w:bottom w:val="single" w:sz="4" w:space="0" w:color="auto"/>
              <w:right w:val="single" w:sz="4" w:space="0" w:color="auto"/>
            </w:tcBorders>
            <w:vAlign w:val="center"/>
            <w:hideMark/>
          </w:tcPr>
          <w:p w14:paraId="02EF8FC6" w14:textId="77777777" w:rsidR="007D538C" w:rsidRPr="00877A99" w:rsidRDefault="007D538C" w:rsidP="00F32029">
            <w:pPr>
              <w:suppressAutoHyphens w:val="0"/>
              <w:rPr>
                <w:rFonts w:ascii="Arial Narrow" w:hAnsi="Arial Narrow"/>
                <w:sz w:val="22"/>
                <w:szCs w:val="22"/>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3B6B5A80"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2017</w:t>
            </w:r>
          </w:p>
        </w:tc>
        <w:tc>
          <w:tcPr>
            <w:tcW w:w="1276" w:type="dxa"/>
            <w:tcBorders>
              <w:top w:val="nil"/>
              <w:left w:val="nil"/>
              <w:bottom w:val="single" w:sz="4" w:space="0" w:color="auto"/>
              <w:right w:val="single" w:sz="4" w:space="0" w:color="auto"/>
            </w:tcBorders>
            <w:shd w:val="clear" w:color="auto" w:fill="auto"/>
            <w:vAlign w:val="center"/>
            <w:hideMark/>
          </w:tcPr>
          <w:p w14:paraId="207BBA7D"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2018</w:t>
            </w:r>
          </w:p>
        </w:tc>
        <w:tc>
          <w:tcPr>
            <w:tcW w:w="1134" w:type="dxa"/>
            <w:tcBorders>
              <w:top w:val="nil"/>
              <w:left w:val="nil"/>
              <w:bottom w:val="single" w:sz="4" w:space="0" w:color="auto"/>
              <w:right w:val="single" w:sz="4" w:space="0" w:color="auto"/>
            </w:tcBorders>
            <w:shd w:val="clear" w:color="auto" w:fill="auto"/>
            <w:vAlign w:val="center"/>
            <w:hideMark/>
          </w:tcPr>
          <w:p w14:paraId="45ADFF03"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2019</w:t>
            </w:r>
          </w:p>
        </w:tc>
        <w:tc>
          <w:tcPr>
            <w:tcW w:w="1276" w:type="dxa"/>
            <w:tcBorders>
              <w:top w:val="nil"/>
              <w:left w:val="nil"/>
              <w:bottom w:val="single" w:sz="4" w:space="0" w:color="auto"/>
              <w:right w:val="single" w:sz="4" w:space="0" w:color="auto"/>
            </w:tcBorders>
            <w:shd w:val="clear" w:color="auto" w:fill="auto"/>
            <w:vAlign w:val="center"/>
            <w:hideMark/>
          </w:tcPr>
          <w:p w14:paraId="3F1CF95F"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2020</w:t>
            </w:r>
          </w:p>
        </w:tc>
        <w:tc>
          <w:tcPr>
            <w:tcW w:w="992" w:type="dxa"/>
            <w:tcBorders>
              <w:top w:val="nil"/>
              <w:left w:val="nil"/>
              <w:bottom w:val="single" w:sz="4" w:space="0" w:color="auto"/>
              <w:right w:val="single" w:sz="4" w:space="0" w:color="auto"/>
            </w:tcBorders>
            <w:shd w:val="clear" w:color="auto" w:fill="auto"/>
            <w:vAlign w:val="center"/>
            <w:hideMark/>
          </w:tcPr>
          <w:p w14:paraId="55977ED6"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2021</w:t>
            </w:r>
          </w:p>
        </w:tc>
        <w:tc>
          <w:tcPr>
            <w:tcW w:w="1134" w:type="dxa"/>
            <w:tcBorders>
              <w:top w:val="nil"/>
              <w:left w:val="nil"/>
              <w:bottom w:val="single" w:sz="4" w:space="0" w:color="auto"/>
              <w:right w:val="single" w:sz="4" w:space="0" w:color="auto"/>
            </w:tcBorders>
            <w:shd w:val="clear" w:color="auto" w:fill="auto"/>
            <w:vAlign w:val="center"/>
            <w:hideMark/>
          </w:tcPr>
          <w:p w14:paraId="2FE9C2F7"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2022</w:t>
            </w:r>
          </w:p>
        </w:tc>
        <w:tc>
          <w:tcPr>
            <w:tcW w:w="992" w:type="dxa"/>
            <w:tcBorders>
              <w:top w:val="nil"/>
              <w:left w:val="nil"/>
              <w:bottom w:val="single" w:sz="4" w:space="0" w:color="auto"/>
              <w:right w:val="single" w:sz="4" w:space="0" w:color="auto"/>
            </w:tcBorders>
            <w:shd w:val="clear" w:color="auto" w:fill="auto"/>
            <w:vAlign w:val="center"/>
            <w:hideMark/>
          </w:tcPr>
          <w:p w14:paraId="35E954CC"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2023</w:t>
            </w:r>
          </w:p>
        </w:tc>
        <w:tc>
          <w:tcPr>
            <w:tcW w:w="851" w:type="dxa"/>
            <w:tcBorders>
              <w:top w:val="nil"/>
              <w:left w:val="nil"/>
              <w:bottom w:val="single" w:sz="4" w:space="0" w:color="auto"/>
              <w:right w:val="single" w:sz="4" w:space="0" w:color="auto"/>
            </w:tcBorders>
            <w:shd w:val="clear" w:color="auto" w:fill="auto"/>
            <w:vAlign w:val="center"/>
            <w:hideMark/>
          </w:tcPr>
          <w:p w14:paraId="5366F27F"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2024</w:t>
            </w:r>
          </w:p>
        </w:tc>
        <w:tc>
          <w:tcPr>
            <w:tcW w:w="1134" w:type="dxa"/>
            <w:tcBorders>
              <w:top w:val="nil"/>
              <w:left w:val="nil"/>
              <w:bottom w:val="single" w:sz="4" w:space="0" w:color="auto"/>
              <w:right w:val="single" w:sz="4" w:space="0" w:color="auto"/>
            </w:tcBorders>
            <w:shd w:val="clear" w:color="auto" w:fill="auto"/>
            <w:vAlign w:val="center"/>
            <w:hideMark/>
          </w:tcPr>
          <w:p w14:paraId="2F71CA8E"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2025</w:t>
            </w:r>
          </w:p>
        </w:tc>
        <w:tc>
          <w:tcPr>
            <w:tcW w:w="850" w:type="dxa"/>
            <w:tcBorders>
              <w:top w:val="nil"/>
              <w:left w:val="nil"/>
              <w:bottom w:val="single" w:sz="4" w:space="0" w:color="auto"/>
              <w:right w:val="single" w:sz="4" w:space="0" w:color="auto"/>
            </w:tcBorders>
            <w:shd w:val="clear" w:color="auto" w:fill="auto"/>
            <w:vAlign w:val="center"/>
            <w:hideMark/>
          </w:tcPr>
          <w:p w14:paraId="3B7469F3"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2026</w:t>
            </w:r>
          </w:p>
        </w:tc>
        <w:tc>
          <w:tcPr>
            <w:tcW w:w="1134" w:type="dxa"/>
            <w:vMerge/>
            <w:tcBorders>
              <w:top w:val="nil"/>
              <w:left w:val="single" w:sz="4" w:space="0" w:color="auto"/>
              <w:bottom w:val="single" w:sz="4" w:space="0" w:color="auto"/>
              <w:right w:val="single" w:sz="4" w:space="0" w:color="auto"/>
            </w:tcBorders>
            <w:vAlign w:val="center"/>
            <w:hideMark/>
          </w:tcPr>
          <w:p w14:paraId="7C116A3D" w14:textId="77777777" w:rsidR="007D538C" w:rsidRPr="00877A99" w:rsidRDefault="007D538C" w:rsidP="00F32029">
            <w:pPr>
              <w:suppressAutoHyphens w:val="0"/>
              <w:rPr>
                <w:rFonts w:ascii="Arial Narrow" w:hAnsi="Arial Narrow"/>
                <w:sz w:val="22"/>
                <w:szCs w:val="22"/>
                <w:lang w:eastAsia="ru-RU"/>
              </w:rPr>
            </w:pPr>
          </w:p>
        </w:tc>
      </w:tr>
      <w:tr w:rsidR="007D538C" w:rsidRPr="00877A99" w14:paraId="0B880600" w14:textId="77777777" w:rsidTr="00F32029">
        <w:trPr>
          <w:trHeight w:val="312"/>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139D6FDE"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1</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19D94C1A"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Муниципальная  программа</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40493A9E"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«Развитие образования»</w:t>
            </w:r>
          </w:p>
        </w:tc>
        <w:tc>
          <w:tcPr>
            <w:tcW w:w="991" w:type="dxa"/>
            <w:tcBorders>
              <w:top w:val="nil"/>
              <w:left w:val="nil"/>
              <w:bottom w:val="single" w:sz="4" w:space="0" w:color="auto"/>
              <w:right w:val="single" w:sz="4" w:space="0" w:color="auto"/>
            </w:tcBorders>
            <w:shd w:val="clear" w:color="auto" w:fill="auto"/>
            <w:hideMark/>
          </w:tcPr>
          <w:p w14:paraId="545A8994" w14:textId="77777777" w:rsidR="007D538C" w:rsidRPr="00877A99" w:rsidRDefault="007D538C" w:rsidP="00F32029">
            <w:pPr>
              <w:suppressAutoHyphens w:val="0"/>
              <w:rPr>
                <w:rFonts w:ascii="Arial Narrow" w:hAnsi="Arial Narrow"/>
                <w:color w:val="000000"/>
                <w:sz w:val="22"/>
                <w:szCs w:val="22"/>
                <w:lang w:eastAsia="ru-RU"/>
              </w:rPr>
            </w:pPr>
            <w:r w:rsidRPr="00877A99">
              <w:rPr>
                <w:rFonts w:ascii="Arial Narrow" w:hAnsi="Arial Narrow"/>
                <w:color w:val="000000"/>
                <w:sz w:val="22"/>
                <w:szCs w:val="22"/>
                <w:lang w:eastAsia="ru-RU"/>
              </w:rPr>
              <w:t>Всего</w:t>
            </w:r>
          </w:p>
        </w:tc>
        <w:tc>
          <w:tcPr>
            <w:tcW w:w="1134" w:type="dxa"/>
            <w:tcBorders>
              <w:top w:val="nil"/>
              <w:left w:val="nil"/>
              <w:bottom w:val="single" w:sz="4" w:space="0" w:color="auto"/>
              <w:right w:val="single" w:sz="4" w:space="0" w:color="auto"/>
            </w:tcBorders>
            <w:shd w:val="clear" w:color="auto" w:fill="auto"/>
            <w:vAlign w:val="center"/>
            <w:hideMark/>
          </w:tcPr>
          <w:p w14:paraId="305CC5DD"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1 149 635 637,11   </w:t>
            </w:r>
          </w:p>
        </w:tc>
        <w:tc>
          <w:tcPr>
            <w:tcW w:w="1276" w:type="dxa"/>
            <w:tcBorders>
              <w:top w:val="nil"/>
              <w:left w:val="nil"/>
              <w:bottom w:val="single" w:sz="4" w:space="0" w:color="auto"/>
              <w:right w:val="single" w:sz="4" w:space="0" w:color="auto"/>
            </w:tcBorders>
            <w:shd w:val="clear" w:color="auto" w:fill="auto"/>
            <w:vAlign w:val="center"/>
            <w:hideMark/>
          </w:tcPr>
          <w:p w14:paraId="721F739E"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1 237 349 933,17   </w:t>
            </w:r>
          </w:p>
        </w:tc>
        <w:tc>
          <w:tcPr>
            <w:tcW w:w="1134" w:type="dxa"/>
            <w:tcBorders>
              <w:top w:val="nil"/>
              <w:left w:val="nil"/>
              <w:bottom w:val="single" w:sz="4" w:space="0" w:color="auto"/>
              <w:right w:val="single" w:sz="4" w:space="0" w:color="auto"/>
            </w:tcBorders>
            <w:shd w:val="clear" w:color="auto" w:fill="auto"/>
            <w:vAlign w:val="center"/>
            <w:hideMark/>
          </w:tcPr>
          <w:p w14:paraId="3BA3676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1 371 039 804,23   </w:t>
            </w:r>
          </w:p>
        </w:tc>
        <w:tc>
          <w:tcPr>
            <w:tcW w:w="1276" w:type="dxa"/>
            <w:tcBorders>
              <w:top w:val="nil"/>
              <w:left w:val="nil"/>
              <w:bottom w:val="single" w:sz="4" w:space="0" w:color="auto"/>
              <w:right w:val="single" w:sz="4" w:space="0" w:color="auto"/>
            </w:tcBorders>
            <w:shd w:val="clear" w:color="auto" w:fill="auto"/>
            <w:vAlign w:val="center"/>
            <w:hideMark/>
          </w:tcPr>
          <w:p w14:paraId="06C32075"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1 473 355 675,00   </w:t>
            </w:r>
          </w:p>
        </w:tc>
        <w:tc>
          <w:tcPr>
            <w:tcW w:w="992" w:type="dxa"/>
            <w:tcBorders>
              <w:top w:val="nil"/>
              <w:left w:val="nil"/>
              <w:bottom w:val="single" w:sz="4" w:space="0" w:color="auto"/>
              <w:right w:val="single" w:sz="4" w:space="0" w:color="auto"/>
            </w:tcBorders>
            <w:shd w:val="clear" w:color="auto" w:fill="auto"/>
            <w:vAlign w:val="center"/>
            <w:hideMark/>
          </w:tcPr>
          <w:p w14:paraId="06C0DEE8"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1 638 265 838,17   </w:t>
            </w:r>
          </w:p>
        </w:tc>
        <w:tc>
          <w:tcPr>
            <w:tcW w:w="1134" w:type="dxa"/>
            <w:tcBorders>
              <w:top w:val="nil"/>
              <w:left w:val="nil"/>
              <w:bottom w:val="single" w:sz="4" w:space="0" w:color="auto"/>
              <w:right w:val="single" w:sz="4" w:space="0" w:color="auto"/>
            </w:tcBorders>
            <w:shd w:val="clear" w:color="auto" w:fill="auto"/>
            <w:vAlign w:val="center"/>
            <w:hideMark/>
          </w:tcPr>
          <w:p w14:paraId="303418D0"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1 859 357 169,32   </w:t>
            </w:r>
          </w:p>
        </w:tc>
        <w:tc>
          <w:tcPr>
            <w:tcW w:w="992" w:type="dxa"/>
            <w:tcBorders>
              <w:top w:val="nil"/>
              <w:left w:val="nil"/>
              <w:bottom w:val="single" w:sz="4" w:space="0" w:color="auto"/>
              <w:right w:val="single" w:sz="4" w:space="0" w:color="auto"/>
            </w:tcBorders>
            <w:shd w:val="clear" w:color="auto" w:fill="auto"/>
            <w:vAlign w:val="center"/>
            <w:hideMark/>
          </w:tcPr>
          <w:p w14:paraId="59A8B5AF"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2 017 013 145,87   </w:t>
            </w:r>
          </w:p>
        </w:tc>
        <w:tc>
          <w:tcPr>
            <w:tcW w:w="851" w:type="dxa"/>
            <w:tcBorders>
              <w:top w:val="nil"/>
              <w:left w:val="nil"/>
              <w:bottom w:val="single" w:sz="4" w:space="0" w:color="auto"/>
              <w:right w:val="single" w:sz="4" w:space="0" w:color="auto"/>
            </w:tcBorders>
            <w:shd w:val="clear" w:color="auto" w:fill="auto"/>
            <w:vAlign w:val="center"/>
            <w:hideMark/>
          </w:tcPr>
          <w:p w14:paraId="384ED76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2 126 068 291,00   </w:t>
            </w:r>
          </w:p>
        </w:tc>
        <w:tc>
          <w:tcPr>
            <w:tcW w:w="1134" w:type="dxa"/>
            <w:tcBorders>
              <w:top w:val="nil"/>
              <w:left w:val="nil"/>
              <w:bottom w:val="single" w:sz="4" w:space="0" w:color="auto"/>
              <w:right w:val="single" w:sz="4" w:space="0" w:color="auto"/>
            </w:tcBorders>
            <w:shd w:val="clear" w:color="auto" w:fill="auto"/>
            <w:vAlign w:val="center"/>
            <w:hideMark/>
          </w:tcPr>
          <w:p w14:paraId="43AAB302"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2 043 344 787,00</w:t>
            </w:r>
          </w:p>
        </w:tc>
        <w:tc>
          <w:tcPr>
            <w:tcW w:w="850" w:type="dxa"/>
            <w:tcBorders>
              <w:top w:val="nil"/>
              <w:left w:val="nil"/>
              <w:bottom w:val="single" w:sz="4" w:space="0" w:color="auto"/>
              <w:right w:val="single" w:sz="4" w:space="0" w:color="auto"/>
            </w:tcBorders>
            <w:shd w:val="clear" w:color="auto" w:fill="auto"/>
            <w:vAlign w:val="center"/>
            <w:hideMark/>
          </w:tcPr>
          <w:p w14:paraId="06A221BB"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2 024 719 974,00</w:t>
            </w:r>
          </w:p>
        </w:tc>
        <w:tc>
          <w:tcPr>
            <w:tcW w:w="1134" w:type="dxa"/>
            <w:tcBorders>
              <w:top w:val="nil"/>
              <w:left w:val="nil"/>
              <w:bottom w:val="single" w:sz="4" w:space="0" w:color="auto"/>
              <w:right w:val="single" w:sz="4" w:space="0" w:color="auto"/>
            </w:tcBorders>
            <w:shd w:val="clear" w:color="auto" w:fill="auto"/>
            <w:vAlign w:val="center"/>
            <w:hideMark/>
          </w:tcPr>
          <w:p w14:paraId="14F4B9C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16 940 150 254,87</w:t>
            </w:r>
          </w:p>
        </w:tc>
      </w:tr>
      <w:tr w:rsidR="007D538C" w:rsidRPr="00877A99" w14:paraId="1E153F47" w14:textId="77777777" w:rsidTr="00F32029">
        <w:trPr>
          <w:trHeight w:val="312"/>
        </w:trPr>
        <w:tc>
          <w:tcPr>
            <w:tcW w:w="567" w:type="dxa"/>
            <w:vMerge/>
            <w:tcBorders>
              <w:top w:val="nil"/>
              <w:left w:val="single" w:sz="4" w:space="0" w:color="auto"/>
              <w:bottom w:val="single" w:sz="4" w:space="0" w:color="auto"/>
              <w:right w:val="single" w:sz="4" w:space="0" w:color="auto"/>
            </w:tcBorders>
            <w:vAlign w:val="center"/>
            <w:hideMark/>
          </w:tcPr>
          <w:p w14:paraId="7C5AE764"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466BECC6"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3567551A" w14:textId="77777777" w:rsidR="007D538C" w:rsidRPr="00877A99" w:rsidRDefault="007D538C" w:rsidP="00F32029">
            <w:pPr>
              <w:suppressAutoHyphens w:val="0"/>
              <w:rPr>
                <w:rFonts w:ascii="Arial Narrow" w:hAnsi="Arial Narrow"/>
                <w:sz w:val="22"/>
                <w:szCs w:val="22"/>
                <w:lang w:eastAsia="ru-RU"/>
              </w:rPr>
            </w:pPr>
          </w:p>
        </w:tc>
        <w:tc>
          <w:tcPr>
            <w:tcW w:w="991" w:type="dxa"/>
            <w:tcBorders>
              <w:top w:val="nil"/>
              <w:left w:val="nil"/>
              <w:bottom w:val="single" w:sz="4" w:space="0" w:color="auto"/>
              <w:right w:val="single" w:sz="4" w:space="0" w:color="auto"/>
            </w:tcBorders>
            <w:shd w:val="clear" w:color="auto" w:fill="auto"/>
            <w:hideMark/>
          </w:tcPr>
          <w:p w14:paraId="583892DF" w14:textId="77777777" w:rsidR="007D538C" w:rsidRPr="00877A99" w:rsidRDefault="007D538C" w:rsidP="00F32029">
            <w:pPr>
              <w:suppressAutoHyphens w:val="0"/>
              <w:ind w:firstLineChars="100" w:firstLine="220"/>
              <w:rPr>
                <w:rFonts w:ascii="Arial Narrow" w:hAnsi="Arial Narrow"/>
                <w:color w:val="000000"/>
                <w:sz w:val="22"/>
                <w:szCs w:val="22"/>
                <w:lang w:eastAsia="ru-RU"/>
              </w:rPr>
            </w:pPr>
            <w:r w:rsidRPr="00877A99">
              <w:rPr>
                <w:rFonts w:ascii="Arial Narrow" w:hAnsi="Arial Narrow"/>
                <w:color w:val="000000"/>
                <w:sz w:val="22"/>
                <w:szCs w:val="22"/>
                <w:lang w:eastAsia="ru-RU"/>
              </w:rPr>
              <w:t>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14:paraId="0D675958"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DB40C3"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5050BC"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5235F23F"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7A9B2C55"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00A3B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6995F128"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38517C86"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22F73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3D7317AE"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03603D1D"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r>
      <w:tr w:rsidR="007D538C" w:rsidRPr="00877A99" w14:paraId="753F71B0" w14:textId="77777777" w:rsidTr="00F32029">
        <w:trPr>
          <w:trHeight w:val="312"/>
        </w:trPr>
        <w:tc>
          <w:tcPr>
            <w:tcW w:w="567" w:type="dxa"/>
            <w:vMerge/>
            <w:tcBorders>
              <w:top w:val="nil"/>
              <w:left w:val="single" w:sz="4" w:space="0" w:color="auto"/>
              <w:bottom w:val="single" w:sz="4" w:space="0" w:color="auto"/>
              <w:right w:val="single" w:sz="4" w:space="0" w:color="auto"/>
            </w:tcBorders>
            <w:vAlign w:val="center"/>
            <w:hideMark/>
          </w:tcPr>
          <w:p w14:paraId="3029540C"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3C8A0E40"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17518871" w14:textId="77777777" w:rsidR="007D538C" w:rsidRPr="00877A99" w:rsidRDefault="007D538C" w:rsidP="00F32029">
            <w:pPr>
              <w:suppressAutoHyphens w:val="0"/>
              <w:rPr>
                <w:rFonts w:ascii="Arial Narrow" w:hAnsi="Arial Narrow"/>
                <w:sz w:val="22"/>
                <w:szCs w:val="22"/>
                <w:lang w:eastAsia="ru-RU"/>
              </w:rPr>
            </w:pPr>
          </w:p>
        </w:tc>
        <w:tc>
          <w:tcPr>
            <w:tcW w:w="991" w:type="dxa"/>
            <w:tcBorders>
              <w:top w:val="nil"/>
              <w:left w:val="nil"/>
              <w:bottom w:val="single" w:sz="4" w:space="0" w:color="auto"/>
              <w:right w:val="single" w:sz="4" w:space="0" w:color="auto"/>
            </w:tcBorders>
            <w:shd w:val="clear" w:color="auto" w:fill="auto"/>
            <w:hideMark/>
          </w:tcPr>
          <w:p w14:paraId="2DEC0CB3" w14:textId="77777777" w:rsidR="007D538C" w:rsidRPr="00877A99" w:rsidRDefault="007D538C" w:rsidP="00F32029">
            <w:pPr>
              <w:suppressAutoHyphens w:val="0"/>
              <w:ind w:firstLineChars="200" w:firstLine="440"/>
              <w:rPr>
                <w:rFonts w:ascii="Arial Narrow" w:hAnsi="Arial Narrow"/>
                <w:color w:val="000000"/>
                <w:sz w:val="22"/>
                <w:szCs w:val="22"/>
                <w:lang w:eastAsia="ru-RU"/>
              </w:rPr>
            </w:pPr>
            <w:r w:rsidRPr="00877A99">
              <w:rPr>
                <w:rFonts w:ascii="Arial Narrow" w:hAnsi="Arial Narrow"/>
                <w:color w:val="000000"/>
                <w:sz w:val="22"/>
                <w:szCs w:val="22"/>
                <w:lang w:eastAsia="ru-RU"/>
              </w:rPr>
              <w:t>городской бюджет</w:t>
            </w:r>
          </w:p>
        </w:tc>
        <w:tc>
          <w:tcPr>
            <w:tcW w:w="1134" w:type="dxa"/>
            <w:tcBorders>
              <w:top w:val="nil"/>
              <w:left w:val="nil"/>
              <w:bottom w:val="single" w:sz="4" w:space="0" w:color="auto"/>
              <w:right w:val="single" w:sz="4" w:space="0" w:color="auto"/>
            </w:tcBorders>
            <w:shd w:val="clear" w:color="auto" w:fill="auto"/>
            <w:vAlign w:val="center"/>
            <w:hideMark/>
          </w:tcPr>
          <w:p w14:paraId="53B00AF7"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339 298 944,21 </w:t>
            </w:r>
          </w:p>
        </w:tc>
        <w:tc>
          <w:tcPr>
            <w:tcW w:w="1276" w:type="dxa"/>
            <w:tcBorders>
              <w:top w:val="nil"/>
              <w:left w:val="nil"/>
              <w:bottom w:val="single" w:sz="4" w:space="0" w:color="auto"/>
              <w:right w:val="single" w:sz="4" w:space="0" w:color="auto"/>
            </w:tcBorders>
            <w:shd w:val="clear" w:color="auto" w:fill="auto"/>
            <w:vAlign w:val="center"/>
            <w:hideMark/>
          </w:tcPr>
          <w:p w14:paraId="23A17AB4"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348 468 012,61 </w:t>
            </w:r>
          </w:p>
        </w:tc>
        <w:tc>
          <w:tcPr>
            <w:tcW w:w="1134" w:type="dxa"/>
            <w:tcBorders>
              <w:top w:val="nil"/>
              <w:left w:val="nil"/>
              <w:bottom w:val="single" w:sz="4" w:space="0" w:color="auto"/>
              <w:right w:val="single" w:sz="4" w:space="0" w:color="auto"/>
            </w:tcBorders>
            <w:shd w:val="clear" w:color="auto" w:fill="auto"/>
            <w:vAlign w:val="center"/>
            <w:hideMark/>
          </w:tcPr>
          <w:p w14:paraId="04ECFE1F"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411 609 970,23 </w:t>
            </w:r>
          </w:p>
        </w:tc>
        <w:tc>
          <w:tcPr>
            <w:tcW w:w="1276" w:type="dxa"/>
            <w:tcBorders>
              <w:top w:val="nil"/>
              <w:left w:val="nil"/>
              <w:bottom w:val="single" w:sz="4" w:space="0" w:color="auto"/>
              <w:right w:val="single" w:sz="4" w:space="0" w:color="auto"/>
            </w:tcBorders>
            <w:shd w:val="clear" w:color="auto" w:fill="auto"/>
            <w:vAlign w:val="center"/>
            <w:hideMark/>
          </w:tcPr>
          <w:p w14:paraId="12DD9D9E"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450 977 099,00 </w:t>
            </w:r>
          </w:p>
        </w:tc>
        <w:tc>
          <w:tcPr>
            <w:tcW w:w="992" w:type="dxa"/>
            <w:tcBorders>
              <w:top w:val="nil"/>
              <w:left w:val="nil"/>
              <w:bottom w:val="single" w:sz="4" w:space="0" w:color="auto"/>
              <w:right w:val="single" w:sz="4" w:space="0" w:color="auto"/>
            </w:tcBorders>
            <w:shd w:val="clear" w:color="auto" w:fill="auto"/>
            <w:vAlign w:val="center"/>
            <w:hideMark/>
          </w:tcPr>
          <w:p w14:paraId="5AF46C45"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505 349 977,91 </w:t>
            </w:r>
          </w:p>
        </w:tc>
        <w:tc>
          <w:tcPr>
            <w:tcW w:w="1134" w:type="dxa"/>
            <w:tcBorders>
              <w:top w:val="nil"/>
              <w:left w:val="nil"/>
              <w:bottom w:val="single" w:sz="4" w:space="0" w:color="auto"/>
              <w:right w:val="single" w:sz="4" w:space="0" w:color="auto"/>
            </w:tcBorders>
            <w:shd w:val="clear" w:color="auto" w:fill="auto"/>
            <w:vAlign w:val="center"/>
            <w:hideMark/>
          </w:tcPr>
          <w:p w14:paraId="6DEA83E8"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541 010 527,02 </w:t>
            </w:r>
          </w:p>
        </w:tc>
        <w:tc>
          <w:tcPr>
            <w:tcW w:w="992" w:type="dxa"/>
            <w:tcBorders>
              <w:top w:val="nil"/>
              <w:left w:val="nil"/>
              <w:bottom w:val="single" w:sz="4" w:space="0" w:color="auto"/>
              <w:right w:val="single" w:sz="4" w:space="0" w:color="auto"/>
            </w:tcBorders>
            <w:shd w:val="clear" w:color="auto" w:fill="auto"/>
            <w:vAlign w:val="center"/>
            <w:hideMark/>
          </w:tcPr>
          <w:p w14:paraId="58D34A40"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598 041 817,10 </w:t>
            </w:r>
          </w:p>
        </w:tc>
        <w:tc>
          <w:tcPr>
            <w:tcW w:w="851" w:type="dxa"/>
            <w:tcBorders>
              <w:top w:val="nil"/>
              <w:left w:val="nil"/>
              <w:bottom w:val="single" w:sz="4" w:space="0" w:color="auto"/>
              <w:right w:val="single" w:sz="4" w:space="0" w:color="auto"/>
            </w:tcBorders>
            <w:shd w:val="clear" w:color="auto" w:fill="auto"/>
            <w:vAlign w:val="center"/>
            <w:hideMark/>
          </w:tcPr>
          <w:p w14:paraId="3CD4538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665 650 647,00 </w:t>
            </w:r>
          </w:p>
        </w:tc>
        <w:tc>
          <w:tcPr>
            <w:tcW w:w="1134" w:type="dxa"/>
            <w:tcBorders>
              <w:top w:val="nil"/>
              <w:left w:val="nil"/>
              <w:bottom w:val="single" w:sz="4" w:space="0" w:color="auto"/>
              <w:right w:val="single" w:sz="4" w:space="0" w:color="auto"/>
            </w:tcBorders>
            <w:shd w:val="clear" w:color="auto" w:fill="auto"/>
            <w:vAlign w:val="center"/>
            <w:hideMark/>
          </w:tcPr>
          <w:p w14:paraId="3895AA41"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616 781 547,00</w:t>
            </w:r>
          </w:p>
        </w:tc>
        <w:tc>
          <w:tcPr>
            <w:tcW w:w="850" w:type="dxa"/>
            <w:tcBorders>
              <w:top w:val="nil"/>
              <w:left w:val="nil"/>
              <w:bottom w:val="single" w:sz="4" w:space="0" w:color="auto"/>
              <w:right w:val="single" w:sz="4" w:space="0" w:color="auto"/>
            </w:tcBorders>
            <w:shd w:val="clear" w:color="auto" w:fill="auto"/>
            <w:vAlign w:val="center"/>
            <w:hideMark/>
          </w:tcPr>
          <w:p w14:paraId="60B14046"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620 774 072,00</w:t>
            </w:r>
          </w:p>
        </w:tc>
        <w:tc>
          <w:tcPr>
            <w:tcW w:w="1134" w:type="dxa"/>
            <w:tcBorders>
              <w:top w:val="nil"/>
              <w:left w:val="nil"/>
              <w:bottom w:val="single" w:sz="4" w:space="0" w:color="auto"/>
              <w:right w:val="single" w:sz="4" w:space="0" w:color="auto"/>
            </w:tcBorders>
            <w:shd w:val="clear" w:color="auto" w:fill="auto"/>
            <w:vAlign w:val="center"/>
            <w:hideMark/>
          </w:tcPr>
          <w:p w14:paraId="0AFBB445"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5 097 962 614,08</w:t>
            </w:r>
          </w:p>
        </w:tc>
      </w:tr>
      <w:tr w:rsidR="007D538C" w:rsidRPr="00877A99" w14:paraId="5CFC4A7E" w14:textId="77777777" w:rsidTr="00F32029">
        <w:trPr>
          <w:trHeight w:val="312"/>
        </w:trPr>
        <w:tc>
          <w:tcPr>
            <w:tcW w:w="567" w:type="dxa"/>
            <w:vMerge/>
            <w:tcBorders>
              <w:top w:val="nil"/>
              <w:left w:val="single" w:sz="4" w:space="0" w:color="auto"/>
              <w:bottom w:val="single" w:sz="4" w:space="0" w:color="auto"/>
              <w:right w:val="single" w:sz="4" w:space="0" w:color="auto"/>
            </w:tcBorders>
            <w:vAlign w:val="center"/>
            <w:hideMark/>
          </w:tcPr>
          <w:p w14:paraId="1DF956BD"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0181566C"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59DD24D4" w14:textId="77777777" w:rsidR="007D538C" w:rsidRPr="00877A99" w:rsidRDefault="007D538C" w:rsidP="00F32029">
            <w:pPr>
              <w:suppressAutoHyphens w:val="0"/>
              <w:rPr>
                <w:rFonts w:ascii="Arial Narrow" w:hAnsi="Arial Narrow"/>
                <w:sz w:val="22"/>
                <w:szCs w:val="22"/>
                <w:lang w:eastAsia="ru-RU"/>
              </w:rPr>
            </w:pPr>
          </w:p>
        </w:tc>
        <w:tc>
          <w:tcPr>
            <w:tcW w:w="991" w:type="dxa"/>
            <w:tcBorders>
              <w:top w:val="nil"/>
              <w:left w:val="nil"/>
              <w:bottom w:val="single" w:sz="4" w:space="0" w:color="auto"/>
              <w:right w:val="single" w:sz="4" w:space="0" w:color="auto"/>
            </w:tcBorders>
            <w:shd w:val="clear" w:color="auto" w:fill="auto"/>
            <w:hideMark/>
          </w:tcPr>
          <w:p w14:paraId="13DAD0AE" w14:textId="77777777" w:rsidR="007D538C" w:rsidRPr="00877A99" w:rsidRDefault="007D538C" w:rsidP="00F32029">
            <w:pPr>
              <w:suppressAutoHyphens w:val="0"/>
              <w:ind w:firstLineChars="200" w:firstLine="440"/>
              <w:rPr>
                <w:rFonts w:ascii="Arial Narrow" w:hAnsi="Arial Narrow"/>
                <w:color w:val="000000"/>
                <w:sz w:val="22"/>
                <w:szCs w:val="22"/>
                <w:lang w:eastAsia="ru-RU"/>
              </w:rPr>
            </w:pPr>
            <w:r w:rsidRPr="00877A99">
              <w:rPr>
                <w:rFonts w:ascii="Arial Narrow" w:hAnsi="Arial Narrow"/>
                <w:color w:val="000000"/>
                <w:sz w:val="22"/>
                <w:szCs w:val="22"/>
                <w:lang w:eastAsia="ru-RU"/>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14:paraId="4C84653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809 788 067,90 </w:t>
            </w:r>
          </w:p>
        </w:tc>
        <w:tc>
          <w:tcPr>
            <w:tcW w:w="1276" w:type="dxa"/>
            <w:tcBorders>
              <w:top w:val="nil"/>
              <w:left w:val="nil"/>
              <w:bottom w:val="single" w:sz="4" w:space="0" w:color="auto"/>
              <w:right w:val="single" w:sz="4" w:space="0" w:color="auto"/>
            </w:tcBorders>
            <w:shd w:val="clear" w:color="auto" w:fill="auto"/>
            <w:vAlign w:val="center"/>
            <w:hideMark/>
          </w:tcPr>
          <w:p w14:paraId="0E2C1686"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888 881 920,56 </w:t>
            </w:r>
          </w:p>
        </w:tc>
        <w:tc>
          <w:tcPr>
            <w:tcW w:w="1134" w:type="dxa"/>
            <w:tcBorders>
              <w:top w:val="nil"/>
              <w:left w:val="nil"/>
              <w:bottom w:val="single" w:sz="4" w:space="0" w:color="auto"/>
              <w:right w:val="single" w:sz="4" w:space="0" w:color="auto"/>
            </w:tcBorders>
            <w:shd w:val="clear" w:color="auto" w:fill="auto"/>
            <w:vAlign w:val="center"/>
            <w:hideMark/>
          </w:tcPr>
          <w:p w14:paraId="4C68CBD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959 429 834,00 </w:t>
            </w:r>
          </w:p>
        </w:tc>
        <w:tc>
          <w:tcPr>
            <w:tcW w:w="1276" w:type="dxa"/>
            <w:tcBorders>
              <w:top w:val="nil"/>
              <w:left w:val="nil"/>
              <w:bottom w:val="single" w:sz="4" w:space="0" w:color="auto"/>
              <w:right w:val="single" w:sz="4" w:space="0" w:color="auto"/>
            </w:tcBorders>
            <w:shd w:val="clear" w:color="auto" w:fill="auto"/>
            <w:vAlign w:val="center"/>
            <w:hideMark/>
          </w:tcPr>
          <w:p w14:paraId="6B61345F"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985 371 697,85 </w:t>
            </w:r>
          </w:p>
        </w:tc>
        <w:tc>
          <w:tcPr>
            <w:tcW w:w="992" w:type="dxa"/>
            <w:tcBorders>
              <w:top w:val="nil"/>
              <w:left w:val="nil"/>
              <w:bottom w:val="single" w:sz="4" w:space="0" w:color="auto"/>
              <w:right w:val="single" w:sz="4" w:space="0" w:color="auto"/>
            </w:tcBorders>
            <w:shd w:val="clear" w:color="auto" w:fill="auto"/>
            <w:vAlign w:val="center"/>
            <w:hideMark/>
          </w:tcPr>
          <w:p w14:paraId="0B2319F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1 048 103 899,58 </w:t>
            </w:r>
          </w:p>
        </w:tc>
        <w:tc>
          <w:tcPr>
            <w:tcW w:w="1134" w:type="dxa"/>
            <w:tcBorders>
              <w:top w:val="nil"/>
              <w:left w:val="nil"/>
              <w:bottom w:val="single" w:sz="4" w:space="0" w:color="auto"/>
              <w:right w:val="single" w:sz="4" w:space="0" w:color="auto"/>
            </w:tcBorders>
            <w:shd w:val="clear" w:color="auto" w:fill="auto"/>
            <w:vAlign w:val="center"/>
            <w:hideMark/>
          </w:tcPr>
          <w:p w14:paraId="5CA829DD"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1 223 740 521,70 </w:t>
            </w:r>
          </w:p>
        </w:tc>
        <w:tc>
          <w:tcPr>
            <w:tcW w:w="992" w:type="dxa"/>
            <w:tcBorders>
              <w:top w:val="nil"/>
              <w:left w:val="nil"/>
              <w:bottom w:val="single" w:sz="4" w:space="0" w:color="auto"/>
              <w:right w:val="single" w:sz="4" w:space="0" w:color="auto"/>
            </w:tcBorders>
            <w:shd w:val="clear" w:color="auto" w:fill="auto"/>
            <w:vAlign w:val="center"/>
            <w:hideMark/>
          </w:tcPr>
          <w:p w14:paraId="3A5AFD45"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1 322 906 456,56 </w:t>
            </w:r>
          </w:p>
        </w:tc>
        <w:tc>
          <w:tcPr>
            <w:tcW w:w="851" w:type="dxa"/>
            <w:tcBorders>
              <w:top w:val="nil"/>
              <w:left w:val="nil"/>
              <w:bottom w:val="single" w:sz="4" w:space="0" w:color="auto"/>
              <w:right w:val="single" w:sz="4" w:space="0" w:color="auto"/>
            </w:tcBorders>
            <w:shd w:val="clear" w:color="auto" w:fill="auto"/>
            <w:vAlign w:val="center"/>
            <w:hideMark/>
          </w:tcPr>
          <w:p w14:paraId="4FB30ED1"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1 328 586 413,06 </w:t>
            </w:r>
          </w:p>
        </w:tc>
        <w:tc>
          <w:tcPr>
            <w:tcW w:w="1134" w:type="dxa"/>
            <w:tcBorders>
              <w:top w:val="nil"/>
              <w:left w:val="nil"/>
              <w:bottom w:val="single" w:sz="4" w:space="0" w:color="auto"/>
              <w:right w:val="single" w:sz="4" w:space="0" w:color="auto"/>
            </w:tcBorders>
            <w:shd w:val="clear" w:color="auto" w:fill="auto"/>
            <w:vAlign w:val="center"/>
            <w:hideMark/>
          </w:tcPr>
          <w:p w14:paraId="234C3E18"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1 316 126 546,00</w:t>
            </w:r>
          </w:p>
        </w:tc>
        <w:tc>
          <w:tcPr>
            <w:tcW w:w="850" w:type="dxa"/>
            <w:tcBorders>
              <w:top w:val="nil"/>
              <w:left w:val="nil"/>
              <w:bottom w:val="single" w:sz="4" w:space="0" w:color="auto"/>
              <w:right w:val="single" w:sz="4" w:space="0" w:color="auto"/>
            </w:tcBorders>
            <w:shd w:val="clear" w:color="auto" w:fill="auto"/>
            <w:vAlign w:val="center"/>
            <w:hideMark/>
          </w:tcPr>
          <w:p w14:paraId="3EF6F436"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1 306 710 958,82</w:t>
            </w:r>
          </w:p>
        </w:tc>
        <w:tc>
          <w:tcPr>
            <w:tcW w:w="1134" w:type="dxa"/>
            <w:tcBorders>
              <w:top w:val="nil"/>
              <w:left w:val="nil"/>
              <w:bottom w:val="single" w:sz="4" w:space="0" w:color="auto"/>
              <w:right w:val="single" w:sz="4" w:space="0" w:color="auto"/>
            </w:tcBorders>
            <w:shd w:val="clear" w:color="auto" w:fill="auto"/>
            <w:vAlign w:val="center"/>
            <w:hideMark/>
          </w:tcPr>
          <w:p w14:paraId="23039F20"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11 189 646 316,03</w:t>
            </w:r>
          </w:p>
        </w:tc>
      </w:tr>
      <w:tr w:rsidR="007D538C" w:rsidRPr="00877A99" w14:paraId="2603CB0B" w14:textId="77777777" w:rsidTr="00F32029">
        <w:trPr>
          <w:trHeight w:val="315"/>
        </w:trPr>
        <w:tc>
          <w:tcPr>
            <w:tcW w:w="567" w:type="dxa"/>
            <w:vMerge/>
            <w:tcBorders>
              <w:top w:val="nil"/>
              <w:left w:val="single" w:sz="4" w:space="0" w:color="auto"/>
              <w:bottom w:val="single" w:sz="4" w:space="0" w:color="auto"/>
              <w:right w:val="single" w:sz="4" w:space="0" w:color="auto"/>
            </w:tcBorders>
            <w:vAlign w:val="center"/>
            <w:hideMark/>
          </w:tcPr>
          <w:p w14:paraId="55C2A2A2"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26E5F90B"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5F8FECD1" w14:textId="77777777" w:rsidR="007D538C" w:rsidRPr="00877A99" w:rsidRDefault="007D538C" w:rsidP="00F32029">
            <w:pPr>
              <w:suppressAutoHyphens w:val="0"/>
              <w:rPr>
                <w:rFonts w:ascii="Arial Narrow" w:hAnsi="Arial Narrow"/>
                <w:sz w:val="22"/>
                <w:szCs w:val="22"/>
                <w:lang w:eastAsia="ru-RU"/>
              </w:rPr>
            </w:pPr>
          </w:p>
        </w:tc>
        <w:tc>
          <w:tcPr>
            <w:tcW w:w="991" w:type="dxa"/>
            <w:tcBorders>
              <w:top w:val="nil"/>
              <w:left w:val="nil"/>
              <w:bottom w:val="single" w:sz="4" w:space="0" w:color="auto"/>
              <w:right w:val="single" w:sz="4" w:space="0" w:color="auto"/>
            </w:tcBorders>
            <w:shd w:val="clear" w:color="auto" w:fill="auto"/>
            <w:hideMark/>
          </w:tcPr>
          <w:p w14:paraId="2F7CF541" w14:textId="77777777" w:rsidR="007D538C" w:rsidRPr="00877A99" w:rsidRDefault="007D538C" w:rsidP="00F32029">
            <w:pPr>
              <w:suppressAutoHyphens w:val="0"/>
              <w:ind w:firstLineChars="200" w:firstLine="440"/>
              <w:rPr>
                <w:rFonts w:ascii="Arial Narrow" w:hAnsi="Arial Narrow"/>
                <w:color w:val="000000"/>
                <w:sz w:val="22"/>
                <w:szCs w:val="22"/>
                <w:lang w:eastAsia="ru-RU"/>
              </w:rPr>
            </w:pPr>
            <w:r w:rsidRPr="00877A99">
              <w:rPr>
                <w:rFonts w:ascii="Arial Narrow" w:hAnsi="Arial Narrow"/>
                <w:color w:val="000000"/>
                <w:sz w:val="22"/>
                <w:szCs w:val="22"/>
                <w:lang w:eastAsia="ru-RU"/>
              </w:rPr>
              <w:t xml:space="preserve">федеральный бюджет </w:t>
            </w:r>
          </w:p>
        </w:tc>
        <w:tc>
          <w:tcPr>
            <w:tcW w:w="1134" w:type="dxa"/>
            <w:tcBorders>
              <w:top w:val="nil"/>
              <w:left w:val="nil"/>
              <w:bottom w:val="single" w:sz="4" w:space="0" w:color="auto"/>
              <w:right w:val="single" w:sz="4" w:space="0" w:color="auto"/>
            </w:tcBorders>
            <w:shd w:val="clear" w:color="auto" w:fill="auto"/>
            <w:vAlign w:val="center"/>
            <w:hideMark/>
          </w:tcPr>
          <w:p w14:paraId="67D98498"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548 625,00   </w:t>
            </w:r>
          </w:p>
        </w:tc>
        <w:tc>
          <w:tcPr>
            <w:tcW w:w="1276" w:type="dxa"/>
            <w:tcBorders>
              <w:top w:val="nil"/>
              <w:left w:val="nil"/>
              <w:bottom w:val="single" w:sz="4" w:space="0" w:color="auto"/>
              <w:right w:val="single" w:sz="4" w:space="0" w:color="auto"/>
            </w:tcBorders>
            <w:shd w:val="clear" w:color="auto" w:fill="auto"/>
            <w:vAlign w:val="center"/>
            <w:hideMark/>
          </w:tcPr>
          <w:p w14:paraId="1EC0AE16"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14:paraId="60E346ED"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0A24D023"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37 006 878,15 </w:t>
            </w:r>
          </w:p>
        </w:tc>
        <w:tc>
          <w:tcPr>
            <w:tcW w:w="992" w:type="dxa"/>
            <w:tcBorders>
              <w:top w:val="nil"/>
              <w:left w:val="nil"/>
              <w:bottom w:val="single" w:sz="4" w:space="0" w:color="auto"/>
              <w:right w:val="single" w:sz="4" w:space="0" w:color="auto"/>
            </w:tcBorders>
            <w:shd w:val="clear" w:color="auto" w:fill="auto"/>
            <w:vAlign w:val="center"/>
            <w:hideMark/>
          </w:tcPr>
          <w:p w14:paraId="4151809E"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84 811 960,68 </w:t>
            </w:r>
          </w:p>
        </w:tc>
        <w:tc>
          <w:tcPr>
            <w:tcW w:w="1134" w:type="dxa"/>
            <w:tcBorders>
              <w:top w:val="nil"/>
              <w:left w:val="nil"/>
              <w:bottom w:val="single" w:sz="4" w:space="0" w:color="auto"/>
              <w:right w:val="single" w:sz="4" w:space="0" w:color="auto"/>
            </w:tcBorders>
            <w:shd w:val="clear" w:color="auto" w:fill="auto"/>
            <w:vAlign w:val="center"/>
            <w:hideMark/>
          </w:tcPr>
          <w:p w14:paraId="6EC00630"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94 606 120,60 </w:t>
            </w:r>
          </w:p>
        </w:tc>
        <w:tc>
          <w:tcPr>
            <w:tcW w:w="992" w:type="dxa"/>
            <w:tcBorders>
              <w:top w:val="nil"/>
              <w:left w:val="nil"/>
              <w:bottom w:val="single" w:sz="4" w:space="0" w:color="auto"/>
              <w:right w:val="single" w:sz="4" w:space="0" w:color="auto"/>
            </w:tcBorders>
            <w:shd w:val="clear" w:color="auto" w:fill="auto"/>
            <w:vAlign w:val="center"/>
            <w:hideMark/>
          </w:tcPr>
          <w:p w14:paraId="57BA42A4"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96 064 872,21 </w:t>
            </w:r>
          </w:p>
        </w:tc>
        <w:tc>
          <w:tcPr>
            <w:tcW w:w="851" w:type="dxa"/>
            <w:tcBorders>
              <w:top w:val="nil"/>
              <w:left w:val="nil"/>
              <w:bottom w:val="single" w:sz="4" w:space="0" w:color="auto"/>
              <w:right w:val="single" w:sz="4" w:space="0" w:color="auto"/>
            </w:tcBorders>
            <w:shd w:val="clear" w:color="auto" w:fill="auto"/>
            <w:vAlign w:val="center"/>
            <w:hideMark/>
          </w:tcPr>
          <w:p w14:paraId="1F9B7A4D"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131 831 230,94 </w:t>
            </w:r>
          </w:p>
        </w:tc>
        <w:tc>
          <w:tcPr>
            <w:tcW w:w="1134" w:type="dxa"/>
            <w:tcBorders>
              <w:top w:val="nil"/>
              <w:left w:val="nil"/>
              <w:bottom w:val="single" w:sz="4" w:space="0" w:color="auto"/>
              <w:right w:val="single" w:sz="4" w:space="0" w:color="auto"/>
            </w:tcBorders>
            <w:shd w:val="clear" w:color="auto" w:fill="auto"/>
            <w:vAlign w:val="center"/>
            <w:hideMark/>
          </w:tcPr>
          <w:p w14:paraId="2AAFA4F4"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110 436 694,00</w:t>
            </w:r>
          </w:p>
        </w:tc>
        <w:tc>
          <w:tcPr>
            <w:tcW w:w="850" w:type="dxa"/>
            <w:tcBorders>
              <w:top w:val="nil"/>
              <w:left w:val="nil"/>
              <w:bottom w:val="single" w:sz="4" w:space="0" w:color="auto"/>
              <w:right w:val="single" w:sz="4" w:space="0" w:color="auto"/>
            </w:tcBorders>
            <w:shd w:val="clear" w:color="auto" w:fill="auto"/>
            <w:vAlign w:val="center"/>
            <w:hideMark/>
          </w:tcPr>
          <w:p w14:paraId="2F57FB56"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97 234 943,18</w:t>
            </w:r>
          </w:p>
        </w:tc>
        <w:tc>
          <w:tcPr>
            <w:tcW w:w="1134" w:type="dxa"/>
            <w:tcBorders>
              <w:top w:val="nil"/>
              <w:left w:val="nil"/>
              <w:bottom w:val="single" w:sz="4" w:space="0" w:color="auto"/>
              <w:right w:val="single" w:sz="4" w:space="0" w:color="auto"/>
            </w:tcBorders>
            <w:shd w:val="clear" w:color="auto" w:fill="auto"/>
            <w:vAlign w:val="center"/>
            <w:hideMark/>
          </w:tcPr>
          <w:p w14:paraId="5D51CBC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652 541 324,76</w:t>
            </w:r>
          </w:p>
        </w:tc>
      </w:tr>
      <w:tr w:rsidR="007D538C" w:rsidRPr="00877A99" w14:paraId="33D4F4E5" w14:textId="77777777" w:rsidTr="00F32029">
        <w:trPr>
          <w:trHeight w:val="300"/>
        </w:trPr>
        <w:tc>
          <w:tcPr>
            <w:tcW w:w="567" w:type="dxa"/>
            <w:vMerge/>
            <w:tcBorders>
              <w:top w:val="nil"/>
              <w:left w:val="single" w:sz="4" w:space="0" w:color="auto"/>
              <w:bottom w:val="single" w:sz="4" w:space="0" w:color="auto"/>
              <w:right w:val="single" w:sz="4" w:space="0" w:color="auto"/>
            </w:tcBorders>
            <w:vAlign w:val="center"/>
            <w:hideMark/>
          </w:tcPr>
          <w:p w14:paraId="7A91237C"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2D0B389F"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2287E6E2" w14:textId="77777777" w:rsidR="007D538C" w:rsidRPr="00877A99" w:rsidRDefault="007D538C" w:rsidP="00F32029">
            <w:pPr>
              <w:suppressAutoHyphens w:val="0"/>
              <w:rPr>
                <w:rFonts w:ascii="Arial Narrow" w:hAnsi="Arial Narrow"/>
                <w:sz w:val="22"/>
                <w:szCs w:val="22"/>
                <w:lang w:eastAsia="ru-RU"/>
              </w:rPr>
            </w:pPr>
          </w:p>
        </w:tc>
        <w:tc>
          <w:tcPr>
            <w:tcW w:w="991" w:type="dxa"/>
            <w:tcBorders>
              <w:top w:val="nil"/>
              <w:left w:val="nil"/>
              <w:bottom w:val="single" w:sz="4" w:space="0" w:color="auto"/>
              <w:right w:val="single" w:sz="4" w:space="0" w:color="auto"/>
            </w:tcBorders>
            <w:shd w:val="clear" w:color="auto" w:fill="auto"/>
            <w:hideMark/>
          </w:tcPr>
          <w:p w14:paraId="52B12BA4" w14:textId="77777777" w:rsidR="007D538C" w:rsidRPr="00877A99" w:rsidRDefault="007D538C" w:rsidP="00F32029">
            <w:pPr>
              <w:suppressAutoHyphens w:val="0"/>
              <w:ind w:firstLineChars="200" w:firstLine="440"/>
              <w:rPr>
                <w:rFonts w:ascii="Arial Narrow" w:hAnsi="Arial Narrow"/>
                <w:color w:val="000000"/>
                <w:sz w:val="22"/>
                <w:szCs w:val="22"/>
                <w:lang w:eastAsia="ru-RU"/>
              </w:rPr>
            </w:pPr>
            <w:r w:rsidRPr="00877A99">
              <w:rPr>
                <w:rFonts w:ascii="Arial Narrow" w:hAnsi="Arial Narrow"/>
                <w:color w:val="000000"/>
                <w:sz w:val="22"/>
                <w:szCs w:val="22"/>
                <w:lang w:eastAsia="ru-RU"/>
              </w:rPr>
              <w:t>вне</w:t>
            </w:r>
            <w:r w:rsidRPr="00877A99">
              <w:rPr>
                <w:rFonts w:ascii="Arial Narrow" w:hAnsi="Arial Narrow"/>
                <w:color w:val="000000"/>
                <w:sz w:val="22"/>
                <w:szCs w:val="22"/>
                <w:lang w:eastAsia="ru-RU"/>
              </w:rPr>
              <w:lastRenderedPageBreak/>
              <w:t>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14:paraId="71E40D9D"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lastRenderedPageBreak/>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54EB347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14:paraId="5E48EA22"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2E4B14F0"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992" w:type="dxa"/>
            <w:tcBorders>
              <w:top w:val="nil"/>
              <w:left w:val="nil"/>
              <w:bottom w:val="single" w:sz="4" w:space="0" w:color="auto"/>
              <w:right w:val="single" w:sz="4" w:space="0" w:color="auto"/>
            </w:tcBorders>
            <w:shd w:val="clear" w:color="auto" w:fill="auto"/>
            <w:vAlign w:val="center"/>
            <w:hideMark/>
          </w:tcPr>
          <w:p w14:paraId="116EF4F6"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14:paraId="68B83690"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992" w:type="dxa"/>
            <w:tcBorders>
              <w:top w:val="nil"/>
              <w:left w:val="nil"/>
              <w:bottom w:val="single" w:sz="4" w:space="0" w:color="auto"/>
              <w:right w:val="single" w:sz="4" w:space="0" w:color="auto"/>
            </w:tcBorders>
            <w:shd w:val="clear" w:color="auto" w:fill="auto"/>
            <w:vAlign w:val="center"/>
            <w:hideMark/>
          </w:tcPr>
          <w:p w14:paraId="7E12312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AF505F5"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14:paraId="44F2387C"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1B6DB488"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14:paraId="5AB383D2"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r>
      <w:tr w:rsidR="007D538C" w:rsidRPr="00877A99" w14:paraId="39A05846" w14:textId="77777777" w:rsidTr="00F32029">
        <w:trPr>
          <w:trHeight w:val="312"/>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BC3B45C"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6DEAE59E"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Подпрограмма 1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6777C114"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«Развитие дошкольного, общего и дополнительного образования»</w:t>
            </w:r>
          </w:p>
        </w:tc>
        <w:tc>
          <w:tcPr>
            <w:tcW w:w="991" w:type="dxa"/>
            <w:tcBorders>
              <w:top w:val="nil"/>
              <w:left w:val="nil"/>
              <w:bottom w:val="single" w:sz="4" w:space="0" w:color="auto"/>
              <w:right w:val="single" w:sz="4" w:space="0" w:color="auto"/>
            </w:tcBorders>
            <w:shd w:val="clear" w:color="auto" w:fill="auto"/>
            <w:hideMark/>
          </w:tcPr>
          <w:p w14:paraId="7836FEA5" w14:textId="77777777" w:rsidR="007D538C" w:rsidRPr="00877A99" w:rsidRDefault="007D538C" w:rsidP="00F32029">
            <w:pPr>
              <w:suppressAutoHyphens w:val="0"/>
              <w:rPr>
                <w:rFonts w:ascii="Arial Narrow" w:hAnsi="Arial Narrow"/>
                <w:color w:val="000000"/>
                <w:sz w:val="22"/>
                <w:szCs w:val="22"/>
                <w:lang w:eastAsia="ru-RU"/>
              </w:rPr>
            </w:pPr>
            <w:r w:rsidRPr="00877A99">
              <w:rPr>
                <w:rFonts w:ascii="Arial Narrow" w:hAnsi="Arial Narrow"/>
                <w:color w:val="000000"/>
                <w:sz w:val="22"/>
                <w:szCs w:val="22"/>
                <w:lang w:eastAsia="ru-RU"/>
              </w:rPr>
              <w:t>Всего</w:t>
            </w:r>
          </w:p>
        </w:tc>
        <w:tc>
          <w:tcPr>
            <w:tcW w:w="1134" w:type="dxa"/>
            <w:tcBorders>
              <w:top w:val="nil"/>
              <w:left w:val="nil"/>
              <w:bottom w:val="single" w:sz="4" w:space="0" w:color="auto"/>
              <w:right w:val="single" w:sz="4" w:space="0" w:color="auto"/>
            </w:tcBorders>
            <w:shd w:val="clear" w:color="auto" w:fill="auto"/>
            <w:vAlign w:val="center"/>
            <w:hideMark/>
          </w:tcPr>
          <w:p w14:paraId="70D3ECBC"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1 105 007 116,81   </w:t>
            </w:r>
          </w:p>
        </w:tc>
        <w:tc>
          <w:tcPr>
            <w:tcW w:w="1276" w:type="dxa"/>
            <w:tcBorders>
              <w:top w:val="nil"/>
              <w:left w:val="nil"/>
              <w:bottom w:val="single" w:sz="4" w:space="0" w:color="auto"/>
              <w:right w:val="single" w:sz="4" w:space="0" w:color="auto"/>
            </w:tcBorders>
            <w:shd w:val="clear" w:color="auto" w:fill="auto"/>
            <w:vAlign w:val="center"/>
            <w:hideMark/>
          </w:tcPr>
          <w:p w14:paraId="0D2DDE9D"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1 183 848 302,06   </w:t>
            </w:r>
          </w:p>
        </w:tc>
        <w:tc>
          <w:tcPr>
            <w:tcW w:w="1134" w:type="dxa"/>
            <w:tcBorders>
              <w:top w:val="nil"/>
              <w:left w:val="nil"/>
              <w:bottom w:val="single" w:sz="4" w:space="0" w:color="auto"/>
              <w:right w:val="single" w:sz="4" w:space="0" w:color="auto"/>
            </w:tcBorders>
            <w:shd w:val="clear" w:color="auto" w:fill="auto"/>
            <w:vAlign w:val="center"/>
            <w:hideMark/>
          </w:tcPr>
          <w:p w14:paraId="33C1D952"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1 317 218 118,82   </w:t>
            </w:r>
          </w:p>
        </w:tc>
        <w:tc>
          <w:tcPr>
            <w:tcW w:w="1276" w:type="dxa"/>
            <w:tcBorders>
              <w:top w:val="nil"/>
              <w:left w:val="nil"/>
              <w:bottom w:val="single" w:sz="4" w:space="0" w:color="auto"/>
              <w:right w:val="single" w:sz="4" w:space="0" w:color="auto"/>
            </w:tcBorders>
            <w:shd w:val="clear" w:color="auto" w:fill="auto"/>
            <w:vAlign w:val="center"/>
            <w:hideMark/>
          </w:tcPr>
          <w:p w14:paraId="2EBADFAE"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1 410 283 502,00   </w:t>
            </w:r>
          </w:p>
        </w:tc>
        <w:tc>
          <w:tcPr>
            <w:tcW w:w="992" w:type="dxa"/>
            <w:tcBorders>
              <w:top w:val="nil"/>
              <w:left w:val="nil"/>
              <w:bottom w:val="single" w:sz="4" w:space="0" w:color="auto"/>
              <w:right w:val="single" w:sz="4" w:space="0" w:color="auto"/>
            </w:tcBorders>
            <w:shd w:val="clear" w:color="auto" w:fill="auto"/>
            <w:vAlign w:val="center"/>
            <w:hideMark/>
          </w:tcPr>
          <w:p w14:paraId="5223D53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1 571 902 306,86   </w:t>
            </w:r>
          </w:p>
        </w:tc>
        <w:tc>
          <w:tcPr>
            <w:tcW w:w="1134" w:type="dxa"/>
            <w:tcBorders>
              <w:top w:val="nil"/>
              <w:left w:val="nil"/>
              <w:bottom w:val="single" w:sz="4" w:space="0" w:color="auto"/>
              <w:right w:val="single" w:sz="4" w:space="0" w:color="auto"/>
            </w:tcBorders>
            <w:shd w:val="clear" w:color="auto" w:fill="auto"/>
            <w:vAlign w:val="center"/>
            <w:hideMark/>
          </w:tcPr>
          <w:p w14:paraId="43B7E2B1"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1 782 532 087,72   </w:t>
            </w:r>
          </w:p>
        </w:tc>
        <w:tc>
          <w:tcPr>
            <w:tcW w:w="992" w:type="dxa"/>
            <w:tcBorders>
              <w:top w:val="nil"/>
              <w:left w:val="nil"/>
              <w:bottom w:val="single" w:sz="4" w:space="0" w:color="auto"/>
              <w:right w:val="single" w:sz="4" w:space="0" w:color="auto"/>
            </w:tcBorders>
            <w:shd w:val="clear" w:color="auto" w:fill="auto"/>
            <w:vAlign w:val="center"/>
            <w:hideMark/>
          </w:tcPr>
          <w:p w14:paraId="00808B3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1 932 855 203,51   </w:t>
            </w:r>
          </w:p>
        </w:tc>
        <w:tc>
          <w:tcPr>
            <w:tcW w:w="851" w:type="dxa"/>
            <w:tcBorders>
              <w:top w:val="nil"/>
              <w:left w:val="nil"/>
              <w:bottom w:val="single" w:sz="4" w:space="0" w:color="auto"/>
              <w:right w:val="single" w:sz="4" w:space="0" w:color="auto"/>
            </w:tcBorders>
            <w:shd w:val="clear" w:color="auto" w:fill="auto"/>
            <w:vAlign w:val="center"/>
            <w:hideMark/>
          </w:tcPr>
          <w:p w14:paraId="5E69EB43"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2 030 324 435,00   </w:t>
            </w:r>
          </w:p>
        </w:tc>
        <w:tc>
          <w:tcPr>
            <w:tcW w:w="1134" w:type="dxa"/>
            <w:tcBorders>
              <w:top w:val="nil"/>
              <w:left w:val="nil"/>
              <w:bottom w:val="single" w:sz="4" w:space="0" w:color="auto"/>
              <w:right w:val="single" w:sz="4" w:space="0" w:color="auto"/>
            </w:tcBorders>
            <w:shd w:val="clear" w:color="auto" w:fill="auto"/>
            <w:vAlign w:val="center"/>
            <w:hideMark/>
          </w:tcPr>
          <w:p w14:paraId="20735637"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1 953 647 400,00</w:t>
            </w:r>
          </w:p>
        </w:tc>
        <w:tc>
          <w:tcPr>
            <w:tcW w:w="850" w:type="dxa"/>
            <w:tcBorders>
              <w:top w:val="nil"/>
              <w:left w:val="nil"/>
              <w:bottom w:val="single" w:sz="4" w:space="0" w:color="auto"/>
              <w:right w:val="single" w:sz="4" w:space="0" w:color="auto"/>
            </w:tcBorders>
            <w:shd w:val="clear" w:color="auto" w:fill="auto"/>
            <w:vAlign w:val="center"/>
            <w:hideMark/>
          </w:tcPr>
          <w:p w14:paraId="03BF3801"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1 935 056 800,00</w:t>
            </w:r>
          </w:p>
        </w:tc>
        <w:tc>
          <w:tcPr>
            <w:tcW w:w="1134" w:type="dxa"/>
            <w:tcBorders>
              <w:top w:val="nil"/>
              <w:left w:val="nil"/>
              <w:bottom w:val="single" w:sz="4" w:space="0" w:color="auto"/>
              <w:right w:val="single" w:sz="4" w:space="0" w:color="auto"/>
            </w:tcBorders>
            <w:shd w:val="clear" w:color="auto" w:fill="auto"/>
            <w:vAlign w:val="center"/>
            <w:hideMark/>
          </w:tcPr>
          <w:p w14:paraId="59D41E6E"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16 222 675 272,78</w:t>
            </w:r>
          </w:p>
        </w:tc>
      </w:tr>
      <w:tr w:rsidR="007D538C" w:rsidRPr="00877A99" w14:paraId="11EB1969" w14:textId="77777777" w:rsidTr="00F32029">
        <w:trPr>
          <w:trHeight w:val="312"/>
        </w:trPr>
        <w:tc>
          <w:tcPr>
            <w:tcW w:w="567" w:type="dxa"/>
            <w:vMerge/>
            <w:tcBorders>
              <w:top w:val="nil"/>
              <w:left w:val="single" w:sz="4" w:space="0" w:color="auto"/>
              <w:bottom w:val="single" w:sz="4" w:space="0" w:color="auto"/>
              <w:right w:val="single" w:sz="4" w:space="0" w:color="auto"/>
            </w:tcBorders>
            <w:vAlign w:val="center"/>
            <w:hideMark/>
          </w:tcPr>
          <w:p w14:paraId="57674800"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30420849"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70449BA7" w14:textId="77777777" w:rsidR="007D538C" w:rsidRPr="00877A99" w:rsidRDefault="007D538C" w:rsidP="00F32029">
            <w:pPr>
              <w:suppressAutoHyphens w:val="0"/>
              <w:rPr>
                <w:rFonts w:ascii="Arial Narrow" w:hAnsi="Arial Narrow"/>
                <w:sz w:val="22"/>
                <w:szCs w:val="22"/>
                <w:lang w:eastAsia="ru-RU"/>
              </w:rPr>
            </w:pPr>
          </w:p>
        </w:tc>
        <w:tc>
          <w:tcPr>
            <w:tcW w:w="991" w:type="dxa"/>
            <w:tcBorders>
              <w:top w:val="nil"/>
              <w:left w:val="nil"/>
              <w:bottom w:val="single" w:sz="4" w:space="0" w:color="auto"/>
              <w:right w:val="single" w:sz="4" w:space="0" w:color="auto"/>
            </w:tcBorders>
            <w:shd w:val="clear" w:color="auto" w:fill="auto"/>
            <w:hideMark/>
          </w:tcPr>
          <w:p w14:paraId="13144C48" w14:textId="77777777" w:rsidR="007D538C" w:rsidRPr="00877A99" w:rsidRDefault="007D538C" w:rsidP="00F32029">
            <w:pPr>
              <w:suppressAutoHyphens w:val="0"/>
              <w:ind w:firstLineChars="100" w:firstLine="220"/>
              <w:rPr>
                <w:rFonts w:ascii="Arial Narrow" w:hAnsi="Arial Narrow"/>
                <w:color w:val="000000"/>
                <w:sz w:val="22"/>
                <w:szCs w:val="22"/>
                <w:lang w:eastAsia="ru-RU"/>
              </w:rPr>
            </w:pPr>
            <w:r w:rsidRPr="00877A99">
              <w:rPr>
                <w:rFonts w:ascii="Arial Narrow" w:hAnsi="Arial Narrow"/>
                <w:color w:val="000000"/>
                <w:sz w:val="22"/>
                <w:szCs w:val="22"/>
                <w:lang w:eastAsia="ru-RU"/>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14:paraId="0CBF2E51" w14:textId="77777777" w:rsidR="007D538C" w:rsidRPr="00877A99" w:rsidRDefault="007D538C" w:rsidP="00F32029">
            <w:pPr>
              <w:suppressAutoHyphens w:val="0"/>
              <w:jc w:val="right"/>
              <w:rPr>
                <w:rFonts w:ascii="Arial Narrow" w:hAnsi="Arial Narrow"/>
                <w:color w:val="000000"/>
                <w:sz w:val="22"/>
                <w:szCs w:val="22"/>
                <w:lang w:eastAsia="ru-RU"/>
              </w:rPr>
            </w:pPr>
            <w:r w:rsidRPr="00877A99">
              <w:rPr>
                <w:rFonts w:ascii="Arial Narrow" w:hAnsi="Arial Narrow"/>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1D6089D5"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9470E5"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28BBC3BB"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46509BCC"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75CA2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4AD953B2"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0E6CB47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545381"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6D147BFD"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45E589F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r>
      <w:tr w:rsidR="007D538C" w:rsidRPr="00877A99" w14:paraId="33947C0D" w14:textId="77777777" w:rsidTr="00F32029">
        <w:trPr>
          <w:trHeight w:val="312"/>
        </w:trPr>
        <w:tc>
          <w:tcPr>
            <w:tcW w:w="567" w:type="dxa"/>
            <w:vMerge/>
            <w:tcBorders>
              <w:top w:val="nil"/>
              <w:left w:val="single" w:sz="4" w:space="0" w:color="auto"/>
              <w:bottom w:val="single" w:sz="4" w:space="0" w:color="auto"/>
              <w:right w:val="single" w:sz="4" w:space="0" w:color="auto"/>
            </w:tcBorders>
            <w:vAlign w:val="center"/>
            <w:hideMark/>
          </w:tcPr>
          <w:p w14:paraId="033A7F9B"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763E0218"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43E35A0B" w14:textId="77777777" w:rsidR="007D538C" w:rsidRPr="00877A99" w:rsidRDefault="007D538C" w:rsidP="00F32029">
            <w:pPr>
              <w:suppressAutoHyphens w:val="0"/>
              <w:rPr>
                <w:rFonts w:ascii="Arial Narrow" w:hAnsi="Arial Narrow"/>
                <w:sz w:val="22"/>
                <w:szCs w:val="22"/>
                <w:lang w:eastAsia="ru-RU"/>
              </w:rPr>
            </w:pPr>
          </w:p>
        </w:tc>
        <w:tc>
          <w:tcPr>
            <w:tcW w:w="991" w:type="dxa"/>
            <w:tcBorders>
              <w:top w:val="nil"/>
              <w:left w:val="nil"/>
              <w:bottom w:val="single" w:sz="4" w:space="0" w:color="auto"/>
              <w:right w:val="single" w:sz="4" w:space="0" w:color="auto"/>
            </w:tcBorders>
            <w:shd w:val="clear" w:color="auto" w:fill="auto"/>
            <w:hideMark/>
          </w:tcPr>
          <w:p w14:paraId="0402240D" w14:textId="77777777" w:rsidR="007D538C" w:rsidRPr="00877A99" w:rsidRDefault="007D538C" w:rsidP="00F32029">
            <w:pPr>
              <w:suppressAutoHyphens w:val="0"/>
              <w:ind w:firstLineChars="200" w:firstLine="440"/>
              <w:rPr>
                <w:rFonts w:ascii="Arial Narrow" w:hAnsi="Arial Narrow"/>
                <w:color w:val="000000"/>
                <w:sz w:val="22"/>
                <w:szCs w:val="22"/>
                <w:lang w:eastAsia="ru-RU"/>
              </w:rPr>
            </w:pPr>
            <w:r w:rsidRPr="00877A99">
              <w:rPr>
                <w:rFonts w:ascii="Arial Narrow" w:hAnsi="Arial Narrow"/>
                <w:color w:val="000000"/>
                <w:sz w:val="22"/>
                <w:szCs w:val="22"/>
                <w:lang w:eastAsia="ru-RU"/>
              </w:rPr>
              <w:t>городской бюджет</w:t>
            </w:r>
          </w:p>
        </w:tc>
        <w:tc>
          <w:tcPr>
            <w:tcW w:w="1134" w:type="dxa"/>
            <w:tcBorders>
              <w:top w:val="nil"/>
              <w:left w:val="nil"/>
              <w:bottom w:val="single" w:sz="4" w:space="0" w:color="auto"/>
              <w:right w:val="single" w:sz="4" w:space="0" w:color="auto"/>
            </w:tcBorders>
            <w:shd w:val="clear" w:color="auto" w:fill="auto"/>
            <w:vAlign w:val="center"/>
            <w:hideMark/>
          </w:tcPr>
          <w:p w14:paraId="612DC835" w14:textId="77777777" w:rsidR="007D538C" w:rsidRPr="00877A99" w:rsidRDefault="007D538C" w:rsidP="00F32029">
            <w:pPr>
              <w:suppressAutoHyphens w:val="0"/>
              <w:jc w:val="right"/>
              <w:rPr>
                <w:rFonts w:ascii="Arial Narrow" w:hAnsi="Arial Narrow"/>
                <w:color w:val="000000"/>
                <w:sz w:val="22"/>
                <w:szCs w:val="22"/>
                <w:lang w:eastAsia="ru-RU"/>
              </w:rPr>
            </w:pPr>
            <w:r w:rsidRPr="00877A99">
              <w:rPr>
                <w:rFonts w:ascii="Arial Narrow" w:hAnsi="Arial Narrow"/>
                <w:color w:val="000000"/>
                <w:sz w:val="22"/>
                <w:szCs w:val="22"/>
                <w:lang w:eastAsia="ru-RU"/>
              </w:rPr>
              <w:t xml:space="preserve">        297 919 645,81   </w:t>
            </w:r>
          </w:p>
        </w:tc>
        <w:tc>
          <w:tcPr>
            <w:tcW w:w="1276" w:type="dxa"/>
            <w:tcBorders>
              <w:top w:val="nil"/>
              <w:left w:val="nil"/>
              <w:bottom w:val="single" w:sz="4" w:space="0" w:color="auto"/>
              <w:right w:val="single" w:sz="4" w:space="0" w:color="auto"/>
            </w:tcBorders>
            <w:shd w:val="clear" w:color="auto" w:fill="auto"/>
            <w:vAlign w:val="center"/>
            <w:hideMark/>
          </w:tcPr>
          <w:p w14:paraId="34669004"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300 324 235,50   </w:t>
            </w:r>
          </w:p>
        </w:tc>
        <w:tc>
          <w:tcPr>
            <w:tcW w:w="1134" w:type="dxa"/>
            <w:tcBorders>
              <w:top w:val="nil"/>
              <w:left w:val="nil"/>
              <w:bottom w:val="single" w:sz="4" w:space="0" w:color="auto"/>
              <w:right w:val="single" w:sz="4" w:space="0" w:color="auto"/>
            </w:tcBorders>
            <w:shd w:val="clear" w:color="auto" w:fill="auto"/>
            <w:vAlign w:val="center"/>
            <w:hideMark/>
          </w:tcPr>
          <w:p w14:paraId="5DAFBF78"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367 346 332,23   </w:t>
            </w:r>
          </w:p>
        </w:tc>
        <w:tc>
          <w:tcPr>
            <w:tcW w:w="1276" w:type="dxa"/>
            <w:tcBorders>
              <w:top w:val="nil"/>
              <w:left w:val="nil"/>
              <w:bottom w:val="single" w:sz="4" w:space="0" w:color="auto"/>
              <w:right w:val="single" w:sz="4" w:space="0" w:color="auto"/>
            </w:tcBorders>
            <w:shd w:val="clear" w:color="auto" w:fill="auto"/>
            <w:vAlign w:val="center"/>
            <w:hideMark/>
          </w:tcPr>
          <w:p w14:paraId="3A514C84"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403 058 892,00   </w:t>
            </w:r>
          </w:p>
        </w:tc>
        <w:tc>
          <w:tcPr>
            <w:tcW w:w="992" w:type="dxa"/>
            <w:tcBorders>
              <w:top w:val="nil"/>
              <w:left w:val="nil"/>
              <w:bottom w:val="single" w:sz="4" w:space="0" w:color="auto"/>
              <w:right w:val="single" w:sz="4" w:space="0" w:color="auto"/>
            </w:tcBorders>
            <w:shd w:val="clear" w:color="auto" w:fill="auto"/>
            <w:vAlign w:val="center"/>
            <w:hideMark/>
          </w:tcPr>
          <w:p w14:paraId="5BF12956"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448 295 546,60   </w:t>
            </w:r>
          </w:p>
        </w:tc>
        <w:tc>
          <w:tcPr>
            <w:tcW w:w="1134" w:type="dxa"/>
            <w:tcBorders>
              <w:top w:val="nil"/>
              <w:left w:val="nil"/>
              <w:bottom w:val="single" w:sz="4" w:space="0" w:color="auto"/>
              <w:right w:val="single" w:sz="4" w:space="0" w:color="auto"/>
            </w:tcBorders>
            <w:shd w:val="clear" w:color="auto" w:fill="auto"/>
            <w:vAlign w:val="center"/>
            <w:hideMark/>
          </w:tcPr>
          <w:p w14:paraId="4DCBA9B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475 111 694,42   </w:t>
            </w:r>
          </w:p>
        </w:tc>
        <w:tc>
          <w:tcPr>
            <w:tcW w:w="992" w:type="dxa"/>
            <w:tcBorders>
              <w:top w:val="nil"/>
              <w:left w:val="nil"/>
              <w:bottom w:val="single" w:sz="4" w:space="0" w:color="auto"/>
              <w:right w:val="single" w:sz="4" w:space="0" w:color="auto"/>
            </w:tcBorders>
            <w:shd w:val="clear" w:color="auto" w:fill="auto"/>
            <w:vAlign w:val="center"/>
            <w:hideMark/>
          </w:tcPr>
          <w:p w14:paraId="193B041D"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526 899 016,74   </w:t>
            </w:r>
          </w:p>
        </w:tc>
        <w:tc>
          <w:tcPr>
            <w:tcW w:w="851" w:type="dxa"/>
            <w:tcBorders>
              <w:top w:val="nil"/>
              <w:left w:val="nil"/>
              <w:bottom w:val="single" w:sz="4" w:space="0" w:color="auto"/>
              <w:right w:val="single" w:sz="4" w:space="0" w:color="auto"/>
            </w:tcBorders>
            <w:shd w:val="clear" w:color="auto" w:fill="auto"/>
            <w:vAlign w:val="center"/>
            <w:hideMark/>
          </w:tcPr>
          <w:p w14:paraId="08198137"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585 905 391,00   </w:t>
            </w:r>
          </w:p>
        </w:tc>
        <w:tc>
          <w:tcPr>
            <w:tcW w:w="1134" w:type="dxa"/>
            <w:tcBorders>
              <w:top w:val="nil"/>
              <w:left w:val="nil"/>
              <w:bottom w:val="single" w:sz="4" w:space="0" w:color="auto"/>
              <w:right w:val="single" w:sz="4" w:space="0" w:color="auto"/>
            </w:tcBorders>
            <w:shd w:val="clear" w:color="auto" w:fill="auto"/>
            <w:vAlign w:val="center"/>
            <w:hideMark/>
          </w:tcPr>
          <w:p w14:paraId="557EC2B1"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542 032 860,00</w:t>
            </w:r>
          </w:p>
        </w:tc>
        <w:tc>
          <w:tcPr>
            <w:tcW w:w="850" w:type="dxa"/>
            <w:tcBorders>
              <w:top w:val="nil"/>
              <w:left w:val="nil"/>
              <w:bottom w:val="single" w:sz="4" w:space="0" w:color="auto"/>
              <w:right w:val="single" w:sz="4" w:space="0" w:color="auto"/>
            </w:tcBorders>
            <w:shd w:val="clear" w:color="auto" w:fill="auto"/>
            <w:vAlign w:val="center"/>
            <w:hideMark/>
          </w:tcPr>
          <w:p w14:paraId="7AFFE47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546 059 598,00</w:t>
            </w:r>
          </w:p>
        </w:tc>
        <w:tc>
          <w:tcPr>
            <w:tcW w:w="1134" w:type="dxa"/>
            <w:tcBorders>
              <w:top w:val="nil"/>
              <w:left w:val="nil"/>
              <w:bottom w:val="single" w:sz="4" w:space="0" w:color="auto"/>
              <w:right w:val="single" w:sz="4" w:space="0" w:color="auto"/>
            </w:tcBorders>
            <w:shd w:val="clear" w:color="auto" w:fill="auto"/>
            <w:vAlign w:val="center"/>
            <w:hideMark/>
          </w:tcPr>
          <w:p w14:paraId="45ED16E7"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4 492 953 212,30</w:t>
            </w:r>
          </w:p>
        </w:tc>
      </w:tr>
      <w:tr w:rsidR="007D538C" w:rsidRPr="00877A99" w14:paraId="72531A71" w14:textId="77777777" w:rsidTr="00F32029">
        <w:trPr>
          <w:trHeight w:val="312"/>
        </w:trPr>
        <w:tc>
          <w:tcPr>
            <w:tcW w:w="567" w:type="dxa"/>
            <w:vMerge/>
            <w:tcBorders>
              <w:top w:val="nil"/>
              <w:left w:val="single" w:sz="4" w:space="0" w:color="auto"/>
              <w:bottom w:val="single" w:sz="4" w:space="0" w:color="auto"/>
              <w:right w:val="single" w:sz="4" w:space="0" w:color="auto"/>
            </w:tcBorders>
            <w:vAlign w:val="center"/>
            <w:hideMark/>
          </w:tcPr>
          <w:p w14:paraId="6267DA49"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452DFB03"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1003696D" w14:textId="77777777" w:rsidR="007D538C" w:rsidRPr="00877A99" w:rsidRDefault="007D538C" w:rsidP="00F32029">
            <w:pPr>
              <w:suppressAutoHyphens w:val="0"/>
              <w:rPr>
                <w:rFonts w:ascii="Arial Narrow" w:hAnsi="Arial Narrow"/>
                <w:sz w:val="22"/>
                <w:szCs w:val="22"/>
                <w:lang w:eastAsia="ru-RU"/>
              </w:rPr>
            </w:pPr>
          </w:p>
        </w:tc>
        <w:tc>
          <w:tcPr>
            <w:tcW w:w="991" w:type="dxa"/>
            <w:tcBorders>
              <w:top w:val="nil"/>
              <w:left w:val="nil"/>
              <w:bottom w:val="single" w:sz="4" w:space="0" w:color="auto"/>
              <w:right w:val="single" w:sz="4" w:space="0" w:color="auto"/>
            </w:tcBorders>
            <w:shd w:val="clear" w:color="auto" w:fill="auto"/>
            <w:hideMark/>
          </w:tcPr>
          <w:p w14:paraId="6DF02B13" w14:textId="77777777" w:rsidR="007D538C" w:rsidRPr="00877A99" w:rsidRDefault="007D538C" w:rsidP="00F32029">
            <w:pPr>
              <w:suppressAutoHyphens w:val="0"/>
              <w:ind w:firstLineChars="200" w:firstLine="440"/>
              <w:rPr>
                <w:rFonts w:ascii="Arial Narrow" w:hAnsi="Arial Narrow"/>
                <w:color w:val="000000"/>
                <w:sz w:val="22"/>
                <w:szCs w:val="22"/>
                <w:lang w:eastAsia="ru-RU"/>
              </w:rPr>
            </w:pPr>
            <w:r w:rsidRPr="00877A99">
              <w:rPr>
                <w:rFonts w:ascii="Arial Narrow" w:hAnsi="Arial Narrow"/>
                <w:color w:val="000000"/>
                <w:sz w:val="22"/>
                <w:szCs w:val="22"/>
                <w:lang w:eastAsia="ru-RU"/>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14:paraId="31B165C0" w14:textId="77777777" w:rsidR="007D538C" w:rsidRPr="00877A99" w:rsidRDefault="007D538C" w:rsidP="00F32029">
            <w:pPr>
              <w:suppressAutoHyphens w:val="0"/>
              <w:jc w:val="right"/>
              <w:rPr>
                <w:rFonts w:ascii="Arial Narrow" w:hAnsi="Arial Narrow"/>
                <w:color w:val="000000"/>
                <w:sz w:val="22"/>
                <w:szCs w:val="22"/>
                <w:lang w:eastAsia="ru-RU"/>
              </w:rPr>
            </w:pPr>
            <w:r w:rsidRPr="00877A99">
              <w:rPr>
                <w:rFonts w:ascii="Arial Narrow" w:hAnsi="Arial Narrow"/>
                <w:color w:val="000000"/>
                <w:sz w:val="22"/>
                <w:szCs w:val="22"/>
                <w:lang w:eastAsia="ru-RU"/>
              </w:rPr>
              <w:t xml:space="preserve">        806 538 846,00   </w:t>
            </w:r>
          </w:p>
        </w:tc>
        <w:tc>
          <w:tcPr>
            <w:tcW w:w="1276" w:type="dxa"/>
            <w:tcBorders>
              <w:top w:val="nil"/>
              <w:left w:val="nil"/>
              <w:bottom w:val="single" w:sz="4" w:space="0" w:color="auto"/>
              <w:right w:val="single" w:sz="4" w:space="0" w:color="auto"/>
            </w:tcBorders>
            <w:shd w:val="clear" w:color="auto" w:fill="auto"/>
            <w:vAlign w:val="center"/>
            <w:hideMark/>
          </w:tcPr>
          <w:p w14:paraId="7D99352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883 524 066,56   </w:t>
            </w:r>
          </w:p>
        </w:tc>
        <w:tc>
          <w:tcPr>
            <w:tcW w:w="1134" w:type="dxa"/>
            <w:tcBorders>
              <w:top w:val="nil"/>
              <w:left w:val="nil"/>
              <w:bottom w:val="single" w:sz="4" w:space="0" w:color="auto"/>
              <w:right w:val="single" w:sz="4" w:space="0" w:color="auto"/>
            </w:tcBorders>
            <w:shd w:val="clear" w:color="auto" w:fill="auto"/>
            <w:vAlign w:val="center"/>
            <w:hideMark/>
          </w:tcPr>
          <w:p w14:paraId="799971DB"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949 871 786,59   </w:t>
            </w:r>
          </w:p>
        </w:tc>
        <w:tc>
          <w:tcPr>
            <w:tcW w:w="1276" w:type="dxa"/>
            <w:tcBorders>
              <w:top w:val="nil"/>
              <w:left w:val="nil"/>
              <w:bottom w:val="single" w:sz="4" w:space="0" w:color="auto"/>
              <w:right w:val="single" w:sz="4" w:space="0" w:color="auto"/>
            </w:tcBorders>
            <w:shd w:val="clear" w:color="auto" w:fill="auto"/>
            <w:vAlign w:val="center"/>
            <w:hideMark/>
          </w:tcPr>
          <w:p w14:paraId="0EB1EA74"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970 217 731,85   </w:t>
            </w:r>
          </w:p>
        </w:tc>
        <w:tc>
          <w:tcPr>
            <w:tcW w:w="992" w:type="dxa"/>
            <w:tcBorders>
              <w:top w:val="nil"/>
              <w:left w:val="nil"/>
              <w:bottom w:val="single" w:sz="4" w:space="0" w:color="auto"/>
              <w:right w:val="single" w:sz="4" w:space="0" w:color="auto"/>
            </w:tcBorders>
            <w:shd w:val="clear" w:color="auto" w:fill="auto"/>
            <w:vAlign w:val="center"/>
            <w:hideMark/>
          </w:tcPr>
          <w:p w14:paraId="5A7C1C6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1 038 794 799,58   </w:t>
            </w:r>
          </w:p>
        </w:tc>
        <w:tc>
          <w:tcPr>
            <w:tcW w:w="1134" w:type="dxa"/>
            <w:tcBorders>
              <w:top w:val="nil"/>
              <w:left w:val="nil"/>
              <w:bottom w:val="single" w:sz="4" w:space="0" w:color="auto"/>
              <w:right w:val="single" w:sz="4" w:space="0" w:color="auto"/>
            </w:tcBorders>
            <w:shd w:val="clear" w:color="auto" w:fill="auto"/>
            <w:vAlign w:val="center"/>
            <w:hideMark/>
          </w:tcPr>
          <w:p w14:paraId="665AD1CB"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1 212 814 272,70   </w:t>
            </w:r>
          </w:p>
        </w:tc>
        <w:tc>
          <w:tcPr>
            <w:tcW w:w="992" w:type="dxa"/>
            <w:tcBorders>
              <w:top w:val="nil"/>
              <w:left w:val="nil"/>
              <w:bottom w:val="single" w:sz="4" w:space="0" w:color="auto"/>
              <w:right w:val="single" w:sz="4" w:space="0" w:color="auto"/>
            </w:tcBorders>
            <w:shd w:val="clear" w:color="auto" w:fill="auto"/>
            <w:vAlign w:val="center"/>
            <w:hideMark/>
          </w:tcPr>
          <w:p w14:paraId="452F36EE"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1 309 891 314,56   </w:t>
            </w:r>
          </w:p>
        </w:tc>
        <w:tc>
          <w:tcPr>
            <w:tcW w:w="851" w:type="dxa"/>
            <w:tcBorders>
              <w:top w:val="nil"/>
              <w:left w:val="nil"/>
              <w:bottom w:val="single" w:sz="4" w:space="0" w:color="auto"/>
              <w:right w:val="single" w:sz="4" w:space="0" w:color="auto"/>
            </w:tcBorders>
            <w:shd w:val="clear" w:color="auto" w:fill="auto"/>
            <w:vAlign w:val="center"/>
            <w:hideMark/>
          </w:tcPr>
          <w:p w14:paraId="3F5B2EA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1 312 587 813,06   </w:t>
            </w:r>
          </w:p>
        </w:tc>
        <w:tc>
          <w:tcPr>
            <w:tcW w:w="1134" w:type="dxa"/>
            <w:tcBorders>
              <w:top w:val="nil"/>
              <w:left w:val="nil"/>
              <w:bottom w:val="single" w:sz="4" w:space="0" w:color="auto"/>
              <w:right w:val="single" w:sz="4" w:space="0" w:color="auto"/>
            </w:tcBorders>
            <w:shd w:val="clear" w:color="auto" w:fill="auto"/>
            <w:vAlign w:val="center"/>
            <w:hideMark/>
          </w:tcPr>
          <w:p w14:paraId="281A004F"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1 301 177 846,00</w:t>
            </w:r>
          </w:p>
        </w:tc>
        <w:tc>
          <w:tcPr>
            <w:tcW w:w="850" w:type="dxa"/>
            <w:tcBorders>
              <w:top w:val="nil"/>
              <w:left w:val="nil"/>
              <w:bottom w:val="single" w:sz="4" w:space="0" w:color="auto"/>
              <w:right w:val="single" w:sz="4" w:space="0" w:color="auto"/>
            </w:tcBorders>
            <w:shd w:val="clear" w:color="auto" w:fill="auto"/>
            <w:vAlign w:val="center"/>
            <w:hideMark/>
          </w:tcPr>
          <w:p w14:paraId="088A944B"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1 291 762 258,82</w:t>
            </w:r>
          </w:p>
        </w:tc>
        <w:tc>
          <w:tcPr>
            <w:tcW w:w="1134" w:type="dxa"/>
            <w:tcBorders>
              <w:top w:val="nil"/>
              <w:left w:val="nil"/>
              <w:bottom w:val="single" w:sz="4" w:space="0" w:color="auto"/>
              <w:right w:val="single" w:sz="4" w:space="0" w:color="auto"/>
            </w:tcBorders>
            <w:shd w:val="clear" w:color="auto" w:fill="auto"/>
            <w:vAlign w:val="center"/>
            <w:hideMark/>
          </w:tcPr>
          <w:p w14:paraId="4767C08F"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11 077 180 735,72</w:t>
            </w:r>
          </w:p>
        </w:tc>
      </w:tr>
      <w:tr w:rsidR="007D538C" w:rsidRPr="00877A99" w14:paraId="3B5911C1" w14:textId="77777777" w:rsidTr="00F32029">
        <w:trPr>
          <w:trHeight w:val="312"/>
        </w:trPr>
        <w:tc>
          <w:tcPr>
            <w:tcW w:w="567" w:type="dxa"/>
            <w:vMerge/>
            <w:tcBorders>
              <w:top w:val="nil"/>
              <w:left w:val="single" w:sz="4" w:space="0" w:color="auto"/>
              <w:bottom w:val="single" w:sz="4" w:space="0" w:color="auto"/>
              <w:right w:val="single" w:sz="4" w:space="0" w:color="auto"/>
            </w:tcBorders>
            <w:vAlign w:val="center"/>
            <w:hideMark/>
          </w:tcPr>
          <w:p w14:paraId="792A61D9"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69F8CB53"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089D14FC" w14:textId="77777777" w:rsidR="007D538C" w:rsidRPr="00877A99" w:rsidRDefault="007D538C" w:rsidP="00F32029">
            <w:pPr>
              <w:suppressAutoHyphens w:val="0"/>
              <w:rPr>
                <w:rFonts w:ascii="Arial Narrow" w:hAnsi="Arial Narrow"/>
                <w:sz w:val="22"/>
                <w:szCs w:val="22"/>
                <w:lang w:eastAsia="ru-RU"/>
              </w:rPr>
            </w:pPr>
          </w:p>
        </w:tc>
        <w:tc>
          <w:tcPr>
            <w:tcW w:w="991" w:type="dxa"/>
            <w:tcBorders>
              <w:top w:val="nil"/>
              <w:left w:val="nil"/>
              <w:bottom w:val="single" w:sz="4" w:space="0" w:color="auto"/>
              <w:right w:val="single" w:sz="4" w:space="0" w:color="auto"/>
            </w:tcBorders>
            <w:shd w:val="clear" w:color="auto" w:fill="auto"/>
            <w:hideMark/>
          </w:tcPr>
          <w:p w14:paraId="0D3AB542" w14:textId="77777777" w:rsidR="007D538C" w:rsidRPr="00877A99" w:rsidRDefault="007D538C" w:rsidP="00F32029">
            <w:pPr>
              <w:suppressAutoHyphens w:val="0"/>
              <w:ind w:firstLineChars="200" w:firstLine="440"/>
              <w:rPr>
                <w:rFonts w:ascii="Arial Narrow" w:hAnsi="Arial Narrow"/>
                <w:color w:val="000000"/>
                <w:sz w:val="22"/>
                <w:szCs w:val="22"/>
                <w:lang w:eastAsia="ru-RU"/>
              </w:rPr>
            </w:pPr>
            <w:r w:rsidRPr="00877A99">
              <w:rPr>
                <w:rFonts w:ascii="Arial Narrow" w:hAnsi="Arial Narrow"/>
                <w:color w:val="000000"/>
                <w:sz w:val="22"/>
                <w:szCs w:val="22"/>
                <w:lang w:eastAsia="ru-RU"/>
              </w:rPr>
              <w:t xml:space="preserve">федеральный бюджет </w:t>
            </w:r>
          </w:p>
        </w:tc>
        <w:tc>
          <w:tcPr>
            <w:tcW w:w="1134" w:type="dxa"/>
            <w:tcBorders>
              <w:top w:val="nil"/>
              <w:left w:val="nil"/>
              <w:bottom w:val="single" w:sz="4" w:space="0" w:color="auto"/>
              <w:right w:val="single" w:sz="4" w:space="0" w:color="auto"/>
            </w:tcBorders>
            <w:shd w:val="clear" w:color="auto" w:fill="auto"/>
            <w:vAlign w:val="center"/>
            <w:hideMark/>
          </w:tcPr>
          <w:p w14:paraId="204850D0" w14:textId="77777777" w:rsidR="007D538C" w:rsidRPr="00877A99" w:rsidRDefault="007D538C" w:rsidP="00F32029">
            <w:pPr>
              <w:suppressAutoHyphens w:val="0"/>
              <w:jc w:val="right"/>
              <w:rPr>
                <w:rFonts w:ascii="Arial Narrow" w:hAnsi="Arial Narrow"/>
                <w:color w:val="000000"/>
                <w:sz w:val="22"/>
                <w:szCs w:val="22"/>
                <w:lang w:eastAsia="ru-RU"/>
              </w:rPr>
            </w:pPr>
            <w:r w:rsidRPr="00877A99">
              <w:rPr>
                <w:rFonts w:ascii="Arial Narrow" w:hAnsi="Arial Narrow"/>
                <w:color w:val="000000"/>
                <w:sz w:val="22"/>
                <w:szCs w:val="22"/>
                <w:lang w:eastAsia="ru-RU"/>
              </w:rPr>
              <w:t xml:space="preserve">               548 625,00   </w:t>
            </w:r>
          </w:p>
        </w:tc>
        <w:tc>
          <w:tcPr>
            <w:tcW w:w="1276" w:type="dxa"/>
            <w:tcBorders>
              <w:top w:val="nil"/>
              <w:left w:val="nil"/>
              <w:bottom w:val="single" w:sz="4" w:space="0" w:color="auto"/>
              <w:right w:val="single" w:sz="4" w:space="0" w:color="auto"/>
            </w:tcBorders>
            <w:shd w:val="clear" w:color="auto" w:fill="auto"/>
            <w:vAlign w:val="center"/>
            <w:hideMark/>
          </w:tcPr>
          <w:p w14:paraId="1150F902"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14:paraId="6A6D731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14:paraId="03E5A130"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37 006 878,15 </w:t>
            </w:r>
          </w:p>
        </w:tc>
        <w:tc>
          <w:tcPr>
            <w:tcW w:w="992" w:type="dxa"/>
            <w:tcBorders>
              <w:top w:val="nil"/>
              <w:left w:val="nil"/>
              <w:bottom w:val="single" w:sz="4" w:space="0" w:color="auto"/>
              <w:right w:val="single" w:sz="4" w:space="0" w:color="auto"/>
            </w:tcBorders>
            <w:shd w:val="clear" w:color="auto" w:fill="auto"/>
            <w:noWrap/>
            <w:vAlign w:val="center"/>
            <w:hideMark/>
          </w:tcPr>
          <w:p w14:paraId="1B6561C4"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84 811 960,68 </w:t>
            </w:r>
          </w:p>
        </w:tc>
        <w:tc>
          <w:tcPr>
            <w:tcW w:w="1134" w:type="dxa"/>
            <w:tcBorders>
              <w:top w:val="nil"/>
              <w:left w:val="nil"/>
              <w:bottom w:val="single" w:sz="4" w:space="0" w:color="auto"/>
              <w:right w:val="single" w:sz="4" w:space="0" w:color="auto"/>
            </w:tcBorders>
            <w:shd w:val="clear" w:color="auto" w:fill="auto"/>
            <w:noWrap/>
            <w:vAlign w:val="center"/>
            <w:hideMark/>
          </w:tcPr>
          <w:p w14:paraId="1B645FF1"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94 606 120,60 </w:t>
            </w:r>
          </w:p>
        </w:tc>
        <w:tc>
          <w:tcPr>
            <w:tcW w:w="992" w:type="dxa"/>
            <w:tcBorders>
              <w:top w:val="nil"/>
              <w:left w:val="nil"/>
              <w:bottom w:val="single" w:sz="4" w:space="0" w:color="auto"/>
              <w:right w:val="single" w:sz="4" w:space="0" w:color="auto"/>
            </w:tcBorders>
            <w:shd w:val="clear" w:color="auto" w:fill="auto"/>
            <w:noWrap/>
            <w:vAlign w:val="center"/>
            <w:hideMark/>
          </w:tcPr>
          <w:p w14:paraId="74C15BD1"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96 064 872,21 </w:t>
            </w:r>
          </w:p>
        </w:tc>
        <w:tc>
          <w:tcPr>
            <w:tcW w:w="851" w:type="dxa"/>
            <w:tcBorders>
              <w:top w:val="nil"/>
              <w:left w:val="nil"/>
              <w:bottom w:val="single" w:sz="4" w:space="0" w:color="auto"/>
              <w:right w:val="single" w:sz="4" w:space="0" w:color="auto"/>
            </w:tcBorders>
            <w:shd w:val="clear" w:color="auto" w:fill="auto"/>
            <w:noWrap/>
            <w:vAlign w:val="center"/>
            <w:hideMark/>
          </w:tcPr>
          <w:p w14:paraId="38EC54C4"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131 831 230,94 </w:t>
            </w:r>
          </w:p>
        </w:tc>
        <w:tc>
          <w:tcPr>
            <w:tcW w:w="1134" w:type="dxa"/>
            <w:tcBorders>
              <w:top w:val="nil"/>
              <w:left w:val="nil"/>
              <w:bottom w:val="single" w:sz="4" w:space="0" w:color="auto"/>
              <w:right w:val="single" w:sz="4" w:space="0" w:color="auto"/>
            </w:tcBorders>
            <w:shd w:val="clear" w:color="auto" w:fill="auto"/>
            <w:noWrap/>
            <w:vAlign w:val="center"/>
            <w:hideMark/>
          </w:tcPr>
          <w:p w14:paraId="5D7CB5FF"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110 436 694,00</w:t>
            </w:r>
          </w:p>
        </w:tc>
        <w:tc>
          <w:tcPr>
            <w:tcW w:w="850" w:type="dxa"/>
            <w:tcBorders>
              <w:top w:val="nil"/>
              <w:left w:val="nil"/>
              <w:bottom w:val="single" w:sz="4" w:space="0" w:color="auto"/>
              <w:right w:val="single" w:sz="4" w:space="0" w:color="auto"/>
            </w:tcBorders>
            <w:shd w:val="clear" w:color="auto" w:fill="auto"/>
            <w:noWrap/>
            <w:vAlign w:val="center"/>
            <w:hideMark/>
          </w:tcPr>
          <w:p w14:paraId="145EECD4"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97 234 943,18</w:t>
            </w:r>
          </w:p>
        </w:tc>
        <w:tc>
          <w:tcPr>
            <w:tcW w:w="1134" w:type="dxa"/>
            <w:tcBorders>
              <w:top w:val="nil"/>
              <w:left w:val="nil"/>
              <w:bottom w:val="single" w:sz="4" w:space="0" w:color="auto"/>
              <w:right w:val="single" w:sz="4" w:space="0" w:color="auto"/>
            </w:tcBorders>
            <w:shd w:val="clear" w:color="auto" w:fill="auto"/>
            <w:vAlign w:val="center"/>
            <w:hideMark/>
          </w:tcPr>
          <w:p w14:paraId="18B037C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652 541 324,76</w:t>
            </w:r>
          </w:p>
        </w:tc>
      </w:tr>
      <w:tr w:rsidR="007D538C" w:rsidRPr="00877A99" w14:paraId="41D907D5" w14:textId="77777777" w:rsidTr="00F32029">
        <w:trPr>
          <w:trHeight w:val="324"/>
        </w:trPr>
        <w:tc>
          <w:tcPr>
            <w:tcW w:w="567" w:type="dxa"/>
            <w:vMerge/>
            <w:tcBorders>
              <w:top w:val="nil"/>
              <w:left w:val="single" w:sz="4" w:space="0" w:color="auto"/>
              <w:bottom w:val="single" w:sz="4" w:space="0" w:color="auto"/>
              <w:right w:val="single" w:sz="4" w:space="0" w:color="auto"/>
            </w:tcBorders>
            <w:vAlign w:val="center"/>
            <w:hideMark/>
          </w:tcPr>
          <w:p w14:paraId="630AFCFE"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37987AFC"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6FB2DFCC" w14:textId="77777777" w:rsidR="007D538C" w:rsidRPr="00877A99" w:rsidRDefault="007D538C" w:rsidP="00F32029">
            <w:pPr>
              <w:suppressAutoHyphens w:val="0"/>
              <w:rPr>
                <w:rFonts w:ascii="Arial Narrow" w:hAnsi="Arial Narrow"/>
                <w:sz w:val="22"/>
                <w:szCs w:val="22"/>
                <w:lang w:eastAsia="ru-RU"/>
              </w:rPr>
            </w:pPr>
          </w:p>
        </w:tc>
        <w:tc>
          <w:tcPr>
            <w:tcW w:w="991" w:type="dxa"/>
            <w:tcBorders>
              <w:top w:val="nil"/>
              <w:left w:val="nil"/>
              <w:bottom w:val="single" w:sz="4" w:space="0" w:color="auto"/>
              <w:right w:val="single" w:sz="4" w:space="0" w:color="auto"/>
            </w:tcBorders>
            <w:shd w:val="clear" w:color="auto" w:fill="auto"/>
            <w:hideMark/>
          </w:tcPr>
          <w:p w14:paraId="3C409589" w14:textId="77777777" w:rsidR="007D538C" w:rsidRPr="00877A99" w:rsidRDefault="007D538C" w:rsidP="00F32029">
            <w:pPr>
              <w:suppressAutoHyphens w:val="0"/>
              <w:ind w:firstLineChars="200" w:firstLine="440"/>
              <w:rPr>
                <w:rFonts w:ascii="Arial Narrow" w:hAnsi="Arial Narrow"/>
                <w:color w:val="000000"/>
                <w:sz w:val="22"/>
                <w:szCs w:val="22"/>
                <w:lang w:eastAsia="ru-RU"/>
              </w:rPr>
            </w:pPr>
            <w:r w:rsidRPr="00877A99">
              <w:rPr>
                <w:rFonts w:ascii="Arial Narrow" w:hAnsi="Arial Narrow"/>
                <w:color w:val="000000"/>
                <w:sz w:val="22"/>
                <w:szCs w:val="22"/>
                <w:lang w:eastAsia="ru-RU"/>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14:paraId="14B58F5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1449165C"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14:paraId="52EB96C5"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3303EB1E"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992" w:type="dxa"/>
            <w:tcBorders>
              <w:top w:val="nil"/>
              <w:left w:val="nil"/>
              <w:bottom w:val="single" w:sz="4" w:space="0" w:color="auto"/>
              <w:right w:val="single" w:sz="4" w:space="0" w:color="auto"/>
            </w:tcBorders>
            <w:shd w:val="clear" w:color="auto" w:fill="auto"/>
            <w:vAlign w:val="center"/>
            <w:hideMark/>
          </w:tcPr>
          <w:p w14:paraId="385FB8C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14:paraId="4B40DD85"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992" w:type="dxa"/>
            <w:tcBorders>
              <w:top w:val="nil"/>
              <w:left w:val="nil"/>
              <w:bottom w:val="single" w:sz="4" w:space="0" w:color="auto"/>
              <w:right w:val="single" w:sz="4" w:space="0" w:color="auto"/>
            </w:tcBorders>
            <w:shd w:val="clear" w:color="auto" w:fill="auto"/>
            <w:vAlign w:val="center"/>
            <w:hideMark/>
          </w:tcPr>
          <w:p w14:paraId="127F23BE"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28ADD22"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14:paraId="1452222B"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2DF583AB"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14:paraId="3EC90BDE"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r>
      <w:tr w:rsidR="007D538C" w:rsidRPr="00877A99" w14:paraId="6EB6CA6B" w14:textId="77777777" w:rsidTr="00F32029">
        <w:trPr>
          <w:trHeight w:val="312"/>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E0E5B75"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3</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47D7729E"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Подпрограмма 2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2F54EC72"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«Обеспечение реализации муниципальной программы и прочие мероприятия в области образов</w:t>
            </w:r>
            <w:r w:rsidRPr="00877A99">
              <w:rPr>
                <w:rFonts w:ascii="Arial Narrow" w:hAnsi="Arial Narrow"/>
                <w:sz w:val="22"/>
                <w:szCs w:val="22"/>
                <w:lang w:eastAsia="ru-RU"/>
              </w:rPr>
              <w:lastRenderedPageBreak/>
              <w:t>ания»</w:t>
            </w:r>
          </w:p>
        </w:tc>
        <w:tc>
          <w:tcPr>
            <w:tcW w:w="991" w:type="dxa"/>
            <w:tcBorders>
              <w:top w:val="nil"/>
              <w:left w:val="nil"/>
              <w:bottom w:val="single" w:sz="4" w:space="0" w:color="auto"/>
              <w:right w:val="single" w:sz="4" w:space="0" w:color="auto"/>
            </w:tcBorders>
            <w:shd w:val="clear" w:color="auto" w:fill="auto"/>
            <w:hideMark/>
          </w:tcPr>
          <w:p w14:paraId="67FF8B1B" w14:textId="77777777" w:rsidR="007D538C" w:rsidRPr="00877A99" w:rsidRDefault="007D538C" w:rsidP="00F32029">
            <w:pPr>
              <w:suppressAutoHyphens w:val="0"/>
              <w:rPr>
                <w:rFonts w:ascii="Arial Narrow" w:hAnsi="Arial Narrow"/>
                <w:color w:val="000000"/>
                <w:sz w:val="22"/>
                <w:szCs w:val="22"/>
                <w:lang w:eastAsia="ru-RU"/>
              </w:rPr>
            </w:pPr>
            <w:r w:rsidRPr="00877A99">
              <w:rPr>
                <w:rFonts w:ascii="Arial Narrow" w:hAnsi="Arial Narrow"/>
                <w:color w:val="000000"/>
                <w:sz w:val="22"/>
                <w:szCs w:val="22"/>
                <w:lang w:eastAsia="ru-RU"/>
              </w:rPr>
              <w:lastRenderedPageBreak/>
              <w:t>Всего</w:t>
            </w:r>
          </w:p>
        </w:tc>
        <w:tc>
          <w:tcPr>
            <w:tcW w:w="1134" w:type="dxa"/>
            <w:tcBorders>
              <w:top w:val="nil"/>
              <w:left w:val="nil"/>
              <w:bottom w:val="single" w:sz="4" w:space="0" w:color="auto"/>
              <w:right w:val="single" w:sz="4" w:space="0" w:color="auto"/>
            </w:tcBorders>
            <w:shd w:val="clear" w:color="auto" w:fill="auto"/>
            <w:vAlign w:val="center"/>
            <w:hideMark/>
          </w:tcPr>
          <w:p w14:paraId="518885C4"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44 628 520,30   </w:t>
            </w:r>
          </w:p>
        </w:tc>
        <w:tc>
          <w:tcPr>
            <w:tcW w:w="1276" w:type="dxa"/>
            <w:tcBorders>
              <w:top w:val="nil"/>
              <w:left w:val="nil"/>
              <w:bottom w:val="single" w:sz="4" w:space="0" w:color="auto"/>
              <w:right w:val="single" w:sz="4" w:space="0" w:color="auto"/>
            </w:tcBorders>
            <w:shd w:val="clear" w:color="auto" w:fill="auto"/>
            <w:vAlign w:val="center"/>
            <w:hideMark/>
          </w:tcPr>
          <w:p w14:paraId="7D808CD0"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53 501 631,11   </w:t>
            </w:r>
          </w:p>
        </w:tc>
        <w:tc>
          <w:tcPr>
            <w:tcW w:w="1134" w:type="dxa"/>
            <w:tcBorders>
              <w:top w:val="nil"/>
              <w:left w:val="nil"/>
              <w:bottom w:val="single" w:sz="4" w:space="0" w:color="auto"/>
              <w:right w:val="single" w:sz="4" w:space="0" w:color="auto"/>
            </w:tcBorders>
            <w:shd w:val="clear" w:color="auto" w:fill="auto"/>
            <w:vAlign w:val="center"/>
            <w:hideMark/>
          </w:tcPr>
          <w:p w14:paraId="47A6F4E2"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53 821 685,41   </w:t>
            </w:r>
          </w:p>
        </w:tc>
        <w:tc>
          <w:tcPr>
            <w:tcW w:w="1276" w:type="dxa"/>
            <w:tcBorders>
              <w:top w:val="nil"/>
              <w:left w:val="nil"/>
              <w:bottom w:val="single" w:sz="4" w:space="0" w:color="auto"/>
              <w:right w:val="single" w:sz="4" w:space="0" w:color="auto"/>
            </w:tcBorders>
            <w:shd w:val="clear" w:color="auto" w:fill="auto"/>
            <w:vAlign w:val="center"/>
            <w:hideMark/>
          </w:tcPr>
          <w:p w14:paraId="6B0D5C8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63 072 173,00   </w:t>
            </w:r>
          </w:p>
        </w:tc>
        <w:tc>
          <w:tcPr>
            <w:tcW w:w="992" w:type="dxa"/>
            <w:tcBorders>
              <w:top w:val="nil"/>
              <w:left w:val="nil"/>
              <w:bottom w:val="single" w:sz="4" w:space="0" w:color="auto"/>
              <w:right w:val="single" w:sz="4" w:space="0" w:color="auto"/>
            </w:tcBorders>
            <w:shd w:val="clear" w:color="auto" w:fill="auto"/>
            <w:vAlign w:val="center"/>
            <w:hideMark/>
          </w:tcPr>
          <w:p w14:paraId="7AA3FD2F"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66 363 531,31   </w:t>
            </w:r>
          </w:p>
        </w:tc>
        <w:tc>
          <w:tcPr>
            <w:tcW w:w="1134" w:type="dxa"/>
            <w:tcBorders>
              <w:top w:val="nil"/>
              <w:left w:val="nil"/>
              <w:bottom w:val="single" w:sz="4" w:space="0" w:color="auto"/>
              <w:right w:val="single" w:sz="4" w:space="0" w:color="auto"/>
            </w:tcBorders>
            <w:shd w:val="clear" w:color="auto" w:fill="auto"/>
            <w:vAlign w:val="center"/>
            <w:hideMark/>
          </w:tcPr>
          <w:p w14:paraId="0034F93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76 825 081,60   </w:t>
            </w:r>
          </w:p>
        </w:tc>
        <w:tc>
          <w:tcPr>
            <w:tcW w:w="992" w:type="dxa"/>
            <w:tcBorders>
              <w:top w:val="nil"/>
              <w:left w:val="nil"/>
              <w:bottom w:val="single" w:sz="4" w:space="0" w:color="auto"/>
              <w:right w:val="single" w:sz="4" w:space="0" w:color="auto"/>
            </w:tcBorders>
            <w:shd w:val="clear" w:color="auto" w:fill="auto"/>
            <w:vAlign w:val="center"/>
            <w:hideMark/>
          </w:tcPr>
          <w:p w14:paraId="0B49D102"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84 157 942,36   </w:t>
            </w:r>
          </w:p>
        </w:tc>
        <w:tc>
          <w:tcPr>
            <w:tcW w:w="851" w:type="dxa"/>
            <w:tcBorders>
              <w:top w:val="nil"/>
              <w:left w:val="nil"/>
              <w:bottom w:val="single" w:sz="4" w:space="0" w:color="auto"/>
              <w:right w:val="single" w:sz="4" w:space="0" w:color="auto"/>
            </w:tcBorders>
            <w:shd w:val="clear" w:color="auto" w:fill="auto"/>
            <w:vAlign w:val="center"/>
            <w:hideMark/>
          </w:tcPr>
          <w:p w14:paraId="29E3F047"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95 743 856,00   </w:t>
            </w:r>
          </w:p>
        </w:tc>
        <w:tc>
          <w:tcPr>
            <w:tcW w:w="1134" w:type="dxa"/>
            <w:tcBorders>
              <w:top w:val="nil"/>
              <w:left w:val="nil"/>
              <w:bottom w:val="single" w:sz="4" w:space="0" w:color="auto"/>
              <w:right w:val="single" w:sz="4" w:space="0" w:color="auto"/>
            </w:tcBorders>
            <w:shd w:val="clear" w:color="auto" w:fill="auto"/>
            <w:vAlign w:val="center"/>
            <w:hideMark/>
          </w:tcPr>
          <w:p w14:paraId="28859EA4"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89 697 387,00</w:t>
            </w:r>
          </w:p>
        </w:tc>
        <w:tc>
          <w:tcPr>
            <w:tcW w:w="850" w:type="dxa"/>
            <w:tcBorders>
              <w:top w:val="nil"/>
              <w:left w:val="nil"/>
              <w:bottom w:val="single" w:sz="4" w:space="0" w:color="auto"/>
              <w:right w:val="single" w:sz="4" w:space="0" w:color="auto"/>
            </w:tcBorders>
            <w:shd w:val="clear" w:color="auto" w:fill="auto"/>
            <w:vAlign w:val="center"/>
            <w:hideMark/>
          </w:tcPr>
          <w:p w14:paraId="2923AF6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89 663 174,00</w:t>
            </w:r>
          </w:p>
        </w:tc>
        <w:tc>
          <w:tcPr>
            <w:tcW w:w="1134" w:type="dxa"/>
            <w:tcBorders>
              <w:top w:val="nil"/>
              <w:left w:val="nil"/>
              <w:bottom w:val="single" w:sz="4" w:space="0" w:color="auto"/>
              <w:right w:val="single" w:sz="4" w:space="0" w:color="auto"/>
            </w:tcBorders>
            <w:shd w:val="clear" w:color="auto" w:fill="auto"/>
            <w:vAlign w:val="center"/>
            <w:hideMark/>
          </w:tcPr>
          <w:p w14:paraId="590D4FAF"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717 474 982,09</w:t>
            </w:r>
          </w:p>
        </w:tc>
      </w:tr>
      <w:tr w:rsidR="007D538C" w:rsidRPr="00877A99" w14:paraId="098440CD" w14:textId="77777777" w:rsidTr="00F32029">
        <w:trPr>
          <w:trHeight w:val="312"/>
        </w:trPr>
        <w:tc>
          <w:tcPr>
            <w:tcW w:w="567" w:type="dxa"/>
            <w:vMerge/>
            <w:tcBorders>
              <w:top w:val="nil"/>
              <w:left w:val="single" w:sz="4" w:space="0" w:color="auto"/>
              <w:bottom w:val="single" w:sz="4" w:space="0" w:color="auto"/>
              <w:right w:val="single" w:sz="4" w:space="0" w:color="auto"/>
            </w:tcBorders>
            <w:vAlign w:val="center"/>
            <w:hideMark/>
          </w:tcPr>
          <w:p w14:paraId="75806B4C"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5AA1292F"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73B5E389" w14:textId="77777777" w:rsidR="007D538C" w:rsidRPr="00877A99" w:rsidRDefault="007D538C" w:rsidP="00F32029">
            <w:pPr>
              <w:suppressAutoHyphens w:val="0"/>
              <w:rPr>
                <w:rFonts w:ascii="Arial Narrow" w:hAnsi="Arial Narrow"/>
                <w:sz w:val="22"/>
                <w:szCs w:val="22"/>
                <w:lang w:eastAsia="ru-RU"/>
              </w:rPr>
            </w:pPr>
          </w:p>
        </w:tc>
        <w:tc>
          <w:tcPr>
            <w:tcW w:w="991" w:type="dxa"/>
            <w:tcBorders>
              <w:top w:val="nil"/>
              <w:left w:val="nil"/>
              <w:bottom w:val="single" w:sz="4" w:space="0" w:color="auto"/>
              <w:right w:val="single" w:sz="4" w:space="0" w:color="auto"/>
            </w:tcBorders>
            <w:shd w:val="clear" w:color="auto" w:fill="auto"/>
            <w:hideMark/>
          </w:tcPr>
          <w:p w14:paraId="23E6FB74" w14:textId="77777777" w:rsidR="007D538C" w:rsidRPr="00877A99" w:rsidRDefault="007D538C" w:rsidP="00F32029">
            <w:pPr>
              <w:suppressAutoHyphens w:val="0"/>
              <w:ind w:firstLineChars="100" w:firstLine="220"/>
              <w:rPr>
                <w:rFonts w:ascii="Arial Narrow" w:hAnsi="Arial Narrow"/>
                <w:color w:val="000000"/>
                <w:sz w:val="22"/>
                <w:szCs w:val="22"/>
                <w:lang w:eastAsia="ru-RU"/>
              </w:rPr>
            </w:pPr>
            <w:r w:rsidRPr="00877A99">
              <w:rPr>
                <w:rFonts w:ascii="Arial Narrow" w:hAnsi="Arial Narrow"/>
                <w:color w:val="000000"/>
                <w:sz w:val="22"/>
                <w:szCs w:val="22"/>
                <w:lang w:eastAsia="ru-RU"/>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14:paraId="6F494E34" w14:textId="77777777" w:rsidR="007D538C" w:rsidRPr="00877A99" w:rsidRDefault="007D538C" w:rsidP="00F32029">
            <w:pPr>
              <w:suppressAutoHyphens w:val="0"/>
              <w:jc w:val="right"/>
              <w:rPr>
                <w:rFonts w:ascii="Arial Narrow" w:hAnsi="Arial Narrow"/>
                <w:color w:val="000000"/>
                <w:sz w:val="22"/>
                <w:szCs w:val="22"/>
                <w:lang w:eastAsia="ru-RU"/>
              </w:rPr>
            </w:pPr>
            <w:r w:rsidRPr="00877A99">
              <w:rPr>
                <w:rFonts w:ascii="Arial Narrow" w:hAnsi="Arial Narrow"/>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A4A2284"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1B04EF"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991CA4"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78EC94EB"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19F74E"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2A312F73"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3BF60686"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6521E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0AD2E2AE"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574EEA6D"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r>
      <w:tr w:rsidR="007D538C" w:rsidRPr="00877A99" w14:paraId="07E81B3B" w14:textId="77777777" w:rsidTr="00F32029">
        <w:trPr>
          <w:trHeight w:val="312"/>
        </w:trPr>
        <w:tc>
          <w:tcPr>
            <w:tcW w:w="567" w:type="dxa"/>
            <w:vMerge/>
            <w:tcBorders>
              <w:top w:val="nil"/>
              <w:left w:val="single" w:sz="4" w:space="0" w:color="auto"/>
              <w:bottom w:val="single" w:sz="4" w:space="0" w:color="auto"/>
              <w:right w:val="single" w:sz="4" w:space="0" w:color="auto"/>
            </w:tcBorders>
            <w:vAlign w:val="center"/>
            <w:hideMark/>
          </w:tcPr>
          <w:p w14:paraId="31B6ACD9"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4811D966"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6FCDEC5A" w14:textId="77777777" w:rsidR="007D538C" w:rsidRPr="00877A99" w:rsidRDefault="007D538C" w:rsidP="00F32029">
            <w:pPr>
              <w:suppressAutoHyphens w:val="0"/>
              <w:rPr>
                <w:rFonts w:ascii="Arial Narrow" w:hAnsi="Arial Narrow"/>
                <w:sz w:val="22"/>
                <w:szCs w:val="22"/>
                <w:lang w:eastAsia="ru-RU"/>
              </w:rPr>
            </w:pPr>
          </w:p>
        </w:tc>
        <w:tc>
          <w:tcPr>
            <w:tcW w:w="991" w:type="dxa"/>
            <w:tcBorders>
              <w:top w:val="nil"/>
              <w:left w:val="nil"/>
              <w:bottom w:val="single" w:sz="4" w:space="0" w:color="auto"/>
              <w:right w:val="single" w:sz="4" w:space="0" w:color="auto"/>
            </w:tcBorders>
            <w:shd w:val="clear" w:color="auto" w:fill="auto"/>
            <w:hideMark/>
          </w:tcPr>
          <w:p w14:paraId="49F131C7" w14:textId="77777777" w:rsidR="007D538C" w:rsidRPr="00877A99" w:rsidRDefault="007D538C" w:rsidP="00F32029">
            <w:pPr>
              <w:suppressAutoHyphens w:val="0"/>
              <w:ind w:firstLineChars="200" w:firstLine="440"/>
              <w:rPr>
                <w:rFonts w:ascii="Arial Narrow" w:hAnsi="Arial Narrow"/>
                <w:color w:val="000000"/>
                <w:sz w:val="22"/>
                <w:szCs w:val="22"/>
                <w:lang w:eastAsia="ru-RU"/>
              </w:rPr>
            </w:pPr>
            <w:r w:rsidRPr="00877A99">
              <w:rPr>
                <w:rFonts w:ascii="Arial Narrow" w:hAnsi="Arial Narrow"/>
                <w:color w:val="000000"/>
                <w:sz w:val="22"/>
                <w:szCs w:val="22"/>
                <w:lang w:eastAsia="ru-RU"/>
              </w:rPr>
              <w:t>городской бюджет</w:t>
            </w:r>
          </w:p>
        </w:tc>
        <w:tc>
          <w:tcPr>
            <w:tcW w:w="1134" w:type="dxa"/>
            <w:tcBorders>
              <w:top w:val="nil"/>
              <w:left w:val="nil"/>
              <w:bottom w:val="single" w:sz="4" w:space="0" w:color="auto"/>
              <w:right w:val="single" w:sz="4" w:space="0" w:color="auto"/>
            </w:tcBorders>
            <w:shd w:val="clear" w:color="auto" w:fill="auto"/>
            <w:vAlign w:val="center"/>
            <w:hideMark/>
          </w:tcPr>
          <w:p w14:paraId="450F8D83" w14:textId="77777777" w:rsidR="007D538C" w:rsidRPr="00877A99" w:rsidRDefault="007D538C" w:rsidP="00F32029">
            <w:pPr>
              <w:suppressAutoHyphens w:val="0"/>
              <w:jc w:val="right"/>
              <w:rPr>
                <w:rFonts w:ascii="Arial Narrow" w:hAnsi="Arial Narrow"/>
                <w:color w:val="000000"/>
                <w:sz w:val="22"/>
                <w:szCs w:val="22"/>
                <w:lang w:eastAsia="ru-RU"/>
              </w:rPr>
            </w:pPr>
            <w:r w:rsidRPr="00877A99">
              <w:rPr>
                <w:rFonts w:ascii="Arial Narrow" w:hAnsi="Arial Narrow"/>
                <w:color w:val="000000"/>
                <w:sz w:val="22"/>
                <w:szCs w:val="22"/>
                <w:lang w:eastAsia="ru-RU"/>
              </w:rPr>
              <w:t xml:space="preserve">          41 379 298,40   </w:t>
            </w:r>
          </w:p>
        </w:tc>
        <w:tc>
          <w:tcPr>
            <w:tcW w:w="1276" w:type="dxa"/>
            <w:tcBorders>
              <w:top w:val="nil"/>
              <w:left w:val="nil"/>
              <w:bottom w:val="single" w:sz="4" w:space="0" w:color="auto"/>
              <w:right w:val="single" w:sz="4" w:space="0" w:color="auto"/>
            </w:tcBorders>
            <w:shd w:val="clear" w:color="auto" w:fill="auto"/>
            <w:vAlign w:val="center"/>
            <w:hideMark/>
          </w:tcPr>
          <w:p w14:paraId="00B4BBD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48 143 777,11   </w:t>
            </w:r>
          </w:p>
        </w:tc>
        <w:tc>
          <w:tcPr>
            <w:tcW w:w="1134" w:type="dxa"/>
            <w:tcBorders>
              <w:top w:val="nil"/>
              <w:left w:val="nil"/>
              <w:bottom w:val="single" w:sz="4" w:space="0" w:color="auto"/>
              <w:right w:val="single" w:sz="4" w:space="0" w:color="auto"/>
            </w:tcBorders>
            <w:shd w:val="clear" w:color="auto" w:fill="auto"/>
            <w:vAlign w:val="center"/>
            <w:hideMark/>
          </w:tcPr>
          <w:p w14:paraId="309744D5"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44 263 638,00   </w:t>
            </w:r>
          </w:p>
        </w:tc>
        <w:tc>
          <w:tcPr>
            <w:tcW w:w="1276" w:type="dxa"/>
            <w:tcBorders>
              <w:top w:val="nil"/>
              <w:left w:val="nil"/>
              <w:bottom w:val="single" w:sz="4" w:space="0" w:color="auto"/>
              <w:right w:val="single" w:sz="4" w:space="0" w:color="auto"/>
            </w:tcBorders>
            <w:shd w:val="clear" w:color="auto" w:fill="auto"/>
            <w:vAlign w:val="center"/>
            <w:hideMark/>
          </w:tcPr>
          <w:p w14:paraId="3638606B"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47 918 207,00   </w:t>
            </w:r>
          </w:p>
        </w:tc>
        <w:tc>
          <w:tcPr>
            <w:tcW w:w="992" w:type="dxa"/>
            <w:tcBorders>
              <w:top w:val="nil"/>
              <w:left w:val="nil"/>
              <w:bottom w:val="single" w:sz="4" w:space="0" w:color="auto"/>
              <w:right w:val="single" w:sz="4" w:space="0" w:color="auto"/>
            </w:tcBorders>
            <w:shd w:val="clear" w:color="auto" w:fill="auto"/>
            <w:vAlign w:val="center"/>
            <w:hideMark/>
          </w:tcPr>
          <w:p w14:paraId="2BD7C153"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57 054 431,31   </w:t>
            </w:r>
          </w:p>
        </w:tc>
        <w:tc>
          <w:tcPr>
            <w:tcW w:w="1134" w:type="dxa"/>
            <w:tcBorders>
              <w:top w:val="nil"/>
              <w:left w:val="nil"/>
              <w:bottom w:val="single" w:sz="4" w:space="0" w:color="auto"/>
              <w:right w:val="single" w:sz="4" w:space="0" w:color="auto"/>
            </w:tcBorders>
            <w:shd w:val="clear" w:color="auto" w:fill="auto"/>
            <w:vAlign w:val="center"/>
            <w:hideMark/>
          </w:tcPr>
          <w:p w14:paraId="0F20643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65 898 832,60   </w:t>
            </w:r>
          </w:p>
        </w:tc>
        <w:tc>
          <w:tcPr>
            <w:tcW w:w="992" w:type="dxa"/>
            <w:tcBorders>
              <w:top w:val="nil"/>
              <w:left w:val="nil"/>
              <w:bottom w:val="single" w:sz="4" w:space="0" w:color="auto"/>
              <w:right w:val="single" w:sz="4" w:space="0" w:color="auto"/>
            </w:tcBorders>
            <w:shd w:val="clear" w:color="auto" w:fill="auto"/>
            <w:vAlign w:val="center"/>
            <w:hideMark/>
          </w:tcPr>
          <w:p w14:paraId="68B194B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71 142 800,36   </w:t>
            </w:r>
          </w:p>
        </w:tc>
        <w:tc>
          <w:tcPr>
            <w:tcW w:w="851" w:type="dxa"/>
            <w:tcBorders>
              <w:top w:val="nil"/>
              <w:left w:val="nil"/>
              <w:bottom w:val="single" w:sz="4" w:space="0" w:color="auto"/>
              <w:right w:val="single" w:sz="4" w:space="0" w:color="auto"/>
            </w:tcBorders>
            <w:shd w:val="clear" w:color="auto" w:fill="auto"/>
            <w:vAlign w:val="center"/>
            <w:hideMark/>
          </w:tcPr>
          <w:p w14:paraId="7FA3A258"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79 745 256,00   </w:t>
            </w:r>
          </w:p>
        </w:tc>
        <w:tc>
          <w:tcPr>
            <w:tcW w:w="1134" w:type="dxa"/>
            <w:tcBorders>
              <w:top w:val="nil"/>
              <w:left w:val="nil"/>
              <w:bottom w:val="single" w:sz="4" w:space="0" w:color="auto"/>
              <w:right w:val="single" w:sz="4" w:space="0" w:color="auto"/>
            </w:tcBorders>
            <w:shd w:val="clear" w:color="auto" w:fill="auto"/>
            <w:vAlign w:val="center"/>
            <w:hideMark/>
          </w:tcPr>
          <w:p w14:paraId="4398170F"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74 748 687,00   </w:t>
            </w:r>
          </w:p>
        </w:tc>
        <w:tc>
          <w:tcPr>
            <w:tcW w:w="850" w:type="dxa"/>
            <w:tcBorders>
              <w:top w:val="nil"/>
              <w:left w:val="nil"/>
              <w:bottom w:val="single" w:sz="4" w:space="0" w:color="auto"/>
              <w:right w:val="single" w:sz="4" w:space="0" w:color="auto"/>
            </w:tcBorders>
            <w:shd w:val="clear" w:color="auto" w:fill="auto"/>
            <w:vAlign w:val="center"/>
            <w:hideMark/>
          </w:tcPr>
          <w:p w14:paraId="3CB9757D"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74 714 474,00   </w:t>
            </w:r>
          </w:p>
        </w:tc>
        <w:tc>
          <w:tcPr>
            <w:tcW w:w="1134" w:type="dxa"/>
            <w:tcBorders>
              <w:top w:val="nil"/>
              <w:left w:val="nil"/>
              <w:bottom w:val="single" w:sz="4" w:space="0" w:color="auto"/>
              <w:right w:val="single" w:sz="4" w:space="0" w:color="auto"/>
            </w:tcBorders>
            <w:shd w:val="clear" w:color="auto" w:fill="auto"/>
            <w:vAlign w:val="center"/>
            <w:hideMark/>
          </w:tcPr>
          <w:p w14:paraId="31DD0A7D"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605 009 401,78</w:t>
            </w:r>
          </w:p>
        </w:tc>
      </w:tr>
      <w:tr w:rsidR="007D538C" w:rsidRPr="00877A99" w14:paraId="16E139E4" w14:textId="77777777" w:rsidTr="00F32029">
        <w:trPr>
          <w:trHeight w:val="312"/>
        </w:trPr>
        <w:tc>
          <w:tcPr>
            <w:tcW w:w="567" w:type="dxa"/>
            <w:vMerge/>
            <w:tcBorders>
              <w:top w:val="nil"/>
              <w:left w:val="single" w:sz="4" w:space="0" w:color="auto"/>
              <w:bottom w:val="single" w:sz="4" w:space="0" w:color="auto"/>
              <w:right w:val="single" w:sz="4" w:space="0" w:color="auto"/>
            </w:tcBorders>
            <w:vAlign w:val="center"/>
            <w:hideMark/>
          </w:tcPr>
          <w:p w14:paraId="6E69544A"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59D37B04"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21232418" w14:textId="77777777" w:rsidR="007D538C" w:rsidRPr="00877A99" w:rsidRDefault="007D538C" w:rsidP="00F32029">
            <w:pPr>
              <w:suppressAutoHyphens w:val="0"/>
              <w:rPr>
                <w:rFonts w:ascii="Arial Narrow" w:hAnsi="Arial Narrow"/>
                <w:sz w:val="22"/>
                <w:szCs w:val="22"/>
                <w:lang w:eastAsia="ru-RU"/>
              </w:rPr>
            </w:pPr>
          </w:p>
        </w:tc>
        <w:tc>
          <w:tcPr>
            <w:tcW w:w="991" w:type="dxa"/>
            <w:tcBorders>
              <w:top w:val="nil"/>
              <w:left w:val="nil"/>
              <w:bottom w:val="single" w:sz="4" w:space="0" w:color="auto"/>
              <w:right w:val="single" w:sz="4" w:space="0" w:color="auto"/>
            </w:tcBorders>
            <w:shd w:val="clear" w:color="auto" w:fill="auto"/>
            <w:hideMark/>
          </w:tcPr>
          <w:p w14:paraId="5C2C65D0" w14:textId="77777777" w:rsidR="007D538C" w:rsidRPr="00877A99" w:rsidRDefault="007D538C" w:rsidP="00F32029">
            <w:pPr>
              <w:suppressAutoHyphens w:val="0"/>
              <w:ind w:firstLineChars="200" w:firstLine="440"/>
              <w:rPr>
                <w:rFonts w:ascii="Arial Narrow" w:hAnsi="Arial Narrow"/>
                <w:color w:val="000000"/>
                <w:sz w:val="22"/>
                <w:szCs w:val="22"/>
                <w:lang w:eastAsia="ru-RU"/>
              </w:rPr>
            </w:pPr>
            <w:r w:rsidRPr="00877A99">
              <w:rPr>
                <w:rFonts w:ascii="Arial Narrow" w:hAnsi="Arial Narrow"/>
                <w:color w:val="000000"/>
                <w:sz w:val="22"/>
                <w:szCs w:val="22"/>
                <w:lang w:eastAsia="ru-RU"/>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14:paraId="2E4AC623" w14:textId="77777777" w:rsidR="007D538C" w:rsidRPr="00877A99" w:rsidRDefault="007D538C" w:rsidP="00F32029">
            <w:pPr>
              <w:suppressAutoHyphens w:val="0"/>
              <w:jc w:val="right"/>
              <w:rPr>
                <w:rFonts w:ascii="Arial Narrow" w:hAnsi="Arial Narrow"/>
                <w:color w:val="000000"/>
                <w:sz w:val="22"/>
                <w:szCs w:val="22"/>
                <w:lang w:eastAsia="ru-RU"/>
              </w:rPr>
            </w:pPr>
            <w:r w:rsidRPr="00877A99">
              <w:rPr>
                <w:rFonts w:ascii="Arial Narrow" w:hAnsi="Arial Narrow"/>
                <w:color w:val="000000"/>
                <w:sz w:val="22"/>
                <w:szCs w:val="22"/>
                <w:lang w:eastAsia="ru-RU"/>
              </w:rPr>
              <w:t xml:space="preserve">            3 249 221,90   </w:t>
            </w:r>
          </w:p>
        </w:tc>
        <w:tc>
          <w:tcPr>
            <w:tcW w:w="1276" w:type="dxa"/>
            <w:tcBorders>
              <w:top w:val="nil"/>
              <w:left w:val="nil"/>
              <w:bottom w:val="single" w:sz="4" w:space="0" w:color="auto"/>
              <w:right w:val="single" w:sz="4" w:space="0" w:color="auto"/>
            </w:tcBorders>
            <w:shd w:val="clear" w:color="auto" w:fill="auto"/>
            <w:vAlign w:val="center"/>
            <w:hideMark/>
          </w:tcPr>
          <w:p w14:paraId="05A003EF"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5 357 854,00   </w:t>
            </w:r>
          </w:p>
        </w:tc>
        <w:tc>
          <w:tcPr>
            <w:tcW w:w="1134" w:type="dxa"/>
            <w:tcBorders>
              <w:top w:val="nil"/>
              <w:left w:val="nil"/>
              <w:bottom w:val="single" w:sz="4" w:space="0" w:color="auto"/>
              <w:right w:val="single" w:sz="4" w:space="0" w:color="auto"/>
            </w:tcBorders>
            <w:shd w:val="clear" w:color="auto" w:fill="auto"/>
            <w:vAlign w:val="center"/>
            <w:hideMark/>
          </w:tcPr>
          <w:p w14:paraId="66C3ABC8"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9 558 047,41   </w:t>
            </w:r>
          </w:p>
        </w:tc>
        <w:tc>
          <w:tcPr>
            <w:tcW w:w="1276" w:type="dxa"/>
            <w:tcBorders>
              <w:top w:val="nil"/>
              <w:left w:val="nil"/>
              <w:bottom w:val="single" w:sz="4" w:space="0" w:color="auto"/>
              <w:right w:val="single" w:sz="4" w:space="0" w:color="auto"/>
            </w:tcBorders>
            <w:shd w:val="clear" w:color="auto" w:fill="auto"/>
            <w:vAlign w:val="center"/>
            <w:hideMark/>
          </w:tcPr>
          <w:p w14:paraId="7BA20E31"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15 153 966,00   </w:t>
            </w:r>
          </w:p>
        </w:tc>
        <w:tc>
          <w:tcPr>
            <w:tcW w:w="992" w:type="dxa"/>
            <w:tcBorders>
              <w:top w:val="nil"/>
              <w:left w:val="nil"/>
              <w:bottom w:val="single" w:sz="4" w:space="0" w:color="auto"/>
              <w:right w:val="single" w:sz="4" w:space="0" w:color="auto"/>
            </w:tcBorders>
            <w:shd w:val="clear" w:color="auto" w:fill="auto"/>
            <w:vAlign w:val="center"/>
            <w:hideMark/>
          </w:tcPr>
          <w:p w14:paraId="13075548"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9 309 100,00   </w:t>
            </w:r>
          </w:p>
        </w:tc>
        <w:tc>
          <w:tcPr>
            <w:tcW w:w="1134" w:type="dxa"/>
            <w:tcBorders>
              <w:top w:val="nil"/>
              <w:left w:val="nil"/>
              <w:bottom w:val="single" w:sz="4" w:space="0" w:color="auto"/>
              <w:right w:val="single" w:sz="4" w:space="0" w:color="auto"/>
            </w:tcBorders>
            <w:shd w:val="clear" w:color="auto" w:fill="auto"/>
            <w:vAlign w:val="center"/>
            <w:hideMark/>
          </w:tcPr>
          <w:p w14:paraId="1B5F58C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10 926 249,00   </w:t>
            </w:r>
          </w:p>
        </w:tc>
        <w:tc>
          <w:tcPr>
            <w:tcW w:w="992" w:type="dxa"/>
            <w:tcBorders>
              <w:top w:val="nil"/>
              <w:left w:val="nil"/>
              <w:bottom w:val="single" w:sz="4" w:space="0" w:color="auto"/>
              <w:right w:val="single" w:sz="4" w:space="0" w:color="auto"/>
            </w:tcBorders>
            <w:shd w:val="clear" w:color="auto" w:fill="auto"/>
            <w:vAlign w:val="center"/>
            <w:hideMark/>
          </w:tcPr>
          <w:p w14:paraId="33DE089D"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13 015 142,00   </w:t>
            </w:r>
          </w:p>
        </w:tc>
        <w:tc>
          <w:tcPr>
            <w:tcW w:w="851" w:type="dxa"/>
            <w:tcBorders>
              <w:top w:val="nil"/>
              <w:left w:val="nil"/>
              <w:bottom w:val="single" w:sz="4" w:space="0" w:color="auto"/>
              <w:right w:val="single" w:sz="4" w:space="0" w:color="auto"/>
            </w:tcBorders>
            <w:shd w:val="clear" w:color="auto" w:fill="auto"/>
            <w:vAlign w:val="center"/>
            <w:hideMark/>
          </w:tcPr>
          <w:p w14:paraId="67FD3098"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15 998 600,00   </w:t>
            </w:r>
          </w:p>
        </w:tc>
        <w:tc>
          <w:tcPr>
            <w:tcW w:w="1134" w:type="dxa"/>
            <w:tcBorders>
              <w:top w:val="nil"/>
              <w:left w:val="nil"/>
              <w:bottom w:val="single" w:sz="4" w:space="0" w:color="auto"/>
              <w:right w:val="single" w:sz="4" w:space="0" w:color="auto"/>
            </w:tcBorders>
            <w:shd w:val="clear" w:color="auto" w:fill="auto"/>
            <w:vAlign w:val="center"/>
            <w:hideMark/>
          </w:tcPr>
          <w:p w14:paraId="773E34F2"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14 948 700,00   </w:t>
            </w:r>
          </w:p>
        </w:tc>
        <w:tc>
          <w:tcPr>
            <w:tcW w:w="850" w:type="dxa"/>
            <w:tcBorders>
              <w:top w:val="nil"/>
              <w:left w:val="nil"/>
              <w:bottom w:val="single" w:sz="4" w:space="0" w:color="auto"/>
              <w:right w:val="single" w:sz="4" w:space="0" w:color="auto"/>
            </w:tcBorders>
            <w:shd w:val="clear" w:color="auto" w:fill="auto"/>
            <w:vAlign w:val="center"/>
            <w:hideMark/>
          </w:tcPr>
          <w:p w14:paraId="2882202D"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14 948 700,00   </w:t>
            </w:r>
          </w:p>
        </w:tc>
        <w:tc>
          <w:tcPr>
            <w:tcW w:w="1134" w:type="dxa"/>
            <w:tcBorders>
              <w:top w:val="nil"/>
              <w:left w:val="nil"/>
              <w:bottom w:val="single" w:sz="4" w:space="0" w:color="auto"/>
              <w:right w:val="single" w:sz="4" w:space="0" w:color="auto"/>
            </w:tcBorders>
            <w:shd w:val="clear" w:color="auto" w:fill="auto"/>
            <w:vAlign w:val="center"/>
            <w:hideMark/>
          </w:tcPr>
          <w:p w14:paraId="2319265B"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112 465 580,31</w:t>
            </w:r>
          </w:p>
        </w:tc>
      </w:tr>
      <w:tr w:rsidR="007D538C" w:rsidRPr="00877A99" w14:paraId="2A741718" w14:textId="77777777" w:rsidTr="00F32029">
        <w:trPr>
          <w:trHeight w:val="312"/>
        </w:trPr>
        <w:tc>
          <w:tcPr>
            <w:tcW w:w="567" w:type="dxa"/>
            <w:vMerge/>
            <w:tcBorders>
              <w:top w:val="nil"/>
              <w:left w:val="single" w:sz="4" w:space="0" w:color="auto"/>
              <w:bottom w:val="single" w:sz="4" w:space="0" w:color="auto"/>
              <w:right w:val="single" w:sz="4" w:space="0" w:color="auto"/>
            </w:tcBorders>
            <w:vAlign w:val="center"/>
            <w:hideMark/>
          </w:tcPr>
          <w:p w14:paraId="5976A895"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382E4448"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61FE4410" w14:textId="77777777" w:rsidR="007D538C" w:rsidRPr="00877A99" w:rsidRDefault="007D538C" w:rsidP="00F32029">
            <w:pPr>
              <w:suppressAutoHyphens w:val="0"/>
              <w:rPr>
                <w:rFonts w:ascii="Arial Narrow" w:hAnsi="Arial Narrow"/>
                <w:sz w:val="22"/>
                <w:szCs w:val="22"/>
                <w:lang w:eastAsia="ru-RU"/>
              </w:rPr>
            </w:pPr>
          </w:p>
        </w:tc>
        <w:tc>
          <w:tcPr>
            <w:tcW w:w="991" w:type="dxa"/>
            <w:tcBorders>
              <w:top w:val="nil"/>
              <w:left w:val="nil"/>
              <w:bottom w:val="single" w:sz="4" w:space="0" w:color="auto"/>
              <w:right w:val="single" w:sz="4" w:space="0" w:color="auto"/>
            </w:tcBorders>
            <w:shd w:val="clear" w:color="auto" w:fill="auto"/>
            <w:hideMark/>
          </w:tcPr>
          <w:p w14:paraId="728605B5" w14:textId="77777777" w:rsidR="007D538C" w:rsidRPr="00877A99" w:rsidRDefault="007D538C" w:rsidP="00F32029">
            <w:pPr>
              <w:suppressAutoHyphens w:val="0"/>
              <w:ind w:firstLineChars="200" w:firstLine="440"/>
              <w:rPr>
                <w:rFonts w:ascii="Arial Narrow" w:hAnsi="Arial Narrow"/>
                <w:color w:val="000000"/>
                <w:sz w:val="22"/>
                <w:szCs w:val="22"/>
                <w:lang w:eastAsia="ru-RU"/>
              </w:rPr>
            </w:pPr>
            <w:r w:rsidRPr="00877A99">
              <w:rPr>
                <w:rFonts w:ascii="Arial Narrow" w:hAnsi="Arial Narrow"/>
                <w:color w:val="000000"/>
                <w:sz w:val="22"/>
                <w:szCs w:val="22"/>
                <w:lang w:eastAsia="ru-RU"/>
              </w:rPr>
              <w:t>федеральн</w:t>
            </w:r>
            <w:r w:rsidRPr="00877A99">
              <w:rPr>
                <w:rFonts w:ascii="Arial Narrow" w:hAnsi="Arial Narrow"/>
                <w:color w:val="000000"/>
                <w:sz w:val="22"/>
                <w:szCs w:val="22"/>
                <w:lang w:eastAsia="ru-RU"/>
              </w:rPr>
              <w:lastRenderedPageBreak/>
              <w:t xml:space="preserve">ый бюджет </w:t>
            </w:r>
          </w:p>
        </w:tc>
        <w:tc>
          <w:tcPr>
            <w:tcW w:w="1134" w:type="dxa"/>
            <w:tcBorders>
              <w:top w:val="nil"/>
              <w:left w:val="nil"/>
              <w:bottom w:val="single" w:sz="4" w:space="0" w:color="auto"/>
              <w:right w:val="single" w:sz="4" w:space="0" w:color="auto"/>
            </w:tcBorders>
            <w:shd w:val="clear" w:color="auto" w:fill="auto"/>
            <w:vAlign w:val="center"/>
            <w:hideMark/>
          </w:tcPr>
          <w:p w14:paraId="1A95E02D" w14:textId="77777777" w:rsidR="007D538C" w:rsidRPr="00877A99" w:rsidRDefault="007D538C" w:rsidP="00F32029">
            <w:pPr>
              <w:suppressAutoHyphens w:val="0"/>
              <w:jc w:val="right"/>
              <w:rPr>
                <w:rFonts w:ascii="Arial Narrow" w:hAnsi="Arial Narrow"/>
                <w:color w:val="000000"/>
                <w:sz w:val="22"/>
                <w:szCs w:val="22"/>
                <w:lang w:eastAsia="ru-RU"/>
              </w:rPr>
            </w:pPr>
            <w:r w:rsidRPr="00877A99">
              <w:rPr>
                <w:rFonts w:ascii="Arial Narrow" w:hAnsi="Arial Narrow"/>
                <w:color w:val="000000"/>
                <w:sz w:val="22"/>
                <w:szCs w:val="22"/>
                <w:lang w:eastAsia="ru-RU"/>
              </w:rPr>
              <w:lastRenderedPageBreak/>
              <w:t>0,00</w:t>
            </w:r>
          </w:p>
        </w:tc>
        <w:tc>
          <w:tcPr>
            <w:tcW w:w="1276" w:type="dxa"/>
            <w:tcBorders>
              <w:top w:val="nil"/>
              <w:left w:val="nil"/>
              <w:bottom w:val="single" w:sz="4" w:space="0" w:color="auto"/>
              <w:right w:val="single" w:sz="4" w:space="0" w:color="auto"/>
            </w:tcBorders>
            <w:shd w:val="clear" w:color="auto" w:fill="auto"/>
            <w:vAlign w:val="center"/>
            <w:hideMark/>
          </w:tcPr>
          <w:p w14:paraId="02C5D5B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7AA4D69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0C994DC"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14:paraId="70608E44"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33EB872"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14:paraId="5836BCE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14:paraId="46FA2C22"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67BE700"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14:paraId="5A59ABE3"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14:paraId="3D2408D8"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r>
      <w:tr w:rsidR="007D538C" w:rsidRPr="00877A99" w14:paraId="392BEB94" w14:textId="77777777" w:rsidTr="00F32029">
        <w:trPr>
          <w:trHeight w:val="372"/>
        </w:trPr>
        <w:tc>
          <w:tcPr>
            <w:tcW w:w="567" w:type="dxa"/>
            <w:vMerge/>
            <w:tcBorders>
              <w:top w:val="nil"/>
              <w:left w:val="single" w:sz="4" w:space="0" w:color="auto"/>
              <w:bottom w:val="single" w:sz="4" w:space="0" w:color="auto"/>
              <w:right w:val="single" w:sz="4" w:space="0" w:color="auto"/>
            </w:tcBorders>
            <w:vAlign w:val="center"/>
            <w:hideMark/>
          </w:tcPr>
          <w:p w14:paraId="42A6B847"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10F85D5A"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23220C34" w14:textId="77777777" w:rsidR="007D538C" w:rsidRPr="00877A99" w:rsidRDefault="007D538C" w:rsidP="00F32029">
            <w:pPr>
              <w:suppressAutoHyphens w:val="0"/>
              <w:rPr>
                <w:rFonts w:ascii="Arial Narrow" w:hAnsi="Arial Narrow"/>
                <w:sz w:val="22"/>
                <w:szCs w:val="22"/>
                <w:lang w:eastAsia="ru-RU"/>
              </w:rPr>
            </w:pPr>
          </w:p>
        </w:tc>
        <w:tc>
          <w:tcPr>
            <w:tcW w:w="991" w:type="dxa"/>
            <w:tcBorders>
              <w:top w:val="nil"/>
              <w:left w:val="nil"/>
              <w:bottom w:val="single" w:sz="4" w:space="0" w:color="auto"/>
              <w:right w:val="single" w:sz="4" w:space="0" w:color="auto"/>
            </w:tcBorders>
            <w:shd w:val="clear" w:color="auto" w:fill="auto"/>
            <w:hideMark/>
          </w:tcPr>
          <w:p w14:paraId="6C3AFDCE" w14:textId="77777777" w:rsidR="007D538C" w:rsidRPr="00877A99" w:rsidRDefault="007D538C" w:rsidP="00F32029">
            <w:pPr>
              <w:suppressAutoHyphens w:val="0"/>
              <w:ind w:firstLineChars="200" w:firstLine="440"/>
              <w:rPr>
                <w:rFonts w:ascii="Arial Narrow" w:hAnsi="Arial Narrow"/>
                <w:color w:val="000000"/>
                <w:sz w:val="22"/>
                <w:szCs w:val="22"/>
                <w:lang w:eastAsia="ru-RU"/>
              </w:rPr>
            </w:pPr>
            <w:r w:rsidRPr="00877A99">
              <w:rPr>
                <w:rFonts w:ascii="Arial Narrow" w:hAnsi="Arial Narrow"/>
                <w:color w:val="000000"/>
                <w:sz w:val="22"/>
                <w:szCs w:val="22"/>
                <w:lang w:eastAsia="ru-RU"/>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14:paraId="2E27BCA7"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457D0D0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14:paraId="6969FF37"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2270BEDE"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992" w:type="dxa"/>
            <w:tcBorders>
              <w:top w:val="nil"/>
              <w:left w:val="nil"/>
              <w:bottom w:val="single" w:sz="4" w:space="0" w:color="auto"/>
              <w:right w:val="single" w:sz="4" w:space="0" w:color="auto"/>
            </w:tcBorders>
            <w:shd w:val="clear" w:color="auto" w:fill="auto"/>
            <w:vAlign w:val="center"/>
            <w:hideMark/>
          </w:tcPr>
          <w:p w14:paraId="5A5714F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14:paraId="59CC9BD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992" w:type="dxa"/>
            <w:tcBorders>
              <w:top w:val="nil"/>
              <w:left w:val="nil"/>
              <w:bottom w:val="single" w:sz="4" w:space="0" w:color="auto"/>
              <w:right w:val="single" w:sz="4" w:space="0" w:color="auto"/>
            </w:tcBorders>
            <w:shd w:val="clear" w:color="auto" w:fill="auto"/>
            <w:vAlign w:val="center"/>
            <w:hideMark/>
          </w:tcPr>
          <w:p w14:paraId="1983DCA7"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2B4C011"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14:paraId="1B393E5E"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7E1A6F17"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14:paraId="5724C87B"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r>
    </w:tbl>
    <w:p w14:paraId="62D82893" w14:textId="77777777" w:rsidR="00A82F1C" w:rsidRDefault="00A82F1C" w:rsidP="008A2292">
      <w:pPr>
        <w:tabs>
          <w:tab w:val="left" w:pos="0"/>
          <w:tab w:val="left" w:pos="284"/>
        </w:tabs>
        <w:jc w:val="both"/>
        <w:rPr>
          <w:rFonts w:ascii="Arial Narrow" w:hAnsi="Arial Narrow"/>
        </w:rPr>
      </w:pPr>
    </w:p>
    <w:p w14:paraId="1999705D" w14:textId="77777777" w:rsidR="00A82F1C" w:rsidRDefault="00A82F1C" w:rsidP="008A2292">
      <w:pPr>
        <w:tabs>
          <w:tab w:val="left" w:pos="0"/>
          <w:tab w:val="left" w:pos="284"/>
        </w:tabs>
        <w:jc w:val="both"/>
        <w:rPr>
          <w:rFonts w:ascii="Arial Narrow" w:hAnsi="Arial Narrow"/>
        </w:rPr>
      </w:pPr>
    </w:p>
    <w:p w14:paraId="2E7854E9" w14:textId="77777777" w:rsidR="00A82F1C" w:rsidRDefault="00A82F1C" w:rsidP="008A2292">
      <w:pPr>
        <w:tabs>
          <w:tab w:val="left" w:pos="0"/>
          <w:tab w:val="left" w:pos="284"/>
        </w:tabs>
        <w:jc w:val="both"/>
        <w:rPr>
          <w:rFonts w:ascii="Arial Narrow" w:hAnsi="Arial Narrow"/>
        </w:rPr>
      </w:pPr>
    </w:p>
    <w:p w14:paraId="595E402A" w14:textId="77777777" w:rsidR="00A82F1C" w:rsidRDefault="00A82F1C" w:rsidP="008A2292">
      <w:pPr>
        <w:tabs>
          <w:tab w:val="left" w:pos="0"/>
          <w:tab w:val="left" w:pos="284"/>
        </w:tabs>
        <w:jc w:val="both"/>
        <w:rPr>
          <w:rFonts w:ascii="Arial Narrow" w:hAnsi="Arial Narrow"/>
        </w:rPr>
      </w:pPr>
    </w:p>
    <w:p w14:paraId="0FD07D14" w14:textId="77777777" w:rsidR="00A82F1C" w:rsidRDefault="00A82F1C" w:rsidP="008A2292">
      <w:pPr>
        <w:tabs>
          <w:tab w:val="left" w:pos="0"/>
          <w:tab w:val="left" w:pos="284"/>
        </w:tabs>
        <w:jc w:val="both"/>
        <w:rPr>
          <w:rFonts w:ascii="Arial Narrow" w:hAnsi="Arial Narrow"/>
        </w:rPr>
      </w:pPr>
    </w:p>
    <w:p w14:paraId="41736174" w14:textId="77777777" w:rsidR="006764C2" w:rsidRDefault="006764C2" w:rsidP="008A2292">
      <w:pPr>
        <w:tabs>
          <w:tab w:val="left" w:pos="0"/>
          <w:tab w:val="left" w:pos="284"/>
        </w:tabs>
        <w:jc w:val="both"/>
        <w:rPr>
          <w:rFonts w:ascii="Arial Narrow" w:hAnsi="Arial Narrow"/>
        </w:rPr>
      </w:pPr>
    </w:p>
    <w:tbl>
      <w:tblPr>
        <w:tblW w:w="15049" w:type="dxa"/>
        <w:tblInd w:w="108" w:type="dxa"/>
        <w:tblLook w:val="04A0" w:firstRow="1" w:lastRow="0" w:firstColumn="1" w:lastColumn="0" w:noHBand="0" w:noVBand="1"/>
      </w:tblPr>
      <w:tblGrid>
        <w:gridCol w:w="567"/>
        <w:gridCol w:w="3402"/>
        <w:gridCol w:w="2127"/>
        <w:gridCol w:w="1559"/>
        <w:gridCol w:w="2126"/>
        <w:gridCol w:w="2552"/>
        <w:gridCol w:w="2716"/>
      </w:tblGrid>
      <w:tr w:rsidR="007D538C" w:rsidRPr="001446F4" w14:paraId="07C4955A" w14:textId="77777777" w:rsidTr="007D538C">
        <w:trPr>
          <w:trHeight w:val="1236"/>
        </w:trPr>
        <w:tc>
          <w:tcPr>
            <w:tcW w:w="567" w:type="dxa"/>
            <w:tcBorders>
              <w:top w:val="nil"/>
              <w:left w:val="nil"/>
              <w:bottom w:val="nil"/>
              <w:right w:val="nil"/>
            </w:tcBorders>
            <w:shd w:val="clear" w:color="000000" w:fill="FFFFFF"/>
            <w:noWrap/>
            <w:vAlign w:val="bottom"/>
            <w:hideMark/>
          </w:tcPr>
          <w:p w14:paraId="070F4301" w14:textId="77777777" w:rsidR="007D538C" w:rsidRPr="001446F4" w:rsidRDefault="007D538C" w:rsidP="00F32029">
            <w:pPr>
              <w:suppressAutoHyphens w:val="0"/>
              <w:rPr>
                <w:rFonts w:ascii="Arial Narrow" w:hAnsi="Arial Narrow"/>
                <w:sz w:val="22"/>
                <w:szCs w:val="22"/>
                <w:lang w:eastAsia="ru-RU"/>
              </w:rPr>
            </w:pPr>
            <w:bookmarkStart w:id="6" w:name="RANGE!A1:G29"/>
            <w:r w:rsidRPr="001446F4">
              <w:rPr>
                <w:rFonts w:ascii="Arial Narrow" w:hAnsi="Arial Narrow"/>
                <w:sz w:val="22"/>
                <w:szCs w:val="22"/>
                <w:lang w:eastAsia="ru-RU"/>
              </w:rPr>
              <w:t> </w:t>
            </w:r>
            <w:bookmarkEnd w:id="6"/>
          </w:p>
        </w:tc>
        <w:tc>
          <w:tcPr>
            <w:tcW w:w="3402" w:type="dxa"/>
            <w:tcBorders>
              <w:top w:val="nil"/>
              <w:left w:val="nil"/>
              <w:bottom w:val="nil"/>
              <w:right w:val="nil"/>
            </w:tcBorders>
            <w:shd w:val="clear" w:color="000000" w:fill="FFFFFF"/>
            <w:noWrap/>
            <w:vAlign w:val="bottom"/>
          </w:tcPr>
          <w:p w14:paraId="6F8A29F2" w14:textId="481E78A4" w:rsidR="007D538C" w:rsidRPr="001446F4" w:rsidRDefault="007D538C" w:rsidP="00F32029">
            <w:pPr>
              <w:suppressAutoHyphens w:val="0"/>
              <w:rPr>
                <w:rFonts w:ascii="Arial Narrow" w:hAnsi="Arial Narrow"/>
                <w:sz w:val="22"/>
                <w:szCs w:val="22"/>
                <w:lang w:eastAsia="ru-RU"/>
              </w:rPr>
            </w:pPr>
          </w:p>
        </w:tc>
        <w:tc>
          <w:tcPr>
            <w:tcW w:w="2127" w:type="dxa"/>
            <w:tcBorders>
              <w:top w:val="nil"/>
              <w:left w:val="nil"/>
              <w:bottom w:val="nil"/>
              <w:right w:val="nil"/>
            </w:tcBorders>
            <w:shd w:val="clear" w:color="000000" w:fill="FFFFFF"/>
            <w:noWrap/>
            <w:vAlign w:val="bottom"/>
          </w:tcPr>
          <w:p w14:paraId="2278112E" w14:textId="02A9D35E" w:rsidR="007D538C" w:rsidRPr="001446F4" w:rsidRDefault="007D538C" w:rsidP="00F32029">
            <w:pPr>
              <w:suppressAutoHyphens w:val="0"/>
              <w:rPr>
                <w:rFonts w:ascii="Arial Narrow" w:hAnsi="Arial Narrow"/>
                <w:sz w:val="22"/>
                <w:szCs w:val="22"/>
                <w:lang w:eastAsia="ru-RU"/>
              </w:rPr>
            </w:pPr>
          </w:p>
        </w:tc>
        <w:tc>
          <w:tcPr>
            <w:tcW w:w="1559" w:type="dxa"/>
            <w:tcBorders>
              <w:top w:val="nil"/>
              <w:left w:val="nil"/>
              <w:bottom w:val="nil"/>
              <w:right w:val="nil"/>
            </w:tcBorders>
            <w:shd w:val="clear" w:color="000000" w:fill="FFFFFF"/>
            <w:noWrap/>
            <w:vAlign w:val="bottom"/>
          </w:tcPr>
          <w:p w14:paraId="7337CEED" w14:textId="7D18BE8A" w:rsidR="007D538C" w:rsidRPr="001446F4" w:rsidRDefault="007D538C" w:rsidP="00F32029">
            <w:pPr>
              <w:suppressAutoHyphens w:val="0"/>
              <w:rPr>
                <w:rFonts w:ascii="Arial Narrow" w:hAnsi="Arial Narrow"/>
                <w:sz w:val="22"/>
                <w:szCs w:val="22"/>
                <w:lang w:eastAsia="ru-RU"/>
              </w:rPr>
            </w:pPr>
          </w:p>
        </w:tc>
        <w:tc>
          <w:tcPr>
            <w:tcW w:w="7394" w:type="dxa"/>
            <w:gridSpan w:val="3"/>
            <w:tcBorders>
              <w:top w:val="nil"/>
              <w:left w:val="nil"/>
              <w:bottom w:val="nil"/>
              <w:right w:val="nil"/>
            </w:tcBorders>
            <w:shd w:val="clear" w:color="auto" w:fill="auto"/>
            <w:vAlign w:val="bottom"/>
          </w:tcPr>
          <w:p w14:paraId="3F0A434C" w14:textId="615460F7" w:rsidR="007D538C" w:rsidRPr="001446F4" w:rsidRDefault="007D538C" w:rsidP="00F32029">
            <w:pPr>
              <w:suppressAutoHyphens w:val="0"/>
              <w:rPr>
                <w:rFonts w:ascii="Arial Narrow" w:hAnsi="Arial Narrow"/>
                <w:sz w:val="22"/>
                <w:szCs w:val="22"/>
                <w:lang w:eastAsia="ru-RU"/>
              </w:rPr>
            </w:pPr>
          </w:p>
        </w:tc>
      </w:tr>
      <w:tr w:rsidR="007D538C" w:rsidRPr="001446F4" w14:paraId="2F5DD947" w14:textId="77777777" w:rsidTr="007D538C">
        <w:trPr>
          <w:trHeight w:val="1020"/>
        </w:trPr>
        <w:tc>
          <w:tcPr>
            <w:tcW w:w="567" w:type="dxa"/>
            <w:tcBorders>
              <w:top w:val="nil"/>
              <w:left w:val="nil"/>
              <w:bottom w:val="nil"/>
              <w:right w:val="nil"/>
            </w:tcBorders>
            <w:shd w:val="clear" w:color="000000" w:fill="FFFFFF"/>
            <w:noWrap/>
            <w:vAlign w:val="bottom"/>
            <w:hideMark/>
          </w:tcPr>
          <w:p w14:paraId="1BA24FE6"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c>
          <w:tcPr>
            <w:tcW w:w="3402" w:type="dxa"/>
            <w:tcBorders>
              <w:top w:val="nil"/>
              <w:left w:val="nil"/>
              <w:bottom w:val="nil"/>
              <w:right w:val="nil"/>
            </w:tcBorders>
            <w:shd w:val="clear" w:color="000000" w:fill="FFFFFF"/>
            <w:noWrap/>
            <w:vAlign w:val="bottom"/>
            <w:hideMark/>
          </w:tcPr>
          <w:p w14:paraId="3CDFF8DB"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c>
          <w:tcPr>
            <w:tcW w:w="2127" w:type="dxa"/>
            <w:tcBorders>
              <w:top w:val="nil"/>
              <w:left w:val="nil"/>
              <w:bottom w:val="nil"/>
              <w:right w:val="nil"/>
            </w:tcBorders>
            <w:shd w:val="clear" w:color="000000" w:fill="FFFFFF"/>
            <w:noWrap/>
            <w:vAlign w:val="bottom"/>
            <w:hideMark/>
          </w:tcPr>
          <w:p w14:paraId="775ABC47"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c>
          <w:tcPr>
            <w:tcW w:w="1559" w:type="dxa"/>
            <w:tcBorders>
              <w:top w:val="nil"/>
              <w:left w:val="nil"/>
              <w:bottom w:val="nil"/>
              <w:right w:val="nil"/>
            </w:tcBorders>
            <w:shd w:val="clear" w:color="000000" w:fill="FFFFFF"/>
            <w:noWrap/>
            <w:vAlign w:val="bottom"/>
            <w:hideMark/>
          </w:tcPr>
          <w:p w14:paraId="6EF5DE03"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c>
          <w:tcPr>
            <w:tcW w:w="7394" w:type="dxa"/>
            <w:gridSpan w:val="3"/>
            <w:tcBorders>
              <w:top w:val="nil"/>
              <w:left w:val="nil"/>
              <w:bottom w:val="nil"/>
              <w:right w:val="nil"/>
            </w:tcBorders>
            <w:shd w:val="clear" w:color="000000" w:fill="FFFFFF"/>
            <w:hideMark/>
          </w:tcPr>
          <w:p w14:paraId="6952FA6B" w14:textId="77777777" w:rsidR="007D538C" w:rsidRPr="001446F4" w:rsidRDefault="007D538C" w:rsidP="007D538C">
            <w:pPr>
              <w:suppressAutoHyphens w:val="0"/>
              <w:jc w:val="right"/>
              <w:rPr>
                <w:rFonts w:ascii="Arial Narrow" w:hAnsi="Arial Narrow"/>
                <w:color w:val="000000"/>
                <w:sz w:val="22"/>
                <w:szCs w:val="22"/>
                <w:lang w:eastAsia="ru-RU"/>
              </w:rPr>
            </w:pPr>
            <w:r w:rsidRPr="001446F4">
              <w:rPr>
                <w:rFonts w:ascii="Arial Narrow" w:hAnsi="Arial Narrow"/>
                <w:color w:val="000000"/>
                <w:sz w:val="22"/>
                <w:szCs w:val="22"/>
                <w:lang w:eastAsia="ru-RU"/>
              </w:rPr>
              <w:t>Приложение № 3</w:t>
            </w:r>
            <w:r w:rsidRPr="001446F4">
              <w:rPr>
                <w:rFonts w:ascii="Arial Narrow" w:hAnsi="Arial Narrow"/>
                <w:color w:val="000000"/>
                <w:sz w:val="22"/>
                <w:szCs w:val="22"/>
                <w:lang w:eastAsia="ru-RU"/>
              </w:rPr>
              <w:br/>
              <w:t>к муниципальной программе  «Развитие образования»</w:t>
            </w:r>
          </w:p>
        </w:tc>
      </w:tr>
      <w:tr w:rsidR="007D538C" w:rsidRPr="001446F4" w14:paraId="3BAAD61B" w14:textId="77777777" w:rsidTr="007D538C">
        <w:trPr>
          <w:trHeight w:val="600"/>
        </w:trPr>
        <w:tc>
          <w:tcPr>
            <w:tcW w:w="567" w:type="dxa"/>
            <w:tcBorders>
              <w:top w:val="nil"/>
              <w:left w:val="nil"/>
              <w:bottom w:val="nil"/>
              <w:right w:val="nil"/>
            </w:tcBorders>
            <w:shd w:val="clear" w:color="000000" w:fill="FFFFFF"/>
            <w:vAlign w:val="center"/>
            <w:hideMark/>
          </w:tcPr>
          <w:p w14:paraId="3E653CAE"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14482" w:type="dxa"/>
            <w:gridSpan w:val="6"/>
            <w:tcBorders>
              <w:top w:val="nil"/>
              <w:left w:val="nil"/>
              <w:bottom w:val="nil"/>
              <w:right w:val="nil"/>
            </w:tcBorders>
            <w:shd w:val="clear" w:color="000000" w:fill="FFFFFF"/>
            <w:vAlign w:val="center"/>
            <w:hideMark/>
          </w:tcPr>
          <w:p w14:paraId="4CD5A86A"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ИНФОРМАЦИЯ О СВОДНЫХ ПОКАЗАТЕЛЯХ МУНИЦИПАЛЬНЫХ ЗАДАНИЙ</w:t>
            </w:r>
          </w:p>
        </w:tc>
      </w:tr>
      <w:tr w:rsidR="007D538C" w:rsidRPr="001446F4" w14:paraId="220D167C" w14:textId="77777777" w:rsidTr="007D538C">
        <w:trPr>
          <w:trHeight w:val="228"/>
        </w:trPr>
        <w:tc>
          <w:tcPr>
            <w:tcW w:w="567" w:type="dxa"/>
            <w:tcBorders>
              <w:top w:val="nil"/>
              <w:left w:val="nil"/>
              <w:bottom w:val="nil"/>
              <w:right w:val="nil"/>
            </w:tcBorders>
            <w:shd w:val="clear" w:color="000000" w:fill="FFFFFF"/>
            <w:vAlign w:val="center"/>
            <w:hideMark/>
          </w:tcPr>
          <w:p w14:paraId="23E49D5B"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3402" w:type="dxa"/>
            <w:tcBorders>
              <w:top w:val="nil"/>
              <w:left w:val="nil"/>
              <w:bottom w:val="nil"/>
              <w:right w:val="nil"/>
            </w:tcBorders>
            <w:shd w:val="clear" w:color="000000" w:fill="FFFFFF"/>
            <w:vAlign w:val="center"/>
            <w:hideMark/>
          </w:tcPr>
          <w:p w14:paraId="147573D8"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2127" w:type="dxa"/>
            <w:tcBorders>
              <w:top w:val="nil"/>
              <w:left w:val="nil"/>
              <w:bottom w:val="nil"/>
              <w:right w:val="nil"/>
            </w:tcBorders>
            <w:shd w:val="clear" w:color="000000" w:fill="FFFFFF"/>
            <w:vAlign w:val="center"/>
            <w:hideMark/>
          </w:tcPr>
          <w:p w14:paraId="78E9D964"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1559" w:type="dxa"/>
            <w:tcBorders>
              <w:top w:val="nil"/>
              <w:left w:val="nil"/>
              <w:bottom w:val="nil"/>
              <w:right w:val="nil"/>
            </w:tcBorders>
            <w:shd w:val="clear" w:color="000000" w:fill="FFFFFF"/>
            <w:vAlign w:val="center"/>
            <w:hideMark/>
          </w:tcPr>
          <w:p w14:paraId="3E45CCCF"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2126" w:type="dxa"/>
            <w:tcBorders>
              <w:top w:val="nil"/>
              <w:left w:val="nil"/>
              <w:bottom w:val="nil"/>
              <w:right w:val="nil"/>
            </w:tcBorders>
            <w:shd w:val="clear" w:color="000000" w:fill="FFFFFF"/>
            <w:vAlign w:val="center"/>
            <w:hideMark/>
          </w:tcPr>
          <w:p w14:paraId="16CF083A"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2552" w:type="dxa"/>
            <w:tcBorders>
              <w:top w:val="nil"/>
              <w:left w:val="nil"/>
              <w:bottom w:val="nil"/>
              <w:right w:val="nil"/>
            </w:tcBorders>
            <w:shd w:val="clear" w:color="000000" w:fill="FFFFFF"/>
            <w:vAlign w:val="center"/>
            <w:hideMark/>
          </w:tcPr>
          <w:p w14:paraId="1F7B698C"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2716" w:type="dxa"/>
            <w:tcBorders>
              <w:top w:val="nil"/>
              <w:left w:val="nil"/>
              <w:bottom w:val="nil"/>
              <w:right w:val="nil"/>
            </w:tcBorders>
            <w:shd w:val="clear" w:color="000000" w:fill="FFFFFF"/>
            <w:vAlign w:val="center"/>
            <w:hideMark/>
          </w:tcPr>
          <w:p w14:paraId="5C8CD67B"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r>
      <w:tr w:rsidR="007D538C" w:rsidRPr="001446F4" w14:paraId="168DD620" w14:textId="77777777" w:rsidTr="007D538C">
        <w:trPr>
          <w:trHeight w:val="1008"/>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2458CE"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6FB4CB"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Наименование муниципальной услуги (работы)</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77C769"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Содержание муниципальной услуги (работы)</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29BDC4"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Наименование и значение показателя объема муниципальной услуги (работы)</w:t>
            </w:r>
          </w:p>
        </w:tc>
        <w:tc>
          <w:tcPr>
            <w:tcW w:w="7394" w:type="dxa"/>
            <w:gridSpan w:val="3"/>
            <w:tcBorders>
              <w:top w:val="single" w:sz="4" w:space="0" w:color="auto"/>
              <w:left w:val="nil"/>
              <w:bottom w:val="single" w:sz="4" w:space="0" w:color="auto"/>
              <w:right w:val="single" w:sz="4" w:space="0" w:color="auto"/>
            </w:tcBorders>
            <w:shd w:val="clear" w:color="000000" w:fill="FFFFFF"/>
            <w:vAlign w:val="center"/>
            <w:hideMark/>
          </w:tcPr>
          <w:p w14:paraId="2661F201"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Значение показателя объема муниципальной услуги (работы) по годам реализации муниципальной программы города Канска</w:t>
            </w:r>
          </w:p>
        </w:tc>
      </w:tr>
      <w:tr w:rsidR="007D538C" w:rsidRPr="001446F4" w14:paraId="11BA5D50" w14:textId="77777777" w:rsidTr="007D538C">
        <w:trPr>
          <w:trHeight w:val="136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A5C4138" w14:textId="77777777" w:rsidR="007D538C" w:rsidRPr="001446F4" w:rsidRDefault="007D538C" w:rsidP="00F32029">
            <w:pPr>
              <w:suppressAutoHyphens w:val="0"/>
              <w:rPr>
                <w:rFonts w:ascii="Arial Narrow" w:hAnsi="Arial Narrow"/>
                <w:sz w:val="22"/>
                <w:szCs w:val="22"/>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03EF902" w14:textId="77777777" w:rsidR="007D538C" w:rsidRPr="001446F4" w:rsidRDefault="007D538C" w:rsidP="00F32029">
            <w:pPr>
              <w:suppressAutoHyphens w:val="0"/>
              <w:rPr>
                <w:rFonts w:ascii="Arial Narrow" w:hAnsi="Arial Narrow"/>
                <w:sz w:val="22"/>
                <w:szCs w:val="22"/>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AE37847" w14:textId="77777777" w:rsidR="007D538C" w:rsidRPr="001446F4" w:rsidRDefault="007D538C" w:rsidP="00F32029">
            <w:pPr>
              <w:suppressAutoHyphens w:val="0"/>
              <w:rPr>
                <w:rFonts w:ascii="Arial Narrow" w:hAnsi="Arial Narrow"/>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89F842" w14:textId="77777777" w:rsidR="007D538C" w:rsidRPr="001446F4" w:rsidRDefault="007D538C" w:rsidP="00F32029">
            <w:pPr>
              <w:suppressAutoHyphens w:val="0"/>
              <w:rPr>
                <w:rFonts w:ascii="Arial Narrow" w:hAnsi="Arial Narrow"/>
                <w:sz w:val="22"/>
                <w:szCs w:val="22"/>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14:paraId="0F05EC39"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2024</w:t>
            </w:r>
          </w:p>
        </w:tc>
        <w:tc>
          <w:tcPr>
            <w:tcW w:w="2552" w:type="dxa"/>
            <w:tcBorders>
              <w:top w:val="nil"/>
              <w:left w:val="nil"/>
              <w:bottom w:val="single" w:sz="4" w:space="0" w:color="auto"/>
              <w:right w:val="single" w:sz="4" w:space="0" w:color="auto"/>
            </w:tcBorders>
            <w:shd w:val="clear" w:color="000000" w:fill="FFFFFF"/>
            <w:vAlign w:val="center"/>
            <w:hideMark/>
          </w:tcPr>
          <w:p w14:paraId="7143FDED"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2025</w:t>
            </w:r>
          </w:p>
        </w:tc>
        <w:tc>
          <w:tcPr>
            <w:tcW w:w="2716" w:type="dxa"/>
            <w:tcBorders>
              <w:top w:val="nil"/>
              <w:left w:val="nil"/>
              <w:bottom w:val="single" w:sz="4" w:space="0" w:color="auto"/>
              <w:right w:val="single" w:sz="4" w:space="0" w:color="auto"/>
            </w:tcBorders>
            <w:shd w:val="clear" w:color="000000" w:fill="FFFFFF"/>
            <w:vAlign w:val="center"/>
            <w:hideMark/>
          </w:tcPr>
          <w:p w14:paraId="58716847"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2026</w:t>
            </w:r>
          </w:p>
        </w:tc>
      </w:tr>
      <w:tr w:rsidR="007D538C" w:rsidRPr="001446F4" w14:paraId="07B97F91" w14:textId="77777777" w:rsidTr="007D538C">
        <w:trPr>
          <w:trHeight w:val="312"/>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59A80A8"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1</w:t>
            </w:r>
          </w:p>
        </w:tc>
        <w:tc>
          <w:tcPr>
            <w:tcW w:w="3402" w:type="dxa"/>
            <w:tcBorders>
              <w:top w:val="nil"/>
              <w:left w:val="nil"/>
              <w:bottom w:val="single" w:sz="4" w:space="0" w:color="auto"/>
              <w:right w:val="single" w:sz="4" w:space="0" w:color="auto"/>
            </w:tcBorders>
            <w:shd w:val="clear" w:color="000000" w:fill="FFFFFF"/>
            <w:vAlign w:val="center"/>
            <w:hideMark/>
          </w:tcPr>
          <w:p w14:paraId="03468886"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2</w:t>
            </w:r>
          </w:p>
        </w:tc>
        <w:tc>
          <w:tcPr>
            <w:tcW w:w="2127" w:type="dxa"/>
            <w:tcBorders>
              <w:top w:val="nil"/>
              <w:left w:val="nil"/>
              <w:bottom w:val="single" w:sz="4" w:space="0" w:color="auto"/>
              <w:right w:val="single" w:sz="4" w:space="0" w:color="auto"/>
            </w:tcBorders>
            <w:shd w:val="clear" w:color="000000" w:fill="FFFFFF"/>
            <w:vAlign w:val="center"/>
            <w:hideMark/>
          </w:tcPr>
          <w:p w14:paraId="43F027D7"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3</w:t>
            </w:r>
          </w:p>
        </w:tc>
        <w:tc>
          <w:tcPr>
            <w:tcW w:w="1559" w:type="dxa"/>
            <w:tcBorders>
              <w:top w:val="nil"/>
              <w:left w:val="nil"/>
              <w:bottom w:val="single" w:sz="4" w:space="0" w:color="auto"/>
              <w:right w:val="single" w:sz="4" w:space="0" w:color="auto"/>
            </w:tcBorders>
            <w:shd w:val="clear" w:color="000000" w:fill="FFFFFF"/>
            <w:vAlign w:val="center"/>
            <w:hideMark/>
          </w:tcPr>
          <w:p w14:paraId="6F352E8F"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4</w:t>
            </w:r>
          </w:p>
        </w:tc>
        <w:tc>
          <w:tcPr>
            <w:tcW w:w="2126" w:type="dxa"/>
            <w:tcBorders>
              <w:top w:val="nil"/>
              <w:left w:val="nil"/>
              <w:bottom w:val="single" w:sz="4" w:space="0" w:color="auto"/>
              <w:right w:val="single" w:sz="4" w:space="0" w:color="auto"/>
            </w:tcBorders>
            <w:shd w:val="clear" w:color="000000" w:fill="FFFFFF"/>
            <w:vAlign w:val="center"/>
            <w:hideMark/>
          </w:tcPr>
          <w:p w14:paraId="6648116B"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5</w:t>
            </w:r>
          </w:p>
        </w:tc>
        <w:tc>
          <w:tcPr>
            <w:tcW w:w="2552" w:type="dxa"/>
            <w:tcBorders>
              <w:top w:val="nil"/>
              <w:left w:val="nil"/>
              <w:bottom w:val="single" w:sz="4" w:space="0" w:color="auto"/>
              <w:right w:val="single" w:sz="4" w:space="0" w:color="auto"/>
            </w:tcBorders>
            <w:shd w:val="clear" w:color="000000" w:fill="FFFFFF"/>
            <w:vAlign w:val="center"/>
            <w:hideMark/>
          </w:tcPr>
          <w:p w14:paraId="75D11E3E"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6</w:t>
            </w:r>
          </w:p>
        </w:tc>
        <w:tc>
          <w:tcPr>
            <w:tcW w:w="2716" w:type="dxa"/>
            <w:tcBorders>
              <w:top w:val="nil"/>
              <w:left w:val="nil"/>
              <w:bottom w:val="single" w:sz="4" w:space="0" w:color="auto"/>
              <w:right w:val="single" w:sz="4" w:space="0" w:color="auto"/>
            </w:tcBorders>
            <w:shd w:val="clear" w:color="000000" w:fill="FFFFFF"/>
            <w:vAlign w:val="center"/>
            <w:hideMark/>
          </w:tcPr>
          <w:p w14:paraId="728231B2"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7</w:t>
            </w:r>
          </w:p>
        </w:tc>
      </w:tr>
      <w:tr w:rsidR="001E4669" w:rsidRPr="001446F4" w14:paraId="0F559E9A" w14:textId="77777777" w:rsidTr="007D538C">
        <w:trPr>
          <w:trHeight w:val="130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25F8190" w14:textId="77777777" w:rsidR="001E4669" w:rsidRPr="001446F4" w:rsidRDefault="001E466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lastRenderedPageBreak/>
              <w:t>1.</w:t>
            </w:r>
          </w:p>
        </w:tc>
        <w:tc>
          <w:tcPr>
            <w:tcW w:w="3402" w:type="dxa"/>
            <w:tcBorders>
              <w:top w:val="nil"/>
              <w:left w:val="nil"/>
              <w:bottom w:val="single" w:sz="4" w:space="0" w:color="auto"/>
              <w:right w:val="single" w:sz="4" w:space="0" w:color="auto"/>
            </w:tcBorders>
            <w:shd w:val="clear" w:color="000000" w:fill="FFFFFF"/>
            <w:vAlign w:val="center"/>
            <w:hideMark/>
          </w:tcPr>
          <w:p w14:paraId="54FA71BD" w14:textId="77777777" w:rsidR="001E4669" w:rsidRPr="001446F4" w:rsidRDefault="001E4669" w:rsidP="00F32029">
            <w:pPr>
              <w:suppressAutoHyphens w:val="0"/>
              <w:rPr>
                <w:rFonts w:ascii="Arial Narrow" w:hAnsi="Arial Narrow"/>
                <w:sz w:val="22"/>
                <w:szCs w:val="22"/>
                <w:lang w:eastAsia="ru-RU"/>
              </w:rPr>
            </w:pPr>
            <w:r w:rsidRPr="001446F4">
              <w:rPr>
                <w:rFonts w:ascii="Arial Narrow" w:hAnsi="Arial Narrow"/>
                <w:sz w:val="22"/>
                <w:szCs w:val="22"/>
                <w:lang w:eastAsia="ru-RU"/>
              </w:rPr>
              <w:t>Реализация основных общеобразовательных программ дошкольного образования</w:t>
            </w:r>
          </w:p>
        </w:tc>
        <w:tc>
          <w:tcPr>
            <w:tcW w:w="2127" w:type="dxa"/>
            <w:tcBorders>
              <w:top w:val="nil"/>
              <w:left w:val="nil"/>
              <w:bottom w:val="single" w:sz="4" w:space="0" w:color="auto"/>
              <w:right w:val="single" w:sz="4" w:space="0" w:color="auto"/>
            </w:tcBorders>
            <w:shd w:val="clear" w:color="000000" w:fill="FFFFFF"/>
            <w:vAlign w:val="center"/>
            <w:hideMark/>
          </w:tcPr>
          <w:p w14:paraId="26EA463D" w14:textId="77777777" w:rsidR="001E4669" w:rsidRPr="001446F4" w:rsidRDefault="001E4669" w:rsidP="00F32029">
            <w:pPr>
              <w:suppressAutoHyphens w:val="0"/>
              <w:rPr>
                <w:rFonts w:ascii="Arial Narrow" w:hAnsi="Arial Narrow"/>
                <w:sz w:val="22"/>
                <w:szCs w:val="22"/>
                <w:lang w:eastAsia="ru-RU"/>
              </w:rPr>
            </w:pPr>
            <w:r w:rsidRPr="001446F4">
              <w:rPr>
                <w:rFonts w:ascii="Arial Narrow" w:hAnsi="Arial Narrow"/>
                <w:sz w:val="22"/>
                <w:szCs w:val="22"/>
                <w:lang w:eastAsia="ru-RU"/>
              </w:rPr>
              <w:t>Образовательная программа дошкольного образования</w:t>
            </w:r>
          </w:p>
        </w:tc>
        <w:tc>
          <w:tcPr>
            <w:tcW w:w="1559" w:type="dxa"/>
            <w:tcBorders>
              <w:top w:val="nil"/>
              <w:left w:val="nil"/>
              <w:bottom w:val="single" w:sz="4" w:space="0" w:color="auto"/>
              <w:right w:val="single" w:sz="4" w:space="0" w:color="auto"/>
            </w:tcBorders>
            <w:shd w:val="clear" w:color="000000" w:fill="FFFFFF"/>
            <w:vAlign w:val="center"/>
            <w:hideMark/>
          </w:tcPr>
          <w:p w14:paraId="04955F31" w14:textId="77777777" w:rsidR="001E4669" w:rsidRPr="001446F4" w:rsidRDefault="001E4669" w:rsidP="00F32029">
            <w:pPr>
              <w:suppressAutoHyphens w:val="0"/>
              <w:rPr>
                <w:rFonts w:ascii="Arial Narrow" w:hAnsi="Arial Narrow"/>
                <w:sz w:val="22"/>
                <w:szCs w:val="22"/>
                <w:lang w:eastAsia="ru-RU"/>
              </w:rPr>
            </w:pPr>
            <w:r w:rsidRPr="001446F4">
              <w:rPr>
                <w:rFonts w:ascii="Arial Narrow" w:hAnsi="Arial Narrow"/>
                <w:sz w:val="22"/>
                <w:szCs w:val="22"/>
                <w:lang w:eastAsia="ru-RU"/>
              </w:rPr>
              <w:t>Число обучающихся, человек</w:t>
            </w:r>
          </w:p>
        </w:tc>
        <w:tc>
          <w:tcPr>
            <w:tcW w:w="2126" w:type="dxa"/>
            <w:tcBorders>
              <w:top w:val="nil"/>
              <w:left w:val="nil"/>
              <w:bottom w:val="single" w:sz="4" w:space="0" w:color="auto"/>
              <w:right w:val="single" w:sz="4" w:space="0" w:color="auto"/>
            </w:tcBorders>
            <w:shd w:val="clear" w:color="000000" w:fill="FFFFFF"/>
            <w:vAlign w:val="center"/>
            <w:hideMark/>
          </w:tcPr>
          <w:p w14:paraId="717183C9" w14:textId="2DCB42BA" w:rsidR="001E4669" w:rsidRPr="001446F4" w:rsidRDefault="001E4669" w:rsidP="00F32029">
            <w:pPr>
              <w:suppressAutoHyphens w:val="0"/>
              <w:rPr>
                <w:rFonts w:ascii="Arial Narrow" w:hAnsi="Arial Narrow"/>
                <w:sz w:val="22"/>
                <w:szCs w:val="22"/>
                <w:lang w:eastAsia="ru-RU"/>
              </w:rPr>
            </w:pPr>
            <w:r w:rsidRPr="00BF4EF5">
              <w:rPr>
                <w:rFonts w:ascii="Arial Narrow" w:hAnsi="Arial Narrow"/>
                <w:sz w:val="22"/>
                <w:szCs w:val="22"/>
                <w:lang w:eastAsia="ru-RU"/>
              </w:rPr>
              <w:t xml:space="preserve">                      3 920   </w:t>
            </w:r>
          </w:p>
        </w:tc>
        <w:tc>
          <w:tcPr>
            <w:tcW w:w="2552" w:type="dxa"/>
            <w:tcBorders>
              <w:top w:val="nil"/>
              <w:left w:val="nil"/>
              <w:bottom w:val="single" w:sz="4" w:space="0" w:color="auto"/>
              <w:right w:val="single" w:sz="4" w:space="0" w:color="auto"/>
            </w:tcBorders>
            <w:shd w:val="clear" w:color="000000" w:fill="FFFFFF"/>
            <w:vAlign w:val="center"/>
            <w:hideMark/>
          </w:tcPr>
          <w:p w14:paraId="2AD99D92" w14:textId="4247C783" w:rsidR="001E4669" w:rsidRPr="001446F4" w:rsidRDefault="001E4669" w:rsidP="00F32029">
            <w:pPr>
              <w:suppressAutoHyphens w:val="0"/>
              <w:rPr>
                <w:rFonts w:ascii="Arial Narrow" w:hAnsi="Arial Narrow"/>
                <w:sz w:val="22"/>
                <w:szCs w:val="22"/>
                <w:lang w:eastAsia="ru-RU"/>
              </w:rPr>
            </w:pPr>
            <w:r w:rsidRPr="00BF4EF5">
              <w:rPr>
                <w:rFonts w:ascii="Arial Narrow" w:hAnsi="Arial Narrow"/>
                <w:sz w:val="22"/>
                <w:szCs w:val="22"/>
                <w:lang w:eastAsia="ru-RU"/>
              </w:rPr>
              <w:t xml:space="preserve">                        3 920   </w:t>
            </w:r>
          </w:p>
        </w:tc>
        <w:tc>
          <w:tcPr>
            <w:tcW w:w="2716" w:type="dxa"/>
            <w:tcBorders>
              <w:top w:val="nil"/>
              <w:left w:val="nil"/>
              <w:bottom w:val="single" w:sz="4" w:space="0" w:color="auto"/>
              <w:right w:val="single" w:sz="4" w:space="0" w:color="auto"/>
            </w:tcBorders>
            <w:shd w:val="clear" w:color="000000" w:fill="FFFFFF"/>
            <w:vAlign w:val="center"/>
            <w:hideMark/>
          </w:tcPr>
          <w:p w14:paraId="797EC4ED" w14:textId="4A01F52B" w:rsidR="001E4669" w:rsidRPr="001446F4" w:rsidRDefault="001E4669" w:rsidP="00F32029">
            <w:pPr>
              <w:suppressAutoHyphens w:val="0"/>
              <w:rPr>
                <w:rFonts w:ascii="Arial Narrow" w:hAnsi="Arial Narrow"/>
                <w:sz w:val="22"/>
                <w:szCs w:val="22"/>
                <w:lang w:eastAsia="ru-RU"/>
              </w:rPr>
            </w:pPr>
            <w:r w:rsidRPr="00BF4EF5">
              <w:rPr>
                <w:rFonts w:ascii="Arial Narrow" w:hAnsi="Arial Narrow"/>
                <w:sz w:val="22"/>
                <w:szCs w:val="22"/>
                <w:lang w:eastAsia="ru-RU"/>
              </w:rPr>
              <w:t xml:space="preserve">                         3 920   </w:t>
            </w:r>
          </w:p>
        </w:tc>
      </w:tr>
      <w:tr w:rsidR="001E4669" w:rsidRPr="001446F4" w14:paraId="2E629791" w14:textId="77777777" w:rsidTr="007D538C">
        <w:trPr>
          <w:trHeight w:val="1050"/>
        </w:trPr>
        <w:tc>
          <w:tcPr>
            <w:tcW w:w="567" w:type="dxa"/>
            <w:vMerge/>
            <w:tcBorders>
              <w:top w:val="nil"/>
              <w:left w:val="single" w:sz="4" w:space="0" w:color="auto"/>
              <w:bottom w:val="single" w:sz="4" w:space="0" w:color="auto"/>
              <w:right w:val="single" w:sz="4" w:space="0" w:color="auto"/>
            </w:tcBorders>
            <w:vAlign w:val="center"/>
            <w:hideMark/>
          </w:tcPr>
          <w:p w14:paraId="62B24000" w14:textId="77777777" w:rsidR="001E4669" w:rsidRPr="001446F4" w:rsidRDefault="001E4669" w:rsidP="00F32029">
            <w:pPr>
              <w:suppressAutoHyphens w:val="0"/>
              <w:rPr>
                <w:rFonts w:ascii="Arial Narrow" w:hAnsi="Arial Narrow"/>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14:paraId="6B4E39D5" w14:textId="77777777" w:rsidR="001E4669" w:rsidRPr="001446F4" w:rsidRDefault="001E4669" w:rsidP="00F32029">
            <w:pPr>
              <w:suppressAutoHyphens w:val="0"/>
              <w:rPr>
                <w:rFonts w:ascii="Arial Narrow" w:hAnsi="Arial Narrow"/>
                <w:sz w:val="22"/>
                <w:szCs w:val="22"/>
                <w:lang w:eastAsia="ru-RU"/>
              </w:rPr>
            </w:pPr>
            <w:r w:rsidRPr="001446F4">
              <w:rPr>
                <w:rFonts w:ascii="Arial Narrow" w:hAnsi="Arial Narrow"/>
                <w:sz w:val="22"/>
                <w:szCs w:val="22"/>
                <w:lang w:eastAsia="ru-RU"/>
              </w:rPr>
              <w:t>Расходы городского бюджета на оказание (выполнение) муниципальной услуги (работы), рублей</w:t>
            </w:r>
          </w:p>
        </w:tc>
        <w:tc>
          <w:tcPr>
            <w:tcW w:w="2127" w:type="dxa"/>
            <w:tcBorders>
              <w:top w:val="nil"/>
              <w:left w:val="nil"/>
              <w:bottom w:val="single" w:sz="4" w:space="0" w:color="auto"/>
              <w:right w:val="single" w:sz="4" w:space="0" w:color="auto"/>
            </w:tcBorders>
            <w:shd w:val="clear" w:color="000000" w:fill="FFFFFF"/>
            <w:vAlign w:val="center"/>
            <w:hideMark/>
          </w:tcPr>
          <w:p w14:paraId="330D878E" w14:textId="77777777" w:rsidR="001E4669" w:rsidRPr="001446F4" w:rsidRDefault="001E466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14:paraId="29163112" w14:textId="77777777" w:rsidR="001E4669" w:rsidRPr="001446F4" w:rsidRDefault="001E466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14:paraId="53655B40" w14:textId="2479B5E4" w:rsidR="001E4669" w:rsidRPr="001446F4"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541 590 600,00   </w:t>
            </w:r>
          </w:p>
        </w:tc>
        <w:tc>
          <w:tcPr>
            <w:tcW w:w="2552" w:type="dxa"/>
            <w:tcBorders>
              <w:top w:val="nil"/>
              <w:left w:val="nil"/>
              <w:bottom w:val="single" w:sz="4" w:space="0" w:color="auto"/>
              <w:right w:val="single" w:sz="4" w:space="0" w:color="auto"/>
            </w:tcBorders>
            <w:shd w:val="clear" w:color="000000" w:fill="FFFFFF"/>
            <w:vAlign w:val="center"/>
            <w:hideMark/>
          </w:tcPr>
          <w:p w14:paraId="726A8CAD" w14:textId="79828229" w:rsidR="001E4669" w:rsidRPr="001446F4"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512 122 100,00   </w:t>
            </w:r>
          </w:p>
        </w:tc>
        <w:tc>
          <w:tcPr>
            <w:tcW w:w="2716" w:type="dxa"/>
            <w:tcBorders>
              <w:top w:val="nil"/>
              <w:left w:val="nil"/>
              <w:bottom w:val="single" w:sz="4" w:space="0" w:color="auto"/>
              <w:right w:val="single" w:sz="4" w:space="0" w:color="auto"/>
            </w:tcBorders>
            <w:shd w:val="clear" w:color="000000" w:fill="FFFFFF"/>
            <w:vAlign w:val="center"/>
            <w:hideMark/>
          </w:tcPr>
          <w:p w14:paraId="7CA3AE4C" w14:textId="05CD2CAA" w:rsidR="001E4669" w:rsidRPr="001446F4"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512 122 100,00   </w:t>
            </w:r>
          </w:p>
        </w:tc>
      </w:tr>
      <w:tr w:rsidR="001E4669" w:rsidRPr="001446F4" w14:paraId="6BF29697" w14:textId="77777777" w:rsidTr="007D538C">
        <w:trPr>
          <w:trHeight w:val="75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75D5631" w14:textId="77777777" w:rsidR="001E4669" w:rsidRPr="001446F4" w:rsidRDefault="001E466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2.</w:t>
            </w:r>
          </w:p>
        </w:tc>
        <w:tc>
          <w:tcPr>
            <w:tcW w:w="3402" w:type="dxa"/>
            <w:tcBorders>
              <w:top w:val="nil"/>
              <w:left w:val="nil"/>
              <w:bottom w:val="single" w:sz="4" w:space="0" w:color="auto"/>
              <w:right w:val="single" w:sz="4" w:space="0" w:color="auto"/>
            </w:tcBorders>
            <w:shd w:val="clear" w:color="000000" w:fill="FFFFFF"/>
            <w:vAlign w:val="center"/>
            <w:hideMark/>
          </w:tcPr>
          <w:p w14:paraId="72C05856" w14:textId="77777777" w:rsidR="001E4669" w:rsidRPr="001446F4" w:rsidRDefault="001E4669" w:rsidP="00F32029">
            <w:pPr>
              <w:suppressAutoHyphens w:val="0"/>
              <w:rPr>
                <w:rFonts w:ascii="Arial Narrow" w:hAnsi="Arial Narrow"/>
                <w:sz w:val="22"/>
                <w:szCs w:val="22"/>
                <w:lang w:eastAsia="ru-RU"/>
              </w:rPr>
            </w:pPr>
            <w:r w:rsidRPr="001446F4">
              <w:rPr>
                <w:rFonts w:ascii="Arial Narrow" w:hAnsi="Arial Narrow"/>
                <w:sz w:val="22"/>
                <w:szCs w:val="22"/>
                <w:lang w:eastAsia="ru-RU"/>
              </w:rPr>
              <w:t>Присмотр и уход</w:t>
            </w:r>
          </w:p>
        </w:tc>
        <w:tc>
          <w:tcPr>
            <w:tcW w:w="2127" w:type="dxa"/>
            <w:tcBorders>
              <w:top w:val="nil"/>
              <w:left w:val="nil"/>
              <w:bottom w:val="single" w:sz="4" w:space="0" w:color="auto"/>
              <w:right w:val="single" w:sz="4" w:space="0" w:color="auto"/>
            </w:tcBorders>
            <w:shd w:val="clear" w:color="000000" w:fill="FFFFFF"/>
            <w:noWrap/>
            <w:vAlign w:val="center"/>
            <w:hideMark/>
          </w:tcPr>
          <w:p w14:paraId="5809C078" w14:textId="77777777" w:rsidR="001E4669" w:rsidRPr="001446F4" w:rsidRDefault="001E4669"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14:paraId="0929A4B9" w14:textId="77777777" w:rsidR="001E4669" w:rsidRPr="001446F4" w:rsidRDefault="001E4669" w:rsidP="00F32029">
            <w:pPr>
              <w:suppressAutoHyphens w:val="0"/>
              <w:rPr>
                <w:rFonts w:ascii="Arial Narrow" w:hAnsi="Arial Narrow"/>
                <w:sz w:val="22"/>
                <w:szCs w:val="22"/>
                <w:lang w:eastAsia="ru-RU"/>
              </w:rPr>
            </w:pPr>
            <w:r w:rsidRPr="001446F4">
              <w:rPr>
                <w:rFonts w:ascii="Arial Narrow" w:hAnsi="Arial Narrow"/>
                <w:sz w:val="22"/>
                <w:szCs w:val="22"/>
                <w:lang w:eastAsia="ru-RU"/>
              </w:rPr>
              <w:t>Число обучающихся, человек</w:t>
            </w:r>
          </w:p>
        </w:tc>
        <w:tc>
          <w:tcPr>
            <w:tcW w:w="2126" w:type="dxa"/>
            <w:tcBorders>
              <w:top w:val="nil"/>
              <w:left w:val="nil"/>
              <w:bottom w:val="single" w:sz="4" w:space="0" w:color="auto"/>
              <w:right w:val="single" w:sz="4" w:space="0" w:color="auto"/>
            </w:tcBorders>
            <w:shd w:val="clear" w:color="000000" w:fill="FFFFFF"/>
            <w:vAlign w:val="center"/>
            <w:hideMark/>
          </w:tcPr>
          <w:p w14:paraId="1DA0FA9E" w14:textId="7D07E20B" w:rsidR="001E4669" w:rsidRPr="001446F4" w:rsidRDefault="001E4669" w:rsidP="00F32029">
            <w:pPr>
              <w:suppressAutoHyphens w:val="0"/>
              <w:rPr>
                <w:rFonts w:ascii="Arial Narrow" w:hAnsi="Arial Narrow"/>
                <w:sz w:val="22"/>
                <w:szCs w:val="22"/>
                <w:lang w:eastAsia="ru-RU"/>
              </w:rPr>
            </w:pPr>
            <w:r w:rsidRPr="00BF4EF5">
              <w:rPr>
                <w:rFonts w:ascii="Arial Narrow" w:hAnsi="Arial Narrow"/>
                <w:sz w:val="22"/>
                <w:szCs w:val="22"/>
                <w:lang w:eastAsia="ru-RU"/>
              </w:rPr>
              <w:t xml:space="preserve">                      3 890   </w:t>
            </w:r>
          </w:p>
        </w:tc>
        <w:tc>
          <w:tcPr>
            <w:tcW w:w="2552" w:type="dxa"/>
            <w:tcBorders>
              <w:top w:val="nil"/>
              <w:left w:val="nil"/>
              <w:bottom w:val="single" w:sz="4" w:space="0" w:color="auto"/>
              <w:right w:val="single" w:sz="4" w:space="0" w:color="auto"/>
            </w:tcBorders>
            <w:shd w:val="clear" w:color="000000" w:fill="FFFFFF"/>
            <w:vAlign w:val="center"/>
            <w:hideMark/>
          </w:tcPr>
          <w:p w14:paraId="43BB35B9" w14:textId="389F047B" w:rsidR="001E4669" w:rsidRPr="001446F4" w:rsidRDefault="001E4669" w:rsidP="00F32029">
            <w:pPr>
              <w:suppressAutoHyphens w:val="0"/>
              <w:rPr>
                <w:rFonts w:ascii="Arial Narrow" w:hAnsi="Arial Narrow"/>
                <w:sz w:val="22"/>
                <w:szCs w:val="22"/>
                <w:lang w:eastAsia="ru-RU"/>
              </w:rPr>
            </w:pPr>
            <w:r w:rsidRPr="00BF4EF5">
              <w:rPr>
                <w:rFonts w:ascii="Arial Narrow" w:hAnsi="Arial Narrow"/>
                <w:sz w:val="22"/>
                <w:szCs w:val="22"/>
                <w:lang w:eastAsia="ru-RU"/>
              </w:rPr>
              <w:t xml:space="preserve">                        3 890   </w:t>
            </w:r>
          </w:p>
        </w:tc>
        <w:tc>
          <w:tcPr>
            <w:tcW w:w="2716" w:type="dxa"/>
            <w:tcBorders>
              <w:top w:val="nil"/>
              <w:left w:val="nil"/>
              <w:bottom w:val="single" w:sz="4" w:space="0" w:color="auto"/>
              <w:right w:val="single" w:sz="4" w:space="0" w:color="auto"/>
            </w:tcBorders>
            <w:shd w:val="clear" w:color="000000" w:fill="FFFFFF"/>
            <w:vAlign w:val="center"/>
            <w:hideMark/>
          </w:tcPr>
          <w:p w14:paraId="0008C823" w14:textId="728BC05F" w:rsidR="001E4669" w:rsidRPr="001446F4" w:rsidRDefault="001E4669" w:rsidP="00F32029">
            <w:pPr>
              <w:suppressAutoHyphens w:val="0"/>
              <w:rPr>
                <w:rFonts w:ascii="Arial Narrow" w:hAnsi="Arial Narrow"/>
                <w:sz w:val="22"/>
                <w:szCs w:val="22"/>
                <w:lang w:eastAsia="ru-RU"/>
              </w:rPr>
            </w:pPr>
            <w:r w:rsidRPr="00BF4EF5">
              <w:rPr>
                <w:rFonts w:ascii="Arial Narrow" w:hAnsi="Arial Narrow"/>
                <w:sz w:val="22"/>
                <w:szCs w:val="22"/>
                <w:lang w:eastAsia="ru-RU"/>
              </w:rPr>
              <w:t xml:space="preserve">                         3 890   </w:t>
            </w:r>
          </w:p>
        </w:tc>
      </w:tr>
      <w:tr w:rsidR="001E4669" w:rsidRPr="001446F4" w14:paraId="7D187AEC" w14:textId="77777777" w:rsidTr="007D538C">
        <w:trPr>
          <w:trHeight w:val="1305"/>
        </w:trPr>
        <w:tc>
          <w:tcPr>
            <w:tcW w:w="567" w:type="dxa"/>
            <w:vMerge/>
            <w:tcBorders>
              <w:top w:val="nil"/>
              <w:left w:val="single" w:sz="4" w:space="0" w:color="auto"/>
              <w:bottom w:val="single" w:sz="4" w:space="0" w:color="auto"/>
              <w:right w:val="single" w:sz="4" w:space="0" w:color="auto"/>
            </w:tcBorders>
            <w:vAlign w:val="center"/>
            <w:hideMark/>
          </w:tcPr>
          <w:p w14:paraId="548821AE" w14:textId="77777777" w:rsidR="001E4669" w:rsidRPr="001446F4" w:rsidRDefault="001E4669" w:rsidP="00F32029">
            <w:pPr>
              <w:suppressAutoHyphens w:val="0"/>
              <w:rPr>
                <w:rFonts w:ascii="Arial Narrow" w:hAnsi="Arial Narrow"/>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14:paraId="0580FD3C" w14:textId="77777777" w:rsidR="001E4669" w:rsidRPr="001446F4" w:rsidRDefault="001E4669" w:rsidP="00F32029">
            <w:pPr>
              <w:suppressAutoHyphens w:val="0"/>
              <w:rPr>
                <w:rFonts w:ascii="Arial Narrow" w:hAnsi="Arial Narrow"/>
                <w:sz w:val="22"/>
                <w:szCs w:val="22"/>
                <w:lang w:eastAsia="ru-RU"/>
              </w:rPr>
            </w:pPr>
            <w:r w:rsidRPr="001446F4">
              <w:rPr>
                <w:rFonts w:ascii="Arial Narrow" w:hAnsi="Arial Narrow"/>
                <w:sz w:val="22"/>
                <w:szCs w:val="22"/>
                <w:lang w:eastAsia="ru-RU"/>
              </w:rPr>
              <w:t>Расходы городского бюджета на оказание (выполнение) муниципальной услуги (работы), рублей</w:t>
            </w:r>
          </w:p>
        </w:tc>
        <w:tc>
          <w:tcPr>
            <w:tcW w:w="2127" w:type="dxa"/>
            <w:tcBorders>
              <w:top w:val="nil"/>
              <w:left w:val="nil"/>
              <w:bottom w:val="single" w:sz="4" w:space="0" w:color="auto"/>
              <w:right w:val="single" w:sz="4" w:space="0" w:color="auto"/>
            </w:tcBorders>
            <w:shd w:val="clear" w:color="000000" w:fill="FFFFFF"/>
            <w:vAlign w:val="center"/>
            <w:hideMark/>
          </w:tcPr>
          <w:p w14:paraId="407FA54A" w14:textId="77777777" w:rsidR="001E4669" w:rsidRPr="001446F4" w:rsidRDefault="001E466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14:paraId="7BF4CE16" w14:textId="77777777" w:rsidR="001E4669" w:rsidRPr="001446F4" w:rsidRDefault="001E466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14:paraId="799329C2" w14:textId="6DB9A1DE" w:rsidR="001E4669" w:rsidRPr="001446F4"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244 584 227,00   </w:t>
            </w:r>
          </w:p>
        </w:tc>
        <w:tc>
          <w:tcPr>
            <w:tcW w:w="2552" w:type="dxa"/>
            <w:tcBorders>
              <w:top w:val="nil"/>
              <w:left w:val="nil"/>
              <w:bottom w:val="single" w:sz="4" w:space="0" w:color="auto"/>
              <w:right w:val="single" w:sz="4" w:space="0" w:color="auto"/>
            </w:tcBorders>
            <w:shd w:val="clear" w:color="000000" w:fill="FFFFFF"/>
            <w:vAlign w:val="center"/>
            <w:hideMark/>
          </w:tcPr>
          <w:p w14:paraId="1DB5FCC7" w14:textId="2AA51A76" w:rsidR="001E4669" w:rsidRPr="001446F4"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228 949 743,00   </w:t>
            </w:r>
          </w:p>
        </w:tc>
        <w:tc>
          <w:tcPr>
            <w:tcW w:w="2716" w:type="dxa"/>
            <w:tcBorders>
              <w:top w:val="nil"/>
              <w:left w:val="nil"/>
              <w:bottom w:val="single" w:sz="4" w:space="0" w:color="auto"/>
              <w:right w:val="single" w:sz="4" w:space="0" w:color="auto"/>
            </w:tcBorders>
            <w:shd w:val="clear" w:color="000000" w:fill="FFFFFF"/>
            <w:vAlign w:val="center"/>
            <w:hideMark/>
          </w:tcPr>
          <w:p w14:paraId="69AF1729" w14:textId="40F57DF0" w:rsidR="001E4669" w:rsidRPr="001446F4"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235 619 743,00   </w:t>
            </w:r>
          </w:p>
        </w:tc>
      </w:tr>
      <w:tr w:rsidR="007D538C" w:rsidRPr="001446F4" w14:paraId="40443C40" w14:textId="77777777" w:rsidTr="007D538C">
        <w:trPr>
          <w:trHeight w:val="111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F30B9AE"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3.</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500B1E"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Реализация основных общеобразовательных программ начального общего образования</w:t>
            </w:r>
          </w:p>
        </w:tc>
        <w:tc>
          <w:tcPr>
            <w:tcW w:w="2127" w:type="dxa"/>
            <w:tcBorders>
              <w:top w:val="nil"/>
              <w:left w:val="nil"/>
              <w:bottom w:val="single" w:sz="4" w:space="0" w:color="auto"/>
              <w:right w:val="single" w:sz="4" w:space="0" w:color="auto"/>
            </w:tcBorders>
            <w:shd w:val="clear" w:color="000000" w:fill="FFFFFF"/>
            <w:vAlign w:val="center"/>
            <w:hideMark/>
          </w:tcPr>
          <w:p w14:paraId="48C785F8"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Образовательная программа начального общего образования</w:t>
            </w:r>
          </w:p>
        </w:tc>
        <w:tc>
          <w:tcPr>
            <w:tcW w:w="1559" w:type="dxa"/>
            <w:tcBorders>
              <w:top w:val="nil"/>
              <w:left w:val="nil"/>
              <w:bottom w:val="single" w:sz="4" w:space="0" w:color="auto"/>
              <w:right w:val="single" w:sz="4" w:space="0" w:color="auto"/>
            </w:tcBorders>
            <w:shd w:val="clear" w:color="000000" w:fill="FFFFFF"/>
            <w:vAlign w:val="center"/>
            <w:hideMark/>
          </w:tcPr>
          <w:p w14:paraId="296B4F8A"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Число обучающихся, человек</w:t>
            </w:r>
          </w:p>
        </w:tc>
        <w:tc>
          <w:tcPr>
            <w:tcW w:w="2126" w:type="dxa"/>
            <w:tcBorders>
              <w:top w:val="nil"/>
              <w:left w:val="nil"/>
              <w:bottom w:val="single" w:sz="4" w:space="0" w:color="auto"/>
              <w:right w:val="single" w:sz="4" w:space="0" w:color="auto"/>
            </w:tcBorders>
            <w:shd w:val="clear" w:color="000000" w:fill="FFFFFF"/>
            <w:vAlign w:val="center"/>
            <w:hideMark/>
          </w:tcPr>
          <w:p w14:paraId="14D72FCF"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4 115   </w:t>
            </w:r>
          </w:p>
        </w:tc>
        <w:tc>
          <w:tcPr>
            <w:tcW w:w="2552" w:type="dxa"/>
            <w:tcBorders>
              <w:top w:val="nil"/>
              <w:left w:val="nil"/>
              <w:bottom w:val="single" w:sz="4" w:space="0" w:color="auto"/>
              <w:right w:val="single" w:sz="4" w:space="0" w:color="auto"/>
            </w:tcBorders>
            <w:shd w:val="clear" w:color="000000" w:fill="FFFFFF"/>
            <w:vAlign w:val="center"/>
            <w:hideMark/>
          </w:tcPr>
          <w:p w14:paraId="1E51E767"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4 115   </w:t>
            </w:r>
          </w:p>
        </w:tc>
        <w:tc>
          <w:tcPr>
            <w:tcW w:w="2716" w:type="dxa"/>
            <w:tcBorders>
              <w:top w:val="nil"/>
              <w:left w:val="nil"/>
              <w:bottom w:val="single" w:sz="4" w:space="0" w:color="auto"/>
              <w:right w:val="single" w:sz="4" w:space="0" w:color="auto"/>
            </w:tcBorders>
            <w:shd w:val="clear" w:color="000000" w:fill="FFFFFF"/>
            <w:vAlign w:val="center"/>
            <w:hideMark/>
          </w:tcPr>
          <w:p w14:paraId="47270DAB"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4 115   </w:t>
            </w:r>
          </w:p>
        </w:tc>
      </w:tr>
      <w:tr w:rsidR="007D538C" w:rsidRPr="001446F4" w14:paraId="51AC2E52" w14:textId="77777777" w:rsidTr="007D538C">
        <w:trPr>
          <w:trHeight w:val="1110"/>
        </w:trPr>
        <w:tc>
          <w:tcPr>
            <w:tcW w:w="567" w:type="dxa"/>
            <w:vMerge/>
            <w:tcBorders>
              <w:top w:val="nil"/>
              <w:left w:val="single" w:sz="4" w:space="0" w:color="auto"/>
              <w:bottom w:val="single" w:sz="4" w:space="0" w:color="auto"/>
              <w:right w:val="single" w:sz="4" w:space="0" w:color="auto"/>
            </w:tcBorders>
            <w:vAlign w:val="center"/>
            <w:hideMark/>
          </w:tcPr>
          <w:p w14:paraId="14C84901" w14:textId="77777777" w:rsidR="007D538C" w:rsidRPr="001446F4" w:rsidRDefault="007D538C" w:rsidP="00F32029">
            <w:pPr>
              <w:suppressAutoHyphens w:val="0"/>
              <w:rPr>
                <w:rFonts w:ascii="Arial Narrow" w:hAnsi="Arial Narrow"/>
                <w:sz w:val="22"/>
                <w:szCs w:val="22"/>
                <w:lang w:eastAsia="ru-RU"/>
              </w:rPr>
            </w:pPr>
          </w:p>
        </w:tc>
        <w:tc>
          <w:tcPr>
            <w:tcW w:w="3402" w:type="dxa"/>
            <w:vMerge/>
            <w:tcBorders>
              <w:top w:val="nil"/>
              <w:left w:val="single" w:sz="4" w:space="0" w:color="auto"/>
              <w:bottom w:val="single" w:sz="4" w:space="0" w:color="auto"/>
              <w:right w:val="single" w:sz="4" w:space="0" w:color="auto"/>
            </w:tcBorders>
            <w:vAlign w:val="center"/>
            <w:hideMark/>
          </w:tcPr>
          <w:p w14:paraId="62A57876" w14:textId="77777777" w:rsidR="007D538C" w:rsidRPr="001446F4" w:rsidRDefault="007D538C" w:rsidP="00F32029">
            <w:pPr>
              <w:suppressAutoHyphens w:val="0"/>
              <w:rPr>
                <w:rFonts w:ascii="Arial Narrow" w:hAnsi="Arial Narrow"/>
                <w:sz w:val="22"/>
                <w:szCs w:val="22"/>
                <w:lang w:eastAsia="ru-RU"/>
              </w:rPr>
            </w:pPr>
          </w:p>
        </w:tc>
        <w:tc>
          <w:tcPr>
            <w:tcW w:w="2127" w:type="dxa"/>
            <w:tcBorders>
              <w:top w:val="nil"/>
              <w:left w:val="nil"/>
              <w:bottom w:val="single" w:sz="4" w:space="0" w:color="auto"/>
              <w:right w:val="single" w:sz="4" w:space="0" w:color="auto"/>
            </w:tcBorders>
            <w:shd w:val="clear" w:color="000000" w:fill="FFFFFF"/>
            <w:vAlign w:val="center"/>
            <w:hideMark/>
          </w:tcPr>
          <w:p w14:paraId="010B438D" w14:textId="77777777" w:rsidR="007D538C" w:rsidRPr="001446F4" w:rsidRDefault="007D538C" w:rsidP="00F32029">
            <w:pPr>
              <w:suppressAutoHyphens w:val="0"/>
              <w:rPr>
                <w:rFonts w:ascii="Arial Narrow" w:hAnsi="Arial Narrow"/>
                <w:color w:val="000000"/>
                <w:sz w:val="22"/>
                <w:szCs w:val="22"/>
                <w:lang w:eastAsia="ru-RU"/>
              </w:rPr>
            </w:pPr>
            <w:r w:rsidRPr="001446F4">
              <w:rPr>
                <w:rFonts w:ascii="Arial Narrow" w:hAnsi="Arial Narrow"/>
                <w:color w:val="000000"/>
                <w:sz w:val="22"/>
                <w:szCs w:val="22"/>
                <w:lang w:eastAsia="ru-RU"/>
              </w:rPr>
              <w:t>Адаптированная образовательная программа начального общего образования</w:t>
            </w:r>
          </w:p>
        </w:tc>
        <w:tc>
          <w:tcPr>
            <w:tcW w:w="1559" w:type="dxa"/>
            <w:tcBorders>
              <w:top w:val="nil"/>
              <w:left w:val="nil"/>
              <w:bottom w:val="single" w:sz="4" w:space="0" w:color="auto"/>
              <w:right w:val="single" w:sz="4" w:space="0" w:color="auto"/>
            </w:tcBorders>
            <w:shd w:val="clear" w:color="000000" w:fill="FFFFFF"/>
            <w:vAlign w:val="center"/>
            <w:hideMark/>
          </w:tcPr>
          <w:p w14:paraId="282B354A"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Число обучающихся, человек</w:t>
            </w:r>
          </w:p>
        </w:tc>
        <w:tc>
          <w:tcPr>
            <w:tcW w:w="2126" w:type="dxa"/>
            <w:tcBorders>
              <w:top w:val="nil"/>
              <w:left w:val="nil"/>
              <w:bottom w:val="single" w:sz="4" w:space="0" w:color="auto"/>
              <w:right w:val="single" w:sz="4" w:space="0" w:color="auto"/>
            </w:tcBorders>
            <w:shd w:val="clear" w:color="000000" w:fill="FFFFFF"/>
            <w:vAlign w:val="center"/>
            <w:hideMark/>
          </w:tcPr>
          <w:p w14:paraId="1CA83326"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280   </w:t>
            </w:r>
          </w:p>
        </w:tc>
        <w:tc>
          <w:tcPr>
            <w:tcW w:w="2552" w:type="dxa"/>
            <w:tcBorders>
              <w:top w:val="nil"/>
              <w:left w:val="nil"/>
              <w:bottom w:val="single" w:sz="4" w:space="0" w:color="auto"/>
              <w:right w:val="single" w:sz="4" w:space="0" w:color="auto"/>
            </w:tcBorders>
            <w:shd w:val="clear" w:color="000000" w:fill="FFFFFF"/>
            <w:vAlign w:val="center"/>
            <w:hideMark/>
          </w:tcPr>
          <w:p w14:paraId="7BBF00EB"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280   </w:t>
            </w:r>
          </w:p>
        </w:tc>
        <w:tc>
          <w:tcPr>
            <w:tcW w:w="2716" w:type="dxa"/>
            <w:tcBorders>
              <w:top w:val="nil"/>
              <w:left w:val="nil"/>
              <w:bottom w:val="single" w:sz="4" w:space="0" w:color="auto"/>
              <w:right w:val="single" w:sz="4" w:space="0" w:color="auto"/>
            </w:tcBorders>
            <w:shd w:val="clear" w:color="000000" w:fill="FFFFFF"/>
            <w:vAlign w:val="center"/>
            <w:hideMark/>
          </w:tcPr>
          <w:p w14:paraId="69934432"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280   </w:t>
            </w:r>
          </w:p>
        </w:tc>
      </w:tr>
      <w:tr w:rsidR="007D538C" w:rsidRPr="001446F4" w14:paraId="56EB4875" w14:textId="77777777" w:rsidTr="007D538C">
        <w:trPr>
          <w:trHeight w:val="1110"/>
        </w:trPr>
        <w:tc>
          <w:tcPr>
            <w:tcW w:w="567" w:type="dxa"/>
            <w:vMerge/>
            <w:tcBorders>
              <w:top w:val="nil"/>
              <w:left w:val="single" w:sz="4" w:space="0" w:color="auto"/>
              <w:bottom w:val="single" w:sz="4" w:space="0" w:color="auto"/>
              <w:right w:val="single" w:sz="4" w:space="0" w:color="auto"/>
            </w:tcBorders>
            <w:vAlign w:val="center"/>
            <w:hideMark/>
          </w:tcPr>
          <w:p w14:paraId="5579D8CE" w14:textId="77777777" w:rsidR="007D538C" w:rsidRPr="001446F4" w:rsidRDefault="007D538C" w:rsidP="00F32029">
            <w:pPr>
              <w:suppressAutoHyphens w:val="0"/>
              <w:rPr>
                <w:rFonts w:ascii="Arial Narrow" w:hAnsi="Arial Narrow"/>
                <w:sz w:val="22"/>
                <w:szCs w:val="22"/>
                <w:lang w:eastAsia="ru-RU"/>
              </w:rPr>
            </w:pPr>
          </w:p>
        </w:tc>
        <w:tc>
          <w:tcPr>
            <w:tcW w:w="3402" w:type="dxa"/>
            <w:vMerge/>
            <w:tcBorders>
              <w:top w:val="nil"/>
              <w:left w:val="single" w:sz="4" w:space="0" w:color="auto"/>
              <w:bottom w:val="single" w:sz="4" w:space="0" w:color="auto"/>
              <w:right w:val="single" w:sz="4" w:space="0" w:color="auto"/>
            </w:tcBorders>
            <w:vAlign w:val="center"/>
            <w:hideMark/>
          </w:tcPr>
          <w:p w14:paraId="3E7F2895" w14:textId="77777777" w:rsidR="007D538C" w:rsidRPr="001446F4" w:rsidRDefault="007D538C" w:rsidP="00F32029">
            <w:pPr>
              <w:suppressAutoHyphens w:val="0"/>
              <w:rPr>
                <w:rFonts w:ascii="Arial Narrow" w:hAnsi="Arial Narrow"/>
                <w:sz w:val="22"/>
                <w:szCs w:val="22"/>
                <w:lang w:eastAsia="ru-RU"/>
              </w:rPr>
            </w:pPr>
          </w:p>
        </w:tc>
        <w:tc>
          <w:tcPr>
            <w:tcW w:w="2127" w:type="dxa"/>
            <w:tcBorders>
              <w:top w:val="nil"/>
              <w:left w:val="nil"/>
              <w:bottom w:val="single" w:sz="4" w:space="0" w:color="auto"/>
              <w:right w:val="single" w:sz="4" w:space="0" w:color="auto"/>
            </w:tcBorders>
            <w:shd w:val="clear" w:color="000000" w:fill="FFFFFF"/>
            <w:vAlign w:val="center"/>
            <w:hideMark/>
          </w:tcPr>
          <w:p w14:paraId="2F44BC7D" w14:textId="77777777" w:rsidR="007D538C" w:rsidRPr="001446F4" w:rsidRDefault="007D538C" w:rsidP="00F32029">
            <w:pPr>
              <w:suppressAutoHyphens w:val="0"/>
              <w:rPr>
                <w:rFonts w:ascii="Arial Narrow" w:hAnsi="Arial Narrow"/>
                <w:color w:val="000000"/>
                <w:sz w:val="22"/>
                <w:szCs w:val="22"/>
                <w:lang w:eastAsia="ru-RU"/>
              </w:rPr>
            </w:pPr>
            <w:r w:rsidRPr="001446F4">
              <w:rPr>
                <w:rFonts w:ascii="Arial Narrow" w:hAnsi="Arial Narrow"/>
                <w:color w:val="000000"/>
                <w:sz w:val="22"/>
                <w:szCs w:val="22"/>
                <w:lang w:eastAsia="ru-RU"/>
              </w:rPr>
              <w:t>Адаптированная образовательная программа начального общего образования (на дому)</w:t>
            </w:r>
          </w:p>
        </w:tc>
        <w:tc>
          <w:tcPr>
            <w:tcW w:w="1559" w:type="dxa"/>
            <w:tcBorders>
              <w:top w:val="nil"/>
              <w:left w:val="nil"/>
              <w:bottom w:val="single" w:sz="4" w:space="0" w:color="auto"/>
              <w:right w:val="single" w:sz="4" w:space="0" w:color="auto"/>
            </w:tcBorders>
            <w:shd w:val="clear" w:color="000000" w:fill="FFFFFF"/>
            <w:vAlign w:val="center"/>
            <w:hideMark/>
          </w:tcPr>
          <w:p w14:paraId="7AFFD183"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Число обучающихся, человек</w:t>
            </w:r>
          </w:p>
        </w:tc>
        <w:tc>
          <w:tcPr>
            <w:tcW w:w="2126" w:type="dxa"/>
            <w:tcBorders>
              <w:top w:val="nil"/>
              <w:left w:val="nil"/>
              <w:bottom w:val="single" w:sz="4" w:space="0" w:color="auto"/>
              <w:right w:val="single" w:sz="4" w:space="0" w:color="auto"/>
            </w:tcBorders>
            <w:shd w:val="clear" w:color="000000" w:fill="FFFFFF"/>
            <w:vAlign w:val="center"/>
            <w:hideMark/>
          </w:tcPr>
          <w:p w14:paraId="43158115"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10   </w:t>
            </w:r>
          </w:p>
        </w:tc>
        <w:tc>
          <w:tcPr>
            <w:tcW w:w="2552" w:type="dxa"/>
            <w:tcBorders>
              <w:top w:val="nil"/>
              <w:left w:val="nil"/>
              <w:bottom w:val="single" w:sz="4" w:space="0" w:color="auto"/>
              <w:right w:val="single" w:sz="4" w:space="0" w:color="auto"/>
            </w:tcBorders>
            <w:shd w:val="clear" w:color="000000" w:fill="FFFFFF"/>
            <w:vAlign w:val="center"/>
            <w:hideMark/>
          </w:tcPr>
          <w:p w14:paraId="2B05CB16"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11   </w:t>
            </w:r>
          </w:p>
        </w:tc>
        <w:tc>
          <w:tcPr>
            <w:tcW w:w="2716" w:type="dxa"/>
            <w:tcBorders>
              <w:top w:val="nil"/>
              <w:left w:val="nil"/>
              <w:bottom w:val="single" w:sz="4" w:space="0" w:color="auto"/>
              <w:right w:val="single" w:sz="4" w:space="0" w:color="auto"/>
            </w:tcBorders>
            <w:shd w:val="clear" w:color="000000" w:fill="FFFFFF"/>
            <w:vAlign w:val="center"/>
            <w:hideMark/>
          </w:tcPr>
          <w:p w14:paraId="184CD746"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12   </w:t>
            </w:r>
          </w:p>
        </w:tc>
      </w:tr>
      <w:tr w:rsidR="001E4669" w:rsidRPr="001446F4" w14:paraId="3B07F6A2" w14:textId="77777777" w:rsidTr="007D538C">
        <w:trPr>
          <w:trHeight w:val="900"/>
        </w:trPr>
        <w:tc>
          <w:tcPr>
            <w:tcW w:w="567" w:type="dxa"/>
            <w:vMerge/>
            <w:tcBorders>
              <w:top w:val="nil"/>
              <w:left w:val="single" w:sz="4" w:space="0" w:color="auto"/>
              <w:bottom w:val="single" w:sz="4" w:space="0" w:color="auto"/>
              <w:right w:val="single" w:sz="4" w:space="0" w:color="auto"/>
            </w:tcBorders>
            <w:vAlign w:val="center"/>
            <w:hideMark/>
          </w:tcPr>
          <w:p w14:paraId="1B479AE8" w14:textId="77777777" w:rsidR="001E4669" w:rsidRPr="001446F4" w:rsidRDefault="001E4669" w:rsidP="00F32029">
            <w:pPr>
              <w:suppressAutoHyphens w:val="0"/>
              <w:rPr>
                <w:rFonts w:ascii="Arial Narrow" w:hAnsi="Arial Narrow"/>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14:paraId="250E6710" w14:textId="77777777" w:rsidR="001E4669" w:rsidRPr="001446F4" w:rsidRDefault="001E4669" w:rsidP="00F32029">
            <w:pPr>
              <w:suppressAutoHyphens w:val="0"/>
              <w:rPr>
                <w:rFonts w:ascii="Arial Narrow" w:hAnsi="Arial Narrow"/>
                <w:sz w:val="22"/>
                <w:szCs w:val="22"/>
                <w:lang w:eastAsia="ru-RU"/>
              </w:rPr>
            </w:pPr>
            <w:r w:rsidRPr="001446F4">
              <w:rPr>
                <w:rFonts w:ascii="Arial Narrow" w:hAnsi="Arial Narrow"/>
                <w:sz w:val="22"/>
                <w:szCs w:val="22"/>
                <w:lang w:eastAsia="ru-RU"/>
              </w:rPr>
              <w:t>Расходы городского бюджета на оказание (выполнение) муниципальной услуги (работы), рублей</w:t>
            </w:r>
          </w:p>
        </w:tc>
        <w:tc>
          <w:tcPr>
            <w:tcW w:w="2127" w:type="dxa"/>
            <w:tcBorders>
              <w:top w:val="nil"/>
              <w:left w:val="nil"/>
              <w:bottom w:val="single" w:sz="4" w:space="0" w:color="auto"/>
              <w:right w:val="single" w:sz="4" w:space="0" w:color="auto"/>
            </w:tcBorders>
            <w:shd w:val="clear" w:color="000000" w:fill="FFFFFF"/>
            <w:vAlign w:val="center"/>
            <w:hideMark/>
          </w:tcPr>
          <w:p w14:paraId="34948DCE" w14:textId="77777777" w:rsidR="001E4669" w:rsidRPr="001446F4" w:rsidRDefault="001E466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14:paraId="4210EC21" w14:textId="77777777" w:rsidR="001E4669" w:rsidRPr="001446F4" w:rsidRDefault="001E466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14:paraId="1E3F9518" w14:textId="692D79BC" w:rsidR="001E4669" w:rsidRPr="001446F4"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387 283 679,10   </w:t>
            </w:r>
          </w:p>
        </w:tc>
        <w:tc>
          <w:tcPr>
            <w:tcW w:w="2552" w:type="dxa"/>
            <w:tcBorders>
              <w:top w:val="nil"/>
              <w:left w:val="nil"/>
              <w:bottom w:val="single" w:sz="4" w:space="0" w:color="auto"/>
              <w:right w:val="single" w:sz="4" w:space="0" w:color="auto"/>
            </w:tcBorders>
            <w:shd w:val="clear" w:color="000000" w:fill="FFFFFF"/>
            <w:vAlign w:val="center"/>
            <w:hideMark/>
          </w:tcPr>
          <w:p w14:paraId="08476ACD" w14:textId="03B73C66" w:rsidR="001E4669" w:rsidRPr="001446F4"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366 142 743,97   </w:t>
            </w:r>
          </w:p>
        </w:tc>
        <w:tc>
          <w:tcPr>
            <w:tcW w:w="2716" w:type="dxa"/>
            <w:tcBorders>
              <w:top w:val="nil"/>
              <w:left w:val="nil"/>
              <w:bottom w:val="single" w:sz="4" w:space="0" w:color="auto"/>
              <w:right w:val="single" w:sz="4" w:space="0" w:color="auto"/>
            </w:tcBorders>
            <w:shd w:val="clear" w:color="000000" w:fill="FFFFFF"/>
            <w:vAlign w:val="center"/>
            <w:hideMark/>
          </w:tcPr>
          <w:p w14:paraId="36D8ECFA" w14:textId="13D7C452" w:rsidR="001E4669" w:rsidRPr="001446F4"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365 660 094,12   </w:t>
            </w:r>
          </w:p>
        </w:tc>
      </w:tr>
      <w:tr w:rsidR="007D538C" w:rsidRPr="001446F4" w14:paraId="3BDA6A26" w14:textId="77777777" w:rsidTr="007D538C">
        <w:trPr>
          <w:trHeight w:val="948"/>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B8D6717"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lastRenderedPageBreak/>
              <w:t>4.</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B8A6B6"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Реализация основных общеобразовательных программ основного общего образования</w:t>
            </w:r>
          </w:p>
        </w:tc>
        <w:tc>
          <w:tcPr>
            <w:tcW w:w="2127" w:type="dxa"/>
            <w:tcBorders>
              <w:top w:val="nil"/>
              <w:left w:val="nil"/>
              <w:bottom w:val="single" w:sz="4" w:space="0" w:color="auto"/>
              <w:right w:val="single" w:sz="4" w:space="0" w:color="auto"/>
            </w:tcBorders>
            <w:shd w:val="clear" w:color="000000" w:fill="FFFFFF"/>
            <w:vAlign w:val="center"/>
            <w:hideMark/>
          </w:tcPr>
          <w:p w14:paraId="58E06749" w14:textId="77777777" w:rsidR="007D538C" w:rsidRPr="001446F4" w:rsidRDefault="007D538C" w:rsidP="00F32029">
            <w:pPr>
              <w:suppressAutoHyphens w:val="0"/>
              <w:rPr>
                <w:rFonts w:ascii="Arial Narrow" w:hAnsi="Arial Narrow"/>
                <w:color w:val="000000"/>
                <w:sz w:val="22"/>
                <w:szCs w:val="22"/>
                <w:lang w:eastAsia="ru-RU"/>
              </w:rPr>
            </w:pPr>
            <w:r w:rsidRPr="001446F4">
              <w:rPr>
                <w:rFonts w:ascii="Arial Narrow" w:hAnsi="Arial Narrow"/>
                <w:color w:val="000000"/>
                <w:sz w:val="22"/>
                <w:szCs w:val="22"/>
                <w:lang w:eastAsia="ru-RU"/>
              </w:rPr>
              <w:t>Образовательная программа основного общего образования</w:t>
            </w:r>
          </w:p>
        </w:tc>
        <w:tc>
          <w:tcPr>
            <w:tcW w:w="1559" w:type="dxa"/>
            <w:tcBorders>
              <w:top w:val="nil"/>
              <w:left w:val="nil"/>
              <w:bottom w:val="single" w:sz="4" w:space="0" w:color="auto"/>
              <w:right w:val="single" w:sz="4" w:space="0" w:color="auto"/>
            </w:tcBorders>
            <w:shd w:val="clear" w:color="000000" w:fill="FFFFFF"/>
            <w:vAlign w:val="center"/>
            <w:hideMark/>
          </w:tcPr>
          <w:p w14:paraId="33E74D30"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Число обучающихся, человек</w:t>
            </w:r>
          </w:p>
        </w:tc>
        <w:tc>
          <w:tcPr>
            <w:tcW w:w="2126" w:type="dxa"/>
            <w:tcBorders>
              <w:top w:val="nil"/>
              <w:left w:val="nil"/>
              <w:bottom w:val="single" w:sz="4" w:space="0" w:color="auto"/>
              <w:right w:val="single" w:sz="4" w:space="0" w:color="auto"/>
            </w:tcBorders>
            <w:shd w:val="clear" w:color="000000" w:fill="FFFFFF"/>
            <w:vAlign w:val="center"/>
            <w:hideMark/>
          </w:tcPr>
          <w:p w14:paraId="4B88F2F8"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4 859   </w:t>
            </w:r>
          </w:p>
        </w:tc>
        <w:tc>
          <w:tcPr>
            <w:tcW w:w="2552" w:type="dxa"/>
            <w:tcBorders>
              <w:top w:val="nil"/>
              <w:left w:val="nil"/>
              <w:bottom w:val="single" w:sz="4" w:space="0" w:color="auto"/>
              <w:right w:val="single" w:sz="4" w:space="0" w:color="auto"/>
            </w:tcBorders>
            <w:shd w:val="clear" w:color="000000" w:fill="FFFFFF"/>
            <w:vAlign w:val="center"/>
            <w:hideMark/>
          </w:tcPr>
          <w:p w14:paraId="5FDDE756"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4 758   </w:t>
            </w:r>
          </w:p>
        </w:tc>
        <w:tc>
          <w:tcPr>
            <w:tcW w:w="2716" w:type="dxa"/>
            <w:tcBorders>
              <w:top w:val="nil"/>
              <w:left w:val="nil"/>
              <w:bottom w:val="single" w:sz="4" w:space="0" w:color="auto"/>
              <w:right w:val="single" w:sz="4" w:space="0" w:color="auto"/>
            </w:tcBorders>
            <w:shd w:val="clear" w:color="000000" w:fill="FFFFFF"/>
            <w:vAlign w:val="center"/>
            <w:hideMark/>
          </w:tcPr>
          <w:p w14:paraId="5F00C6E0"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4 758   </w:t>
            </w:r>
          </w:p>
        </w:tc>
      </w:tr>
      <w:tr w:rsidR="007D538C" w:rsidRPr="001446F4" w14:paraId="7CC52652" w14:textId="77777777" w:rsidTr="007D538C">
        <w:trPr>
          <w:trHeight w:val="1059"/>
        </w:trPr>
        <w:tc>
          <w:tcPr>
            <w:tcW w:w="567" w:type="dxa"/>
            <w:vMerge/>
            <w:tcBorders>
              <w:top w:val="nil"/>
              <w:left w:val="single" w:sz="4" w:space="0" w:color="auto"/>
              <w:bottom w:val="single" w:sz="4" w:space="0" w:color="auto"/>
              <w:right w:val="single" w:sz="4" w:space="0" w:color="auto"/>
            </w:tcBorders>
            <w:vAlign w:val="center"/>
            <w:hideMark/>
          </w:tcPr>
          <w:p w14:paraId="4527076D" w14:textId="77777777" w:rsidR="007D538C" w:rsidRPr="001446F4" w:rsidRDefault="007D538C" w:rsidP="00F32029">
            <w:pPr>
              <w:suppressAutoHyphens w:val="0"/>
              <w:rPr>
                <w:rFonts w:ascii="Arial Narrow" w:hAnsi="Arial Narrow"/>
                <w:sz w:val="22"/>
                <w:szCs w:val="22"/>
                <w:lang w:eastAsia="ru-RU"/>
              </w:rPr>
            </w:pPr>
          </w:p>
        </w:tc>
        <w:tc>
          <w:tcPr>
            <w:tcW w:w="3402" w:type="dxa"/>
            <w:vMerge/>
            <w:tcBorders>
              <w:top w:val="nil"/>
              <w:left w:val="single" w:sz="4" w:space="0" w:color="auto"/>
              <w:bottom w:val="single" w:sz="4" w:space="0" w:color="auto"/>
              <w:right w:val="single" w:sz="4" w:space="0" w:color="auto"/>
            </w:tcBorders>
            <w:vAlign w:val="center"/>
            <w:hideMark/>
          </w:tcPr>
          <w:p w14:paraId="0554AF5A" w14:textId="77777777" w:rsidR="007D538C" w:rsidRPr="001446F4" w:rsidRDefault="007D538C" w:rsidP="00F32029">
            <w:pPr>
              <w:suppressAutoHyphens w:val="0"/>
              <w:rPr>
                <w:rFonts w:ascii="Arial Narrow" w:hAnsi="Arial Narrow"/>
                <w:sz w:val="22"/>
                <w:szCs w:val="22"/>
                <w:lang w:eastAsia="ru-RU"/>
              </w:rPr>
            </w:pPr>
          </w:p>
        </w:tc>
        <w:tc>
          <w:tcPr>
            <w:tcW w:w="2127" w:type="dxa"/>
            <w:tcBorders>
              <w:top w:val="nil"/>
              <w:left w:val="nil"/>
              <w:bottom w:val="single" w:sz="4" w:space="0" w:color="auto"/>
              <w:right w:val="single" w:sz="4" w:space="0" w:color="auto"/>
            </w:tcBorders>
            <w:shd w:val="clear" w:color="000000" w:fill="FFFFFF"/>
            <w:vAlign w:val="center"/>
            <w:hideMark/>
          </w:tcPr>
          <w:p w14:paraId="1CD7BF81" w14:textId="77777777" w:rsidR="007D538C" w:rsidRPr="001446F4" w:rsidRDefault="007D538C" w:rsidP="00F32029">
            <w:pPr>
              <w:suppressAutoHyphens w:val="0"/>
              <w:rPr>
                <w:rFonts w:ascii="Arial Narrow" w:hAnsi="Arial Narrow"/>
                <w:color w:val="000000"/>
                <w:sz w:val="22"/>
                <w:szCs w:val="22"/>
                <w:lang w:eastAsia="ru-RU"/>
              </w:rPr>
            </w:pPr>
            <w:r w:rsidRPr="001446F4">
              <w:rPr>
                <w:rFonts w:ascii="Arial Narrow" w:hAnsi="Arial Narrow"/>
                <w:color w:val="000000"/>
                <w:sz w:val="22"/>
                <w:szCs w:val="22"/>
                <w:lang w:eastAsia="ru-RU"/>
              </w:rPr>
              <w:t>Адаптированная образовательная программа основного общего образования</w:t>
            </w:r>
          </w:p>
        </w:tc>
        <w:tc>
          <w:tcPr>
            <w:tcW w:w="1559" w:type="dxa"/>
            <w:tcBorders>
              <w:top w:val="nil"/>
              <w:left w:val="nil"/>
              <w:bottom w:val="single" w:sz="4" w:space="0" w:color="auto"/>
              <w:right w:val="single" w:sz="4" w:space="0" w:color="auto"/>
            </w:tcBorders>
            <w:shd w:val="clear" w:color="000000" w:fill="FFFFFF"/>
            <w:vAlign w:val="center"/>
            <w:hideMark/>
          </w:tcPr>
          <w:p w14:paraId="1BDA66FF"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Число обучающихся, человек</w:t>
            </w:r>
          </w:p>
        </w:tc>
        <w:tc>
          <w:tcPr>
            <w:tcW w:w="2126" w:type="dxa"/>
            <w:tcBorders>
              <w:top w:val="nil"/>
              <w:left w:val="nil"/>
              <w:bottom w:val="single" w:sz="4" w:space="0" w:color="auto"/>
              <w:right w:val="single" w:sz="4" w:space="0" w:color="auto"/>
            </w:tcBorders>
            <w:shd w:val="clear" w:color="000000" w:fill="FFFFFF"/>
            <w:vAlign w:val="center"/>
            <w:hideMark/>
          </w:tcPr>
          <w:p w14:paraId="24AE01C8"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484   </w:t>
            </w:r>
          </w:p>
        </w:tc>
        <w:tc>
          <w:tcPr>
            <w:tcW w:w="2552" w:type="dxa"/>
            <w:tcBorders>
              <w:top w:val="nil"/>
              <w:left w:val="nil"/>
              <w:bottom w:val="single" w:sz="4" w:space="0" w:color="auto"/>
              <w:right w:val="single" w:sz="4" w:space="0" w:color="auto"/>
            </w:tcBorders>
            <w:shd w:val="clear" w:color="000000" w:fill="FFFFFF"/>
            <w:vAlign w:val="center"/>
            <w:hideMark/>
          </w:tcPr>
          <w:p w14:paraId="42871186"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484   </w:t>
            </w:r>
          </w:p>
        </w:tc>
        <w:tc>
          <w:tcPr>
            <w:tcW w:w="2716" w:type="dxa"/>
            <w:tcBorders>
              <w:top w:val="nil"/>
              <w:left w:val="nil"/>
              <w:bottom w:val="single" w:sz="4" w:space="0" w:color="auto"/>
              <w:right w:val="single" w:sz="4" w:space="0" w:color="auto"/>
            </w:tcBorders>
            <w:shd w:val="clear" w:color="000000" w:fill="FFFFFF"/>
            <w:vAlign w:val="center"/>
            <w:hideMark/>
          </w:tcPr>
          <w:p w14:paraId="52B8208A"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484   </w:t>
            </w:r>
          </w:p>
        </w:tc>
      </w:tr>
      <w:tr w:rsidR="007D538C" w:rsidRPr="001446F4" w14:paraId="34584079" w14:textId="77777777" w:rsidTr="007D538C">
        <w:trPr>
          <w:trHeight w:val="1239"/>
        </w:trPr>
        <w:tc>
          <w:tcPr>
            <w:tcW w:w="567" w:type="dxa"/>
            <w:vMerge/>
            <w:tcBorders>
              <w:top w:val="nil"/>
              <w:left w:val="single" w:sz="4" w:space="0" w:color="auto"/>
              <w:bottom w:val="single" w:sz="4" w:space="0" w:color="auto"/>
              <w:right w:val="single" w:sz="4" w:space="0" w:color="auto"/>
            </w:tcBorders>
            <w:vAlign w:val="center"/>
            <w:hideMark/>
          </w:tcPr>
          <w:p w14:paraId="325C0FFA" w14:textId="77777777" w:rsidR="007D538C" w:rsidRPr="001446F4" w:rsidRDefault="007D538C" w:rsidP="00F32029">
            <w:pPr>
              <w:suppressAutoHyphens w:val="0"/>
              <w:rPr>
                <w:rFonts w:ascii="Arial Narrow" w:hAnsi="Arial Narrow"/>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14:paraId="10DDAAC9"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c>
          <w:tcPr>
            <w:tcW w:w="2127" w:type="dxa"/>
            <w:tcBorders>
              <w:top w:val="nil"/>
              <w:left w:val="nil"/>
              <w:bottom w:val="single" w:sz="4" w:space="0" w:color="auto"/>
              <w:right w:val="single" w:sz="4" w:space="0" w:color="auto"/>
            </w:tcBorders>
            <w:shd w:val="clear" w:color="000000" w:fill="FFFFFF"/>
            <w:vAlign w:val="center"/>
            <w:hideMark/>
          </w:tcPr>
          <w:p w14:paraId="22EDA701" w14:textId="77777777" w:rsidR="007D538C" w:rsidRPr="001446F4" w:rsidRDefault="007D538C" w:rsidP="00F32029">
            <w:pPr>
              <w:suppressAutoHyphens w:val="0"/>
              <w:rPr>
                <w:rFonts w:ascii="Arial Narrow" w:hAnsi="Arial Narrow"/>
                <w:color w:val="000000"/>
                <w:sz w:val="22"/>
                <w:szCs w:val="22"/>
                <w:lang w:eastAsia="ru-RU"/>
              </w:rPr>
            </w:pPr>
            <w:r w:rsidRPr="001446F4">
              <w:rPr>
                <w:rFonts w:ascii="Arial Narrow" w:hAnsi="Arial Narrow"/>
                <w:color w:val="000000"/>
                <w:sz w:val="22"/>
                <w:szCs w:val="22"/>
                <w:lang w:eastAsia="ru-RU"/>
              </w:rPr>
              <w:t>Адаптированная образовательная программа начального общего образования (на дому)</w:t>
            </w:r>
          </w:p>
        </w:tc>
        <w:tc>
          <w:tcPr>
            <w:tcW w:w="1559" w:type="dxa"/>
            <w:tcBorders>
              <w:top w:val="nil"/>
              <w:left w:val="nil"/>
              <w:bottom w:val="single" w:sz="4" w:space="0" w:color="auto"/>
              <w:right w:val="single" w:sz="4" w:space="0" w:color="auto"/>
            </w:tcBorders>
            <w:shd w:val="clear" w:color="000000" w:fill="FFFFFF"/>
            <w:vAlign w:val="center"/>
            <w:hideMark/>
          </w:tcPr>
          <w:p w14:paraId="122C9DDE"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Число обучающихся, человек</w:t>
            </w:r>
          </w:p>
        </w:tc>
        <w:tc>
          <w:tcPr>
            <w:tcW w:w="2126" w:type="dxa"/>
            <w:tcBorders>
              <w:top w:val="nil"/>
              <w:left w:val="nil"/>
              <w:bottom w:val="single" w:sz="4" w:space="0" w:color="auto"/>
              <w:right w:val="single" w:sz="4" w:space="0" w:color="auto"/>
            </w:tcBorders>
            <w:shd w:val="clear" w:color="000000" w:fill="FFFFFF"/>
            <w:vAlign w:val="center"/>
            <w:hideMark/>
          </w:tcPr>
          <w:p w14:paraId="54B11295"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26   </w:t>
            </w:r>
          </w:p>
        </w:tc>
        <w:tc>
          <w:tcPr>
            <w:tcW w:w="2552" w:type="dxa"/>
            <w:tcBorders>
              <w:top w:val="nil"/>
              <w:left w:val="nil"/>
              <w:bottom w:val="single" w:sz="4" w:space="0" w:color="auto"/>
              <w:right w:val="single" w:sz="4" w:space="0" w:color="auto"/>
            </w:tcBorders>
            <w:shd w:val="clear" w:color="000000" w:fill="FFFFFF"/>
            <w:vAlign w:val="center"/>
            <w:hideMark/>
          </w:tcPr>
          <w:p w14:paraId="2822BC2A"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26   </w:t>
            </w:r>
          </w:p>
        </w:tc>
        <w:tc>
          <w:tcPr>
            <w:tcW w:w="2716" w:type="dxa"/>
            <w:tcBorders>
              <w:top w:val="nil"/>
              <w:left w:val="nil"/>
              <w:bottom w:val="single" w:sz="4" w:space="0" w:color="auto"/>
              <w:right w:val="single" w:sz="4" w:space="0" w:color="auto"/>
            </w:tcBorders>
            <w:shd w:val="clear" w:color="000000" w:fill="FFFFFF"/>
            <w:vAlign w:val="center"/>
            <w:hideMark/>
          </w:tcPr>
          <w:p w14:paraId="57996F86"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26   </w:t>
            </w:r>
          </w:p>
        </w:tc>
      </w:tr>
      <w:tr w:rsidR="007D538C" w:rsidRPr="001446F4" w14:paraId="5DFF7FC5" w14:textId="77777777" w:rsidTr="007D538C">
        <w:trPr>
          <w:trHeight w:val="936"/>
        </w:trPr>
        <w:tc>
          <w:tcPr>
            <w:tcW w:w="567" w:type="dxa"/>
            <w:vMerge/>
            <w:tcBorders>
              <w:top w:val="nil"/>
              <w:left w:val="single" w:sz="4" w:space="0" w:color="auto"/>
              <w:bottom w:val="single" w:sz="4" w:space="0" w:color="auto"/>
              <w:right w:val="single" w:sz="4" w:space="0" w:color="auto"/>
            </w:tcBorders>
            <w:vAlign w:val="center"/>
            <w:hideMark/>
          </w:tcPr>
          <w:p w14:paraId="38AE1ECD" w14:textId="77777777" w:rsidR="007D538C" w:rsidRPr="001446F4" w:rsidRDefault="007D538C" w:rsidP="00F32029">
            <w:pPr>
              <w:suppressAutoHyphens w:val="0"/>
              <w:rPr>
                <w:rFonts w:ascii="Arial Narrow" w:hAnsi="Arial Narrow"/>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14:paraId="0AE064D5"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c>
          <w:tcPr>
            <w:tcW w:w="2127" w:type="dxa"/>
            <w:tcBorders>
              <w:top w:val="nil"/>
              <w:left w:val="nil"/>
              <w:bottom w:val="single" w:sz="4" w:space="0" w:color="auto"/>
              <w:right w:val="single" w:sz="4" w:space="0" w:color="auto"/>
            </w:tcBorders>
            <w:shd w:val="clear" w:color="000000" w:fill="FFFFFF"/>
            <w:vAlign w:val="center"/>
            <w:hideMark/>
          </w:tcPr>
          <w:p w14:paraId="5D89085C" w14:textId="77777777" w:rsidR="007D538C" w:rsidRPr="001446F4" w:rsidRDefault="007D538C" w:rsidP="00F32029">
            <w:pPr>
              <w:suppressAutoHyphens w:val="0"/>
              <w:rPr>
                <w:rFonts w:ascii="Arial Narrow" w:hAnsi="Arial Narrow"/>
                <w:color w:val="000000"/>
                <w:sz w:val="22"/>
                <w:szCs w:val="22"/>
                <w:lang w:eastAsia="ru-RU"/>
              </w:rPr>
            </w:pPr>
            <w:r w:rsidRPr="001446F4">
              <w:rPr>
                <w:rFonts w:ascii="Arial Narrow" w:hAnsi="Arial Narrow"/>
                <w:color w:val="000000"/>
                <w:sz w:val="22"/>
                <w:szCs w:val="22"/>
                <w:lang w:eastAsia="ru-RU"/>
              </w:rPr>
              <w:t>Образовательная программа среднего общего образования (заочная)</w:t>
            </w:r>
          </w:p>
        </w:tc>
        <w:tc>
          <w:tcPr>
            <w:tcW w:w="1559" w:type="dxa"/>
            <w:tcBorders>
              <w:top w:val="nil"/>
              <w:left w:val="nil"/>
              <w:bottom w:val="single" w:sz="4" w:space="0" w:color="auto"/>
              <w:right w:val="single" w:sz="4" w:space="0" w:color="auto"/>
            </w:tcBorders>
            <w:shd w:val="clear" w:color="000000" w:fill="FFFFFF"/>
            <w:vAlign w:val="center"/>
            <w:hideMark/>
          </w:tcPr>
          <w:p w14:paraId="6D12881D"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Число обучающихся, человек</w:t>
            </w:r>
          </w:p>
        </w:tc>
        <w:tc>
          <w:tcPr>
            <w:tcW w:w="2126" w:type="dxa"/>
            <w:tcBorders>
              <w:top w:val="nil"/>
              <w:left w:val="nil"/>
              <w:bottom w:val="single" w:sz="4" w:space="0" w:color="auto"/>
              <w:right w:val="single" w:sz="4" w:space="0" w:color="auto"/>
            </w:tcBorders>
            <w:shd w:val="clear" w:color="000000" w:fill="FFFFFF"/>
            <w:vAlign w:val="center"/>
            <w:hideMark/>
          </w:tcPr>
          <w:p w14:paraId="7AFCA071"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7   </w:t>
            </w:r>
          </w:p>
        </w:tc>
        <w:tc>
          <w:tcPr>
            <w:tcW w:w="2552" w:type="dxa"/>
            <w:tcBorders>
              <w:top w:val="nil"/>
              <w:left w:val="nil"/>
              <w:bottom w:val="single" w:sz="4" w:space="0" w:color="auto"/>
              <w:right w:val="single" w:sz="4" w:space="0" w:color="auto"/>
            </w:tcBorders>
            <w:shd w:val="clear" w:color="000000" w:fill="FFFFFF"/>
            <w:vAlign w:val="center"/>
            <w:hideMark/>
          </w:tcPr>
          <w:p w14:paraId="48A3FC12"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7   </w:t>
            </w:r>
          </w:p>
        </w:tc>
        <w:tc>
          <w:tcPr>
            <w:tcW w:w="2716" w:type="dxa"/>
            <w:tcBorders>
              <w:top w:val="nil"/>
              <w:left w:val="nil"/>
              <w:bottom w:val="single" w:sz="4" w:space="0" w:color="auto"/>
              <w:right w:val="single" w:sz="4" w:space="0" w:color="auto"/>
            </w:tcBorders>
            <w:shd w:val="clear" w:color="000000" w:fill="FFFFFF"/>
            <w:vAlign w:val="center"/>
            <w:hideMark/>
          </w:tcPr>
          <w:p w14:paraId="560A2377"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7   </w:t>
            </w:r>
          </w:p>
        </w:tc>
      </w:tr>
      <w:tr w:rsidR="001E4669" w:rsidRPr="001446F4" w14:paraId="5F23E1C4" w14:textId="77777777" w:rsidTr="007D538C">
        <w:trPr>
          <w:trHeight w:val="1125"/>
        </w:trPr>
        <w:tc>
          <w:tcPr>
            <w:tcW w:w="567" w:type="dxa"/>
            <w:vMerge/>
            <w:tcBorders>
              <w:top w:val="nil"/>
              <w:left w:val="single" w:sz="4" w:space="0" w:color="auto"/>
              <w:bottom w:val="single" w:sz="4" w:space="0" w:color="auto"/>
              <w:right w:val="single" w:sz="4" w:space="0" w:color="auto"/>
            </w:tcBorders>
            <w:vAlign w:val="center"/>
            <w:hideMark/>
          </w:tcPr>
          <w:p w14:paraId="2DD585DB" w14:textId="77777777" w:rsidR="001E4669" w:rsidRPr="001446F4" w:rsidRDefault="001E4669" w:rsidP="00F32029">
            <w:pPr>
              <w:suppressAutoHyphens w:val="0"/>
              <w:rPr>
                <w:rFonts w:ascii="Arial Narrow" w:hAnsi="Arial Narrow"/>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14:paraId="737CDB80" w14:textId="77777777" w:rsidR="001E4669" w:rsidRPr="001446F4" w:rsidRDefault="001E4669" w:rsidP="00F32029">
            <w:pPr>
              <w:suppressAutoHyphens w:val="0"/>
              <w:rPr>
                <w:rFonts w:ascii="Arial Narrow" w:hAnsi="Arial Narrow"/>
                <w:sz w:val="22"/>
                <w:szCs w:val="22"/>
                <w:lang w:eastAsia="ru-RU"/>
              </w:rPr>
            </w:pPr>
            <w:r w:rsidRPr="001446F4">
              <w:rPr>
                <w:rFonts w:ascii="Arial Narrow" w:hAnsi="Arial Narrow"/>
                <w:sz w:val="22"/>
                <w:szCs w:val="22"/>
                <w:lang w:eastAsia="ru-RU"/>
              </w:rPr>
              <w:t>Расходы городского бюджета на оказание (выполнение) муниципальной услуги (работы), рублей</w:t>
            </w:r>
          </w:p>
        </w:tc>
        <w:tc>
          <w:tcPr>
            <w:tcW w:w="2127" w:type="dxa"/>
            <w:tcBorders>
              <w:top w:val="nil"/>
              <w:left w:val="nil"/>
              <w:bottom w:val="single" w:sz="4" w:space="0" w:color="auto"/>
              <w:right w:val="single" w:sz="4" w:space="0" w:color="auto"/>
            </w:tcBorders>
            <w:shd w:val="clear" w:color="000000" w:fill="FFFFFF"/>
            <w:vAlign w:val="center"/>
            <w:hideMark/>
          </w:tcPr>
          <w:p w14:paraId="17FDBF81" w14:textId="77777777" w:rsidR="001E4669" w:rsidRPr="001446F4" w:rsidRDefault="001E466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14:paraId="7CA87108" w14:textId="77777777" w:rsidR="001E4669" w:rsidRPr="001446F4" w:rsidRDefault="001E466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14:paraId="65053072" w14:textId="4A92A5FC" w:rsidR="001E4669" w:rsidRPr="001446F4" w:rsidRDefault="001E4669" w:rsidP="00F32029">
            <w:pPr>
              <w:suppressAutoHyphens w:val="0"/>
              <w:rPr>
                <w:rFonts w:ascii="Arial Narrow" w:hAnsi="Arial Narrow"/>
                <w:sz w:val="22"/>
                <w:szCs w:val="22"/>
                <w:lang w:eastAsia="ru-RU"/>
              </w:rPr>
            </w:pPr>
            <w:r w:rsidRPr="00BF4EF5">
              <w:rPr>
                <w:rFonts w:ascii="Arial Narrow" w:hAnsi="Arial Narrow"/>
                <w:sz w:val="22"/>
                <w:szCs w:val="22"/>
                <w:lang w:eastAsia="ru-RU"/>
              </w:rPr>
              <w:t xml:space="preserve">       511 815 993,30   </w:t>
            </w:r>
          </w:p>
        </w:tc>
        <w:tc>
          <w:tcPr>
            <w:tcW w:w="2552" w:type="dxa"/>
            <w:tcBorders>
              <w:top w:val="nil"/>
              <w:left w:val="nil"/>
              <w:bottom w:val="single" w:sz="4" w:space="0" w:color="auto"/>
              <w:right w:val="single" w:sz="4" w:space="0" w:color="auto"/>
            </w:tcBorders>
            <w:shd w:val="clear" w:color="000000" w:fill="FFFFFF"/>
            <w:noWrap/>
            <w:vAlign w:val="center"/>
            <w:hideMark/>
          </w:tcPr>
          <w:p w14:paraId="13207EE0" w14:textId="6CD53138" w:rsidR="001E4669" w:rsidRPr="001446F4" w:rsidRDefault="001E4669" w:rsidP="00F32029">
            <w:pPr>
              <w:suppressAutoHyphens w:val="0"/>
              <w:rPr>
                <w:rFonts w:ascii="Arial Narrow" w:hAnsi="Arial Narrow"/>
                <w:sz w:val="22"/>
                <w:szCs w:val="22"/>
                <w:lang w:eastAsia="ru-RU"/>
              </w:rPr>
            </w:pPr>
            <w:r w:rsidRPr="00BF4EF5">
              <w:rPr>
                <w:rFonts w:ascii="Arial Narrow" w:hAnsi="Arial Narrow"/>
                <w:sz w:val="22"/>
                <w:szCs w:val="22"/>
                <w:lang w:eastAsia="ru-RU"/>
              </w:rPr>
              <w:t xml:space="preserve">         483 523 060,74   </w:t>
            </w:r>
          </w:p>
        </w:tc>
        <w:tc>
          <w:tcPr>
            <w:tcW w:w="2716" w:type="dxa"/>
            <w:tcBorders>
              <w:top w:val="nil"/>
              <w:left w:val="nil"/>
              <w:bottom w:val="single" w:sz="4" w:space="0" w:color="auto"/>
              <w:right w:val="single" w:sz="4" w:space="0" w:color="auto"/>
            </w:tcBorders>
            <w:shd w:val="clear" w:color="000000" w:fill="FFFFFF"/>
            <w:noWrap/>
            <w:vAlign w:val="center"/>
            <w:hideMark/>
          </w:tcPr>
          <w:p w14:paraId="60B01BB5" w14:textId="04726F14" w:rsidR="001E4669" w:rsidRPr="001446F4" w:rsidRDefault="001E4669" w:rsidP="00F32029">
            <w:pPr>
              <w:suppressAutoHyphens w:val="0"/>
              <w:rPr>
                <w:rFonts w:ascii="Arial Narrow" w:hAnsi="Arial Narrow"/>
                <w:sz w:val="22"/>
                <w:szCs w:val="22"/>
                <w:lang w:eastAsia="ru-RU"/>
              </w:rPr>
            </w:pPr>
            <w:r w:rsidRPr="00BF4EF5">
              <w:rPr>
                <w:rFonts w:ascii="Arial Narrow" w:hAnsi="Arial Narrow"/>
                <w:sz w:val="22"/>
                <w:szCs w:val="22"/>
                <w:lang w:eastAsia="ru-RU"/>
              </w:rPr>
              <w:t xml:space="preserve">          482 885 679,99   </w:t>
            </w:r>
          </w:p>
        </w:tc>
      </w:tr>
      <w:tr w:rsidR="007D538C" w:rsidRPr="001446F4" w14:paraId="5BF80B12" w14:textId="77777777" w:rsidTr="007D538C">
        <w:trPr>
          <w:trHeight w:val="744"/>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E99156F"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5.</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D83F7B"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 xml:space="preserve"> Реализация основных общеобразовательных программ среднего общего образования</w:t>
            </w:r>
          </w:p>
        </w:tc>
        <w:tc>
          <w:tcPr>
            <w:tcW w:w="2127" w:type="dxa"/>
            <w:tcBorders>
              <w:top w:val="nil"/>
              <w:left w:val="nil"/>
              <w:bottom w:val="single" w:sz="4" w:space="0" w:color="auto"/>
              <w:right w:val="single" w:sz="4" w:space="0" w:color="auto"/>
            </w:tcBorders>
            <w:shd w:val="clear" w:color="000000" w:fill="FFFFFF"/>
            <w:vAlign w:val="center"/>
            <w:hideMark/>
          </w:tcPr>
          <w:p w14:paraId="70082AC5" w14:textId="77777777" w:rsidR="007D538C" w:rsidRPr="001446F4" w:rsidRDefault="007D538C" w:rsidP="00F32029">
            <w:pPr>
              <w:suppressAutoHyphens w:val="0"/>
              <w:rPr>
                <w:rFonts w:ascii="Arial Narrow" w:hAnsi="Arial Narrow"/>
                <w:color w:val="000000"/>
                <w:sz w:val="22"/>
                <w:szCs w:val="22"/>
                <w:lang w:eastAsia="ru-RU"/>
              </w:rPr>
            </w:pPr>
            <w:r w:rsidRPr="001446F4">
              <w:rPr>
                <w:rFonts w:ascii="Arial Narrow" w:hAnsi="Arial Narrow"/>
                <w:color w:val="000000"/>
                <w:sz w:val="22"/>
                <w:szCs w:val="22"/>
                <w:lang w:eastAsia="ru-RU"/>
              </w:rPr>
              <w:t>Образовательная программа среднего общего образования</w:t>
            </w:r>
          </w:p>
        </w:tc>
        <w:tc>
          <w:tcPr>
            <w:tcW w:w="1559" w:type="dxa"/>
            <w:tcBorders>
              <w:top w:val="nil"/>
              <w:left w:val="nil"/>
              <w:bottom w:val="single" w:sz="4" w:space="0" w:color="auto"/>
              <w:right w:val="single" w:sz="4" w:space="0" w:color="auto"/>
            </w:tcBorders>
            <w:shd w:val="clear" w:color="000000" w:fill="FFFFFF"/>
            <w:vAlign w:val="center"/>
            <w:hideMark/>
          </w:tcPr>
          <w:p w14:paraId="045DC6A6"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Число обучающихся, человек</w:t>
            </w:r>
          </w:p>
        </w:tc>
        <w:tc>
          <w:tcPr>
            <w:tcW w:w="2126" w:type="dxa"/>
            <w:tcBorders>
              <w:top w:val="nil"/>
              <w:left w:val="nil"/>
              <w:bottom w:val="single" w:sz="4" w:space="0" w:color="auto"/>
              <w:right w:val="single" w:sz="4" w:space="0" w:color="auto"/>
            </w:tcBorders>
            <w:shd w:val="clear" w:color="000000" w:fill="FFFFFF"/>
            <w:vAlign w:val="center"/>
            <w:hideMark/>
          </w:tcPr>
          <w:p w14:paraId="1C9A842E"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724   </w:t>
            </w:r>
          </w:p>
        </w:tc>
        <w:tc>
          <w:tcPr>
            <w:tcW w:w="2552" w:type="dxa"/>
            <w:tcBorders>
              <w:top w:val="nil"/>
              <w:left w:val="nil"/>
              <w:bottom w:val="single" w:sz="4" w:space="0" w:color="auto"/>
              <w:right w:val="single" w:sz="4" w:space="0" w:color="auto"/>
            </w:tcBorders>
            <w:shd w:val="clear" w:color="000000" w:fill="FFFFFF"/>
            <w:vAlign w:val="center"/>
            <w:hideMark/>
          </w:tcPr>
          <w:p w14:paraId="6ECDA330"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724   </w:t>
            </w:r>
          </w:p>
        </w:tc>
        <w:tc>
          <w:tcPr>
            <w:tcW w:w="2716" w:type="dxa"/>
            <w:tcBorders>
              <w:top w:val="nil"/>
              <w:left w:val="nil"/>
              <w:bottom w:val="single" w:sz="4" w:space="0" w:color="auto"/>
              <w:right w:val="single" w:sz="4" w:space="0" w:color="auto"/>
            </w:tcBorders>
            <w:shd w:val="clear" w:color="000000" w:fill="FFFFFF"/>
            <w:vAlign w:val="center"/>
            <w:hideMark/>
          </w:tcPr>
          <w:p w14:paraId="61FA5768"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724   </w:t>
            </w:r>
          </w:p>
        </w:tc>
      </w:tr>
      <w:tr w:rsidR="007D538C" w:rsidRPr="001446F4" w14:paraId="1276DD15" w14:textId="77777777" w:rsidTr="007D538C">
        <w:trPr>
          <w:trHeight w:val="1164"/>
        </w:trPr>
        <w:tc>
          <w:tcPr>
            <w:tcW w:w="567" w:type="dxa"/>
            <w:vMerge/>
            <w:tcBorders>
              <w:top w:val="nil"/>
              <w:left w:val="single" w:sz="4" w:space="0" w:color="auto"/>
              <w:bottom w:val="single" w:sz="4" w:space="0" w:color="auto"/>
              <w:right w:val="single" w:sz="4" w:space="0" w:color="auto"/>
            </w:tcBorders>
            <w:vAlign w:val="center"/>
            <w:hideMark/>
          </w:tcPr>
          <w:p w14:paraId="55CD86A8" w14:textId="77777777" w:rsidR="007D538C" w:rsidRPr="001446F4" w:rsidRDefault="007D538C" w:rsidP="00F32029">
            <w:pPr>
              <w:suppressAutoHyphens w:val="0"/>
              <w:rPr>
                <w:rFonts w:ascii="Arial Narrow" w:hAnsi="Arial Narrow"/>
                <w:sz w:val="22"/>
                <w:szCs w:val="22"/>
                <w:lang w:eastAsia="ru-RU"/>
              </w:rPr>
            </w:pPr>
          </w:p>
        </w:tc>
        <w:tc>
          <w:tcPr>
            <w:tcW w:w="3402" w:type="dxa"/>
            <w:vMerge/>
            <w:tcBorders>
              <w:top w:val="nil"/>
              <w:left w:val="single" w:sz="4" w:space="0" w:color="auto"/>
              <w:bottom w:val="single" w:sz="4" w:space="0" w:color="auto"/>
              <w:right w:val="single" w:sz="4" w:space="0" w:color="auto"/>
            </w:tcBorders>
            <w:vAlign w:val="center"/>
            <w:hideMark/>
          </w:tcPr>
          <w:p w14:paraId="48B3C20F" w14:textId="77777777" w:rsidR="007D538C" w:rsidRPr="001446F4" w:rsidRDefault="007D538C" w:rsidP="00F32029">
            <w:pPr>
              <w:suppressAutoHyphens w:val="0"/>
              <w:rPr>
                <w:rFonts w:ascii="Arial Narrow" w:hAnsi="Arial Narrow"/>
                <w:sz w:val="22"/>
                <w:szCs w:val="22"/>
                <w:lang w:eastAsia="ru-RU"/>
              </w:rPr>
            </w:pPr>
          </w:p>
        </w:tc>
        <w:tc>
          <w:tcPr>
            <w:tcW w:w="2127" w:type="dxa"/>
            <w:tcBorders>
              <w:top w:val="nil"/>
              <w:left w:val="nil"/>
              <w:bottom w:val="single" w:sz="4" w:space="0" w:color="auto"/>
              <w:right w:val="single" w:sz="4" w:space="0" w:color="auto"/>
            </w:tcBorders>
            <w:shd w:val="clear" w:color="000000" w:fill="FFFFFF"/>
            <w:vAlign w:val="center"/>
            <w:hideMark/>
          </w:tcPr>
          <w:p w14:paraId="332889EC" w14:textId="77777777" w:rsidR="007D538C" w:rsidRPr="001446F4" w:rsidRDefault="007D538C" w:rsidP="00F32029">
            <w:pPr>
              <w:suppressAutoHyphens w:val="0"/>
              <w:rPr>
                <w:rFonts w:ascii="Arial Narrow" w:hAnsi="Arial Narrow"/>
                <w:color w:val="000000"/>
                <w:sz w:val="22"/>
                <w:szCs w:val="22"/>
                <w:lang w:eastAsia="ru-RU"/>
              </w:rPr>
            </w:pPr>
            <w:r w:rsidRPr="001446F4">
              <w:rPr>
                <w:rFonts w:ascii="Arial Narrow" w:hAnsi="Arial Narrow"/>
                <w:color w:val="000000"/>
                <w:sz w:val="22"/>
                <w:szCs w:val="22"/>
                <w:lang w:eastAsia="ru-RU"/>
              </w:rPr>
              <w:t>Адаптированная образовательная программа начального общего образования (на дому)</w:t>
            </w:r>
          </w:p>
        </w:tc>
        <w:tc>
          <w:tcPr>
            <w:tcW w:w="1559" w:type="dxa"/>
            <w:tcBorders>
              <w:top w:val="nil"/>
              <w:left w:val="nil"/>
              <w:bottom w:val="single" w:sz="4" w:space="0" w:color="auto"/>
              <w:right w:val="single" w:sz="4" w:space="0" w:color="auto"/>
            </w:tcBorders>
            <w:shd w:val="clear" w:color="000000" w:fill="FFFFFF"/>
            <w:vAlign w:val="center"/>
            <w:hideMark/>
          </w:tcPr>
          <w:p w14:paraId="353FFFB9"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Число обучающихся, человек</w:t>
            </w:r>
          </w:p>
        </w:tc>
        <w:tc>
          <w:tcPr>
            <w:tcW w:w="2126" w:type="dxa"/>
            <w:tcBorders>
              <w:top w:val="nil"/>
              <w:left w:val="nil"/>
              <w:bottom w:val="single" w:sz="4" w:space="0" w:color="auto"/>
              <w:right w:val="single" w:sz="4" w:space="0" w:color="auto"/>
            </w:tcBorders>
            <w:shd w:val="clear" w:color="000000" w:fill="FFFFFF"/>
            <w:vAlign w:val="center"/>
            <w:hideMark/>
          </w:tcPr>
          <w:p w14:paraId="73421FA4"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2   </w:t>
            </w:r>
          </w:p>
        </w:tc>
        <w:tc>
          <w:tcPr>
            <w:tcW w:w="2552" w:type="dxa"/>
            <w:tcBorders>
              <w:top w:val="nil"/>
              <w:left w:val="nil"/>
              <w:bottom w:val="single" w:sz="4" w:space="0" w:color="auto"/>
              <w:right w:val="single" w:sz="4" w:space="0" w:color="auto"/>
            </w:tcBorders>
            <w:shd w:val="clear" w:color="000000" w:fill="FFFFFF"/>
            <w:vAlign w:val="center"/>
            <w:hideMark/>
          </w:tcPr>
          <w:p w14:paraId="4AC4C2B3"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2   </w:t>
            </w:r>
          </w:p>
        </w:tc>
        <w:tc>
          <w:tcPr>
            <w:tcW w:w="2716" w:type="dxa"/>
            <w:tcBorders>
              <w:top w:val="nil"/>
              <w:left w:val="nil"/>
              <w:bottom w:val="single" w:sz="4" w:space="0" w:color="auto"/>
              <w:right w:val="single" w:sz="4" w:space="0" w:color="auto"/>
            </w:tcBorders>
            <w:shd w:val="clear" w:color="000000" w:fill="FFFFFF"/>
            <w:vAlign w:val="center"/>
            <w:hideMark/>
          </w:tcPr>
          <w:p w14:paraId="796E2B0F"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2   </w:t>
            </w:r>
          </w:p>
        </w:tc>
      </w:tr>
      <w:tr w:rsidR="007D538C" w:rsidRPr="001446F4" w14:paraId="7EBAB110" w14:textId="77777777" w:rsidTr="007D538C">
        <w:trPr>
          <w:trHeight w:val="1104"/>
        </w:trPr>
        <w:tc>
          <w:tcPr>
            <w:tcW w:w="567" w:type="dxa"/>
            <w:vMerge/>
            <w:tcBorders>
              <w:top w:val="nil"/>
              <w:left w:val="single" w:sz="4" w:space="0" w:color="auto"/>
              <w:bottom w:val="single" w:sz="4" w:space="0" w:color="auto"/>
              <w:right w:val="single" w:sz="4" w:space="0" w:color="auto"/>
            </w:tcBorders>
            <w:vAlign w:val="center"/>
            <w:hideMark/>
          </w:tcPr>
          <w:p w14:paraId="750C210E" w14:textId="77777777" w:rsidR="007D538C" w:rsidRPr="001446F4" w:rsidRDefault="007D538C" w:rsidP="00F32029">
            <w:pPr>
              <w:suppressAutoHyphens w:val="0"/>
              <w:rPr>
                <w:rFonts w:ascii="Arial Narrow" w:hAnsi="Arial Narrow"/>
                <w:sz w:val="22"/>
                <w:szCs w:val="22"/>
                <w:lang w:eastAsia="ru-RU"/>
              </w:rPr>
            </w:pPr>
          </w:p>
        </w:tc>
        <w:tc>
          <w:tcPr>
            <w:tcW w:w="3402" w:type="dxa"/>
            <w:vMerge/>
            <w:tcBorders>
              <w:top w:val="nil"/>
              <w:left w:val="single" w:sz="4" w:space="0" w:color="auto"/>
              <w:bottom w:val="single" w:sz="4" w:space="0" w:color="auto"/>
              <w:right w:val="single" w:sz="4" w:space="0" w:color="auto"/>
            </w:tcBorders>
            <w:vAlign w:val="center"/>
            <w:hideMark/>
          </w:tcPr>
          <w:p w14:paraId="6D5CF94A" w14:textId="77777777" w:rsidR="007D538C" w:rsidRPr="001446F4" w:rsidRDefault="007D538C" w:rsidP="00F32029">
            <w:pPr>
              <w:suppressAutoHyphens w:val="0"/>
              <w:rPr>
                <w:rFonts w:ascii="Arial Narrow" w:hAnsi="Arial Narrow"/>
                <w:sz w:val="22"/>
                <w:szCs w:val="22"/>
                <w:lang w:eastAsia="ru-RU"/>
              </w:rPr>
            </w:pPr>
          </w:p>
        </w:tc>
        <w:tc>
          <w:tcPr>
            <w:tcW w:w="2127" w:type="dxa"/>
            <w:tcBorders>
              <w:top w:val="nil"/>
              <w:left w:val="nil"/>
              <w:bottom w:val="single" w:sz="4" w:space="0" w:color="auto"/>
              <w:right w:val="single" w:sz="4" w:space="0" w:color="auto"/>
            </w:tcBorders>
            <w:shd w:val="clear" w:color="000000" w:fill="FFFFFF"/>
            <w:vAlign w:val="center"/>
            <w:hideMark/>
          </w:tcPr>
          <w:p w14:paraId="22D4789B" w14:textId="77777777" w:rsidR="007D538C" w:rsidRPr="001446F4" w:rsidRDefault="007D538C" w:rsidP="00F32029">
            <w:pPr>
              <w:suppressAutoHyphens w:val="0"/>
              <w:rPr>
                <w:rFonts w:ascii="Arial Narrow" w:hAnsi="Arial Narrow"/>
                <w:color w:val="000000"/>
                <w:sz w:val="22"/>
                <w:szCs w:val="22"/>
                <w:lang w:eastAsia="ru-RU"/>
              </w:rPr>
            </w:pPr>
            <w:r w:rsidRPr="001446F4">
              <w:rPr>
                <w:rFonts w:ascii="Arial Narrow" w:hAnsi="Arial Narrow"/>
                <w:color w:val="000000"/>
                <w:sz w:val="22"/>
                <w:szCs w:val="22"/>
                <w:lang w:eastAsia="ru-RU"/>
              </w:rPr>
              <w:t>Образовательная программа среднего общего образования (заочная)</w:t>
            </w:r>
          </w:p>
        </w:tc>
        <w:tc>
          <w:tcPr>
            <w:tcW w:w="1559" w:type="dxa"/>
            <w:tcBorders>
              <w:top w:val="nil"/>
              <w:left w:val="nil"/>
              <w:bottom w:val="single" w:sz="4" w:space="0" w:color="auto"/>
              <w:right w:val="single" w:sz="4" w:space="0" w:color="auto"/>
            </w:tcBorders>
            <w:shd w:val="clear" w:color="000000" w:fill="FFFFFF"/>
            <w:vAlign w:val="center"/>
            <w:hideMark/>
          </w:tcPr>
          <w:p w14:paraId="4C239B5D"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Число обучающихся, человек</w:t>
            </w:r>
          </w:p>
        </w:tc>
        <w:tc>
          <w:tcPr>
            <w:tcW w:w="2126" w:type="dxa"/>
            <w:tcBorders>
              <w:top w:val="nil"/>
              <w:left w:val="nil"/>
              <w:bottom w:val="single" w:sz="4" w:space="0" w:color="auto"/>
              <w:right w:val="single" w:sz="4" w:space="0" w:color="auto"/>
            </w:tcBorders>
            <w:shd w:val="clear" w:color="000000" w:fill="FFFFFF"/>
            <w:vAlign w:val="center"/>
            <w:hideMark/>
          </w:tcPr>
          <w:p w14:paraId="0D0C1C73"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18   </w:t>
            </w:r>
          </w:p>
        </w:tc>
        <w:tc>
          <w:tcPr>
            <w:tcW w:w="2552" w:type="dxa"/>
            <w:tcBorders>
              <w:top w:val="nil"/>
              <w:left w:val="nil"/>
              <w:bottom w:val="single" w:sz="4" w:space="0" w:color="auto"/>
              <w:right w:val="single" w:sz="4" w:space="0" w:color="auto"/>
            </w:tcBorders>
            <w:shd w:val="clear" w:color="000000" w:fill="FFFFFF"/>
            <w:vAlign w:val="center"/>
            <w:hideMark/>
          </w:tcPr>
          <w:p w14:paraId="24AC1D34"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18   </w:t>
            </w:r>
          </w:p>
        </w:tc>
        <w:tc>
          <w:tcPr>
            <w:tcW w:w="2716" w:type="dxa"/>
            <w:tcBorders>
              <w:top w:val="nil"/>
              <w:left w:val="nil"/>
              <w:bottom w:val="single" w:sz="4" w:space="0" w:color="auto"/>
              <w:right w:val="single" w:sz="4" w:space="0" w:color="auto"/>
            </w:tcBorders>
            <w:shd w:val="clear" w:color="000000" w:fill="FFFFFF"/>
            <w:vAlign w:val="center"/>
            <w:hideMark/>
          </w:tcPr>
          <w:p w14:paraId="79E91AEB"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18   </w:t>
            </w:r>
          </w:p>
        </w:tc>
      </w:tr>
      <w:tr w:rsidR="001E4669" w:rsidRPr="001446F4" w14:paraId="2C0CA2BC" w14:textId="77777777" w:rsidTr="007D538C">
        <w:trPr>
          <w:trHeight w:val="1032"/>
        </w:trPr>
        <w:tc>
          <w:tcPr>
            <w:tcW w:w="567" w:type="dxa"/>
            <w:vMerge/>
            <w:tcBorders>
              <w:top w:val="nil"/>
              <w:left w:val="single" w:sz="4" w:space="0" w:color="auto"/>
              <w:bottom w:val="single" w:sz="4" w:space="0" w:color="auto"/>
              <w:right w:val="single" w:sz="4" w:space="0" w:color="auto"/>
            </w:tcBorders>
            <w:vAlign w:val="center"/>
            <w:hideMark/>
          </w:tcPr>
          <w:p w14:paraId="5B27B137" w14:textId="77777777" w:rsidR="001E4669" w:rsidRPr="001446F4" w:rsidRDefault="001E4669" w:rsidP="00F32029">
            <w:pPr>
              <w:suppressAutoHyphens w:val="0"/>
              <w:rPr>
                <w:rFonts w:ascii="Arial Narrow" w:hAnsi="Arial Narrow"/>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14:paraId="1CC6754E" w14:textId="77777777" w:rsidR="001E4669" w:rsidRPr="001446F4" w:rsidRDefault="001E4669" w:rsidP="00F32029">
            <w:pPr>
              <w:suppressAutoHyphens w:val="0"/>
              <w:rPr>
                <w:rFonts w:ascii="Arial Narrow" w:hAnsi="Arial Narrow"/>
                <w:sz w:val="22"/>
                <w:szCs w:val="22"/>
                <w:lang w:eastAsia="ru-RU"/>
              </w:rPr>
            </w:pPr>
            <w:r w:rsidRPr="001446F4">
              <w:rPr>
                <w:rFonts w:ascii="Arial Narrow" w:hAnsi="Arial Narrow"/>
                <w:sz w:val="22"/>
                <w:szCs w:val="22"/>
                <w:lang w:eastAsia="ru-RU"/>
              </w:rPr>
              <w:t>Расходы городского бюджета на оказание (выполнение) муниципальной услуги (работы), рублей</w:t>
            </w:r>
          </w:p>
        </w:tc>
        <w:tc>
          <w:tcPr>
            <w:tcW w:w="2127" w:type="dxa"/>
            <w:tcBorders>
              <w:top w:val="nil"/>
              <w:left w:val="nil"/>
              <w:bottom w:val="single" w:sz="4" w:space="0" w:color="auto"/>
              <w:right w:val="single" w:sz="4" w:space="0" w:color="auto"/>
            </w:tcBorders>
            <w:shd w:val="clear" w:color="000000" w:fill="FFFFFF"/>
            <w:vAlign w:val="center"/>
            <w:hideMark/>
          </w:tcPr>
          <w:p w14:paraId="048F0183" w14:textId="77777777" w:rsidR="001E4669" w:rsidRPr="001446F4" w:rsidRDefault="001E466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14:paraId="7D39BFB3" w14:textId="77777777" w:rsidR="001E4669" w:rsidRPr="001446F4" w:rsidRDefault="001E466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14:paraId="2B7C3050" w14:textId="0EE1A289" w:rsidR="001E4669" w:rsidRPr="001446F4" w:rsidRDefault="001E4669" w:rsidP="00F32029">
            <w:pPr>
              <w:suppressAutoHyphens w:val="0"/>
              <w:rPr>
                <w:rFonts w:ascii="Arial Narrow" w:hAnsi="Arial Narrow"/>
                <w:sz w:val="22"/>
                <w:szCs w:val="22"/>
                <w:lang w:eastAsia="ru-RU"/>
              </w:rPr>
            </w:pPr>
            <w:r w:rsidRPr="00BF4EF5">
              <w:rPr>
                <w:rFonts w:ascii="Arial Narrow" w:hAnsi="Arial Narrow"/>
                <w:sz w:val="22"/>
                <w:szCs w:val="22"/>
                <w:lang w:eastAsia="ru-RU"/>
              </w:rPr>
              <w:t xml:space="preserve">         97 782 879,60   </w:t>
            </w:r>
          </w:p>
        </w:tc>
        <w:tc>
          <w:tcPr>
            <w:tcW w:w="2552" w:type="dxa"/>
            <w:tcBorders>
              <w:top w:val="nil"/>
              <w:left w:val="nil"/>
              <w:bottom w:val="single" w:sz="4" w:space="0" w:color="auto"/>
              <w:right w:val="single" w:sz="4" w:space="0" w:color="auto"/>
            </w:tcBorders>
            <w:shd w:val="clear" w:color="000000" w:fill="FFFFFF"/>
            <w:noWrap/>
            <w:vAlign w:val="center"/>
            <w:hideMark/>
          </w:tcPr>
          <w:p w14:paraId="56563152" w14:textId="0A44BA2E" w:rsidR="001E4669" w:rsidRPr="001446F4" w:rsidRDefault="001E4669" w:rsidP="00F32029">
            <w:pPr>
              <w:suppressAutoHyphens w:val="0"/>
              <w:rPr>
                <w:rFonts w:ascii="Arial Narrow" w:hAnsi="Arial Narrow"/>
                <w:sz w:val="22"/>
                <w:szCs w:val="22"/>
                <w:lang w:eastAsia="ru-RU"/>
              </w:rPr>
            </w:pPr>
            <w:r w:rsidRPr="00BF4EF5">
              <w:rPr>
                <w:rFonts w:ascii="Arial Narrow" w:hAnsi="Arial Narrow"/>
                <w:sz w:val="22"/>
                <w:szCs w:val="22"/>
                <w:lang w:eastAsia="ru-RU"/>
              </w:rPr>
              <w:t xml:space="preserve">           92 377 490,84   </w:t>
            </w:r>
          </w:p>
        </w:tc>
        <w:tc>
          <w:tcPr>
            <w:tcW w:w="2716" w:type="dxa"/>
            <w:tcBorders>
              <w:top w:val="nil"/>
              <w:left w:val="nil"/>
              <w:bottom w:val="single" w:sz="4" w:space="0" w:color="auto"/>
              <w:right w:val="single" w:sz="4" w:space="0" w:color="auto"/>
            </w:tcBorders>
            <w:shd w:val="clear" w:color="000000" w:fill="FFFFFF"/>
            <w:noWrap/>
            <w:vAlign w:val="center"/>
            <w:hideMark/>
          </w:tcPr>
          <w:p w14:paraId="43AF02D6" w14:textId="6AD12A37" w:rsidR="001E4669" w:rsidRPr="001446F4" w:rsidRDefault="001E4669" w:rsidP="00F32029">
            <w:pPr>
              <w:suppressAutoHyphens w:val="0"/>
              <w:rPr>
                <w:rFonts w:ascii="Arial Narrow" w:hAnsi="Arial Narrow"/>
                <w:sz w:val="22"/>
                <w:szCs w:val="22"/>
                <w:lang w:eastAsia="ru-RU"/>
              </w:rPr>
            </w:pPr>
            <w:r w:rsidRPr="00BF4EF5">
              <w:rPr>
                <w:rFonts w:ascii="Arial Narrow" w:hAnsi="Arial Narrow"/>
                <w:sz w:val="22"/>
                <w:szCs w:val="22"/>
                <w:lang w:eastAsia="ru-RU"/>
              </w:rPr>
              <w:t xml:space="preserve">            92 255 718,71   </w:t>
            </w:r>
          </w:p>
        </w:tc>
      </w:tr>
      <w:tr w:rsidR="007D538C" w:rsidRPr="001446F4" w14:paraId="141DC5B9" w14:textId="77777777" w:rsidTr="007D538C">
        <w:trPr>
          <w:trHeight w:val="93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BCBDBB6"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6.</w:t>
            </w:r>
          </w:p>
        </w:tc>
        <w:tc>
          <w:tcPr>
            <w:tcW w:w="3402" w:type="dxa"/>
            <w:tcBorders>
              <w:top w:val="nil"/>
              <w:left w:val="nil"/>
              <w:bottom w:val="single" w:sz="4" w:space="0" w:color="auto"/>
              <w:right w:val="single" w:sz="4" w:space="0" w:color="auto"/>
            </w:tcBorders>
            <w:shd w:val="clear" w:color="000000" w:fill="FFFFFF"/>
            <w:vAlign w:val="center"/>
            <w:hideMark/>
          </w:tcPr>
          <w:p w14:paraId="56B8D804"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Реализация дополнительных общеобразовательных общеразвивающих программ</w:t>
            </w:r>
          </w:p>
        </w:tc>
        <w:tc>
          <w:tcPr>
            <w:tcW w:w="2127" w:type="dxa"/>
            <w:tcBorders>
              <w:top w:val="nil"/>
              <w:left w:val="nil"/>
              <w:bottom w:val="single" w:sz="4" w:space="0" w:color="auto"/>
              <w:right w:val="single" w:sz="4" w:space="0" w:color="auto"/>
            </w:tcBorders>
            <w:shd w:val="clear" w:color="000000" w:fill="FFFFFF"/>
            <w:vAlign w:val="center"/>
            <w:hideMark/>
          </w:tcPr>
          <w:p w14:paraId="0C43F7E2"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14:paraId="26895831"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Число обучающихся, человек</w:t>
            </w:r>
          </w:p>
        </w:tc>
        <w:tc>
          <w:tcPr>
            <w:tcW w:w="2126" w:type="dxa"/>
            <w:tcBorders>
              <w:top w:val="nil"/>
              <w:left w:val="nil"/>
              <w:bottom w:val="single" w:sz="4" w:space="0" w:color="auto"/>
              <w:right w:val="single" w:sz="4" w:space="0" w:color="auto"/>
            </w:tcBorders>
            <w:shd w:val="clear" w:color="000000" w:fill="FFFFFF"/>
            <w:vAlign w:val="center"/>
            <w:hideMark/>
          </w:tcPr>
          <w:p w14:paraId="7E092763"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11 011   </w:t>
            </w:r>
          </w:p>
        </w:tc>
        <w:tc>
          <w:tcPr>
            <w:tcW w:w="2552" w:type="dxa"/>
            <w:tcBorders>
              <w:top w:val="nil"/>
              <w:left w:val="nil"/>
              <w:bottom w:val="single" w:sz="4" w:space="0" w:color="auto"/>
              <w:right w:val="single" w:sz="4" w:space="0" w:color="auto"/>
            </w:tcBorders>
            <w:shd w:val="clear" w:color="000000" w:fill="FFFFFF"/>
            <w:vAlign w:val="center"/>
            <w:hideMark/>
          </w:tcPr>
          <w:p w14:paraId="40390E21"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11 011   </w:t>
            </w:r>
          </w:p>
        </w:tc>
        <w:tc>
          <w:tcPr>
            <w:tcW w:w="2716" w:type="dxa"/>
            <w:tcBorders>
              <w:top w:val="nil"/>
              <w:left w:val="nil"/>
              <w:bottom w:val="single" w:sz="4" w:space="0" w:color="auto"/>
              <w:right w:val="single" w:sz="4" w:space="0" w:color="auto"/>
            </w:tcBorders>
            <w:shd w:val="clear" w:color="000000" w:fill="FFFFFF"/>
            <w:vAlign w:val="center"/>
            <w:hideMark/>
          </w:tcPr>
          <w:p w14:paraId="67DFE9EB"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11 011   </w:t>
            </w:r>
          </w:p>
        </w:tc>
      </w:tr>
      <w:tr w:rsidR="001E4669" w:rsidRPr="001446F4" w14:paraId="3C5BBC9C" w14:textId="77777777" w:rsidTr="007D538C">
        <w:trPr>
          <w:trHeight w:val="1032"/>
        </w:trPr>
        <w:tc>
          <w:tcPr>
            <w:tcW w:w="567" w:type="dxa"/>
            <w:vMerge/>
            <w:tcBorders>
              <w:top w:val="nil"/>
              <w:left w:val="single" w:sz="4" w:space="0" w:color="auto"/>
              <w:bottom w:val="single" w:sz="4" w:space="0" w:color="auto"/>
              <w:right w:val="single" w:sz="4" w:space="0" w:color="auto"/>
            </w:tcBorders>
            <w:vAlign w:val="center"/>
            <w:hideMark/>
          </w:tcPr>
          <w:p w14:paraId="55370C85" w14:textId="77777777" w:rsidR="001E4669" w:rsidRPr="001446F4" w:rsidRDefault="001E4669" w:rsidP="00F32029">
            <w:pPr>
              <w:suppressAutoHyphens w:val="0"/>
              <w:rPr>
                <w:rFonts w:ascii="Arial Narrow" w:hAnsi="Arial Narrow"/>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14:paraId="3BE81AA4" w14:textId="77777777" w:rsidR="001E4669" w:rsidRPr="001446F4" w:rsidRDefault="001E4669" w:rsidP="00F32029">
            <w:pPr>
              <w:suppressAutoHyphens w:val="0"/>
              <w:rPr>
                <w:rFonts w:ascii="Arial Narrow" w:hAnsi="Arial Narrow"/>
                <w:sz w:val="22"/>
                <w:szCs w:val="22"/>
                <w:lang w:eastAsia="ru-RU"/>
              </w:rPr>
            </w:pPr>
            <w:r w:rsidRPr="001446F4">
              <w:rPr>
                <w:rFonts w:ascii="Arial Narrow" w:hAnsi="Arial Narrow"/>
                <w:sz w:val="22"/>
                <w:szCs w:val="22"/>
                <w:lang w:eastAsia="ru-RU"/>
              </w:rPr>
              <w:t>Расходы городского бюджета на оказание (выполнение) муниципальной услуги (работы), рублей</w:t>
            </w:r>
          </w:p>
        </w:tc>
        <w:tc>
          <w:tcPr>
            <w:tcW w:w="2127" w:type="dxa"/>
            <w:tcBorders>
              <w:top w:val="nil"/>
              <w:left w:val="nil"/>
              <w:bottom w:val="single" w:sz="4" w:space="0" w:color="auto"/>
              <w:right w:val="single" w:sz="4" w:space="0" w:color="auto"/>
            </w:tcBorders>
            <w:shd w:val="clear" w:color="000000" w:fill="FFFFFF"/>
            <w:vAlign w:val="center"/>
            <w:hideMark/>
          </w:tcPr>
          <w:p w14:paraId="5252D4A0" w14:textId="77777777" w:rsidR="001E4669" w:rsidRPr="001446F4" w:rsidRDefault="001E466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14:paraId="4EB3F02A" w14:textId="77777777" w:rsidR="001E4669" w:rsidRPr="001446F4" w:rsidRDefault="001E466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14:paraId="681166A1" w14:textId="70F5073C" w:rsidR="001E4669" w:rsidRPr="001446F4" w:rsidRDefault="001E4669" w:rsidP="00F32029">
            <w:pPr>
              <w:suppressAutoHyphens w:val="0"/>
              <w:rPr>
                <w:rFonts w:ascii="Arial Narrow" w:hAnsi="Arial Narrow"/>
                <w:sz w:val="22"/>
                <w:szCs w:val="22"/>
                <w:lang w:eastAsia="ru-RU"/>
              </w:rPr>
            </w:pPr>
            <w:r w:rsidRPr="00BF4EF5">
              <w:rPr>
                <w:rFonts w:ascii="Arial Narrow" w:hAnsi="Arial Narrow"/>
                <w:sz w:val="22"/>
                <w:szCs w:val="22"/>
                <w:lang w:eastAsia="ru-RU"/>
              </w:rPr>
              <w:t xml:space="preserve">       107 158 001,00   </w:t>
            </w:r>
          </w:p>
        </w:tc>
        <w:tc>
          <w:tcPr>
            <w:tcW w:w="2552" w:type="dxa"/>
            <w:tcBorders>
              <w:top w:val="nil"/>
              <w:left w:val="nil"/>
              <w:bottom w:val="single" w:sz="4" w:space="0" w:color="auto"/>
              <w:right w:val="single" w:sz="4" w:space="0" w:color="auto"/>
            </w:tcBorders>
            <w:shd w:val="clear" w:color="000000" w:fill="FFFFFF"/>
            <w:vAlign w:val="center"/>
            <w:hideMark/>
          </w:tcPr>
          <w:p w14:paraId="7E9B137D" w14:textId="03D3079E" w:rsidR="001E4669" w:rsidRPr="001446F4"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98 456 070,00   </w:t>
            </w:r>
          </w:p>
        </w:tc>
        <w:tc>
          <w:tcPr>
            <w:tcW w:w="2716" w:type="dxa"/>
            <w:tcBorders>
              <w:top w:val="nil"/>
              <w:left w:val="nil"/>
              <w:bottom w:val="single" w:sz="4" w:space="0" w:color="auto"/>
              <w:right w:val="single" w:sz="4" w:space="0" w:color="auto"/>
            </w:tcBorders>
            <w:shd w:val="clear" w:color="000000" w:fill="FFFFFF"/>
            <w:vAlign w:val="center"/>
            <w:hideMark/>
          </w:tcPr>
          <w:p w14:paraId="1E479CEC" w14:textId="63D9F509" w:rsidR="001E4669" w:rsidRPr="001446F4"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98 456 070,00   </w:t>
            </w:r>
          </w:p>
        </w:tc>
      </w:tr>
      <w:tr w:rsidR="007D538C" w:rsidRPr="001446F4" w14:paraId="5A412500" w14:textId="77777777" w:rsidTr="007D538C">
        <w:trPr>
          <w:trHeight w:val="76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65F9353"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7.</w:t>
            </w:r>
          </w:p>
        </w:tc>
        <w:tc>
          <w:tcPr>
            <w:tcW w:w="3402" w:type="dxa"/>
            <w:tcBorders>
              <w:top w:val="nil"/>
              <w:left w:val="nil"/>
              <w:bottom w:val="single" w:sz="4" w:space="0" w:color="auto"/>
              <w:right w:val="single" w:sz="4" w:space="0" w:color="auto"/>
            </w:tcBorders>
            <w:shd w:val="clear" w:color="000000" w:fill="FFFFFF"/>
            <w:vAlign w:val="center"/>
            <w:hideMark/>
          </w:tcPr>
          <w:p w14:paraId="3BA3AB26"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Организация отдыха детей и молодежи</w:t>
            </w:r>
          </w:p>
        </w:tc>
        <w:tc>
          <w:tcPr>
            <w:tcW w:w="2127" w:type="dxa"/>
            <w:tcBorders>
              <w:top w:val="nil"/>
              <w:left w:val="nil"/>
              <w:bottom w:val="single" w:sz="4" w:space="0" w:color="auto"/>
              <w:right w:val="single" w:sz="4" w:space="0" w:color="auto"/>
            </w:tcBorders>
            <w:shd w:val="clear" w:color="000000" w:fill="FFFFFF"/>
            <w:vAlign w:val="center"/>
            <w:hideMark/>
          </w:tcPr>
          <w:p w14:paraId="10E99C09"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в каникулярное время с круглосуточным пребыванием</w:t>
            </w:r>
          </w:p>
        </w:tc>
        <w:tc>
          <w:tcPr>
            <w:tcW w:w="1559" w:type="dxa"/>
            <w:tcBorders>
              <w:top w:val="nil"/>
              <w:left w:val="nil"/>
              <w:bottom w:val="single" w:sz="4" w:space="0" w:color="auto"/>
              <w:right w:val="single" w:sz="4" w:space="0" w:color="auto"/>
            </w:tcBorders>
            <w:shd w:val="clear" w:color="000000" w:fill="FFFFFF"/>
            <w:vAlign w:val="center"/>
            <w:hideMark/>
          </w:tcPr>
          <w:p w14:paraId="6D13C6D4"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Число обучающихся, человек</w:t>
            </w:r>
          </w:p>
        </w:tc>
        <w:tc>
          <w:tcPr>
            <w:tcW w:w="2126" w:type="dxa"/>
            <w:tcBorders>
              <w:top w:val="nil"/>
              <w:left w:val="nil"/>
              <w:bottom w:val="single" w:sz="4" w:space="0" w:color="auto"/>
              <w:right w:val="single" w:sz="4" w:space="0" w:color="auto"/>
            </w:tcBorders>
            <w:shd w:val="clear" w:color="000000" w:fill="FFFFFF"/>
            <w:vAlign w:val="center"/>
            <w:hideMark/>
          </w:tcPr>
          <w:p w14:paraId="2ABFB0BF"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1 001   </w:t>
            </w:r>
          </w:p>
        </w:tc>
        <w:tc>
          <w:tcPr>
            <w:tcW w:w="2552" w:type="dxa"/>
            <w:tcBorders>
              <w:top w:val="nil"/>
              <w:left w:val="nil"/>
              <w:bottom w:val="single" w:sz="4" w:space="0" w:color="auto"/>
              <w:right w:val="single" w:sz="4" w:space="0" w:color="auto"/>
            </w:tcBorders>
            <w:shd w:val="clear" w:color="000000" w:fill="FFFFFF"/>
            <w:vAlign w:val="center"/>
            <w:hideMark/>
          </w:tcPr>
          <w:p w14:paraId="16EC6149"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1 001   </w:t>
            </w:r>
          </w:p>
        </w:tc>
        <w:tc>
          <w:tcPr>
            <w:tcW w:w="2716" w:type="dxa"/>
            <w:tcBorders>
              <w:top w:val="nil"/>
              <w:left w:val="nil"/>
              <w:bottom w:val="single" w:sz="4" w:space="0" w:color="auto"/>
              <w:right w:val="single" w:sz="4" w:space="0" w:color="auto"/>
            </w:tcBorders>
            <w:shd w:val="clear" w:color="000000" w:fill="FFFFFF"/>
            <w:vAlign w:val="center"/>
            <w:hideMark/>
          </w:tcPr>
          <w:p w14:paraId="055CF574"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1 001   </w:t>
            </w:r>
          </w:p>
        </w:tc>
      </w:tr>
      <w:tr w:rsidR="001E4669" w:rsidRPr="001446F4" w14:paraId="523C7812" w14:textId="77777777" w:rsidTr="007D538C">
        <w:trPr>
          <w:trHeight w:val="990"/>
        </w:trPr>
        <w:tc>
          <w:tcPr>
            <w:tcW w:w="567" w:type="dxa"/>
            <w:vMerge/>
            <w:tcBorders>
              <w:top w:val="nil"/>
              <w:left w:val="single" w:sz="4" w:space="0" w:color="auto"/>
              <w:bottom w:val="single" w:sz="4" w:space="0" w:color="auto"/>
              <w:right w:val="single" w:sz="4" w:space="0" w:color="auto"/>
            </w:tcBorders>
            <w:vAlign w:val="center"/>
            <w:hideMark/>
          </w:tcPr>
          <w:p w14:paraId="1035643E" w14:textId="77777777" w:rsidR="001E4669" w:rsidRPr="001446F4" w:rsidRDefault="001E4669" w:rsidP="00F32029">
            <w:pPr>
              <w:suppressAutoHyphens w:val="0"/>
              <w:rPr>
                <w:rFonts w:ascii="Arial Narrow" w:hAnsi="Arial Narrow"/>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14:paraId="6B535FEF" w14:textId="77777777" w:rsidR="001E4669" w:rsidRPr="001446F4" w:rsidRDefault="001E4669" w:rsidP="00F32029">
            <w:pPr>
              <w:suppressAutoHyphens w:val="0"/>
              <w:rPr>
                <w:rFonts w:ascii="Arial Narrow" w:hAnsi="Arial Narrow"/>
                <w:sz w:val="22"/>
                <w:szCs w:val="22"/>
                <w:lang w:eastAsia="ru-RU"/>
              </w:rPr>
            </w:pPr>
            <w:r w:rsidRPr="001446F4">
              <w:rPr>
                <w:rFonts w:ascii="Arial Narrow" w:hAnsi="Arial Narrow"/>
                <w:sz w:val="22"/>
                <w:szCs w:val="22"/>
                <w:lang w:eastAsia="ru-RU"/>
              </w:rPr>
              <w:t>Расходы городского бюджета на оказание (выполнение) муниципальной услуги (работы), рублей</w:t>
            </w:r>
          </w:p>
        </w:tc>
        <w:tc>
          <w:tcPr>
            <w:tcW w:w="2127" w:type="dxa"/>
            <w:tcBorders>
              <w:top w:val="nil"/>
              <w:left w:val="nil"/>
              <w:bottom w:val="single" w:sz="4" w:space="0" w:color="auto"/>
              <w:right w:val="single" w:sz="4" w:space="0" w:color="auto"/>
            </w:tcBorders>
            <w:shd w:val="clear" w:color="000000" w:fill="FFFFFF"/>
            <w:vAlign w:val="center"/>
            <w:hideMark/>
          </w:tcPr>
          <w:p w14:paraId="7894439D" w14:textId="77777777" w:rsidR="001E4669" w:rsidRPr="001446F4" w:rsidRDefault="001E466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14:paraId="6AF2DE89" w14:textId="77777777" w:rsidR="001E4669" w:rsidRPr="001446F4" w:rsidRDefault="001E466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2501B65" w14:textId="7119F4AA" w:rsidR="001E4669" w:rsidRPr="001446F4"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28 379 323,08   </w:t>
            </w:r>
          </w:p>
        </w:tc>
        <w:tc>
          <w:tcPr>
            <w:tcW w:w="2552" w:type="dxa"/>
            <w:tcBorders>
              <w:top w:val="nil"/>
              <w:left w:val="nil"/>
              <w:bottom w:val="single" w:sz="4" w:space="0" w:color="auto"/>
              <w:right w:val="single" w:sz="4" w:space="0" w:color="auto"/>
            </w:tcBorders>
            <w:shd w:val="clear" w:color="auto" w:fill="auto"/>
            <w:vAlign w:val="center"/>
            <w:hideMark/>
          </w:tcPr>
          <w:p w14:paraId="56379B47" w14:textId="2FBD6284" w:rsidR="001E4669" w:rsidRPr="001446F4"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26 179 733,56   </w:t>
            </w:r>
          </w:p>
        </w:tc>
        <w:tc>
          <w:tcPr>
            <w:tcW w:w="2716" w:type="dxa"/>
            <w:tcBorders>
              <w:top w:val="nil"/>
              <w:left w:val="nil"/>
              <w:bottom w:val="single" w:sz="4" w:space="0" w:color="auto"/>
              <w:right w:val="single" w:sz="4" w:space="0" w:color="auto"/>
            </w:tcBorders>
            <w:shd w:val="clear" w:color="auto" w:fill="auto"/>
            <w:vAlign w:val="center"/>
            <w:hideMark/>
          </w:tcPr>
          <w:p w14:paraId="2E4CC55E" w14:textId="372EA0FB" w:rsidR="001E4669" w:rsidRPr="001446F4"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26 179 733,56   </w:t>
            </w:r>
          </w:p>
        </w:tc>
      </w:tr>
      <w:tr w:rsidR="001E4669" w:rsidRPr="001446F4" w14:paraId="6737C383" w14:textId="77777777" w:rsidTr="007D538C">
        <w:trPr>
          <w:trHeight w:val="66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4D72AF8" w14:textId="77777777" w:rsidR="001E4669" w:rsidRPr="001446F4" w:rsidRDefault="001E4669"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c>
          <w:tcPr>
            <w:tcW w:w="5529" w:type="dxa"/>
            <w:gridSpan w:val="2"/>
            <w:tcBorders>
              <w:top w:val="single" w:sz="4" w:space="0" w:color="auto"/>
              <w:left w:val="nil"/>
              <w:bottom w:val="single" w:sz="4" w:space="0" w:color="auto"/>
              <w:right w:val="single" w:sz="4" w:space="0" w:color="auto"/>
            </w:tcBorders>
            <w:shd w:val="clear" w:color="000000" w:fill="FFFFFF"/>
            <w:vAlign w:val="center"/>
            <w:hideMark/>
          </w:tcPr>
          <w:p w14:paraId="7D986387" w14:textId="77777777" w:rsidR="001E4669" w:rsidRPr="001446F4" w:rsidRDefault="001E4669" w:rsidP="00F32029">
            <w:pPr>
              <w:suppressAutoHyphens w:val="0"/>
              <w:rPr>
                <w:rFonts w:ascii="Arial Narrow" w:hAnsi="Arial Narrow"/>
                <w:sz w:val="22"/>
                <w:szCs w:val="22"/>
                <w:lang w:eastAsia="ru-RU"/>
              </w:rPr>
            </w:pPr>
            <w:r w:rsidRPr="001446F4">
              <w:rPr>
                <w:rFonts w:ascii="Arial Narrow" w:hAnsi="Arial Narrow"/>
                <w:sz w:val="22"/>
                <w:szCs w:val="22"/>
                <w:lang w:eastAsia="ru-RU"/>
              </w:rPr>
              <w:t>Расходы городского бюджета на оказание (выполнение) муниципальных услуг (работы), рублей</w:t>
            </w:r>
          </w:p>
        </w:tc>
        <w:tc>
          <w:tcPr>
            <w:tcW w:w="1559" w:type="dxa"/>
            <w:tcBorders>
              <w:top w:val="nil"/>
              <w:left w:val="nil"/>
              <w:bottom w:val="single" w:sz="4" w:space="0" w:color="auto"/>
              <w:right w:val="single" w:sz="4" w:space="0" w:color="auto"/>
            </w:tcBorders>
            <w:shd w:val="clear" w:color="000000" w:fill="FFFFFF"/>
            <w:vAlign w:val="center"/>
            <w:hideMark/>
          </w:tcPr>
          <w:p w14:paraId="5A2F2069" w14:textId="77777777" w:rsidR="001E4669" w:rsidRPr="001446F4" w:rsidRDefault="001E466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CFB4B69" w14:textId="02831984" w:rsidR="001E4669" w:rsidRPr="001446F4"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1 918 594 703,08   </w:t>
            </w:r>
          </w:p>
        </w:tc>
        <w:tc>
          <w:tcPr>
            <w:tcW w:w="2552" w:type="dxa"/>
            <w:tcBorders>
              <w:top w:val="nil"/>
              <w:left w:val="nil"/>
              <w:bottom w:val="single" w:sz="4" w:space="0" w:color="auto"/>
              <w:right w:val="single" w:sz="4" w:space="0" w:color="auto"/>
            </w:tcBorders>
            <w:shd w:val="clear" w:color="auto" w:fill="auto"/>
            <w:vAlign w:val="center"/>
            <w:hideMark/>
          </w:tcPr>
          <w:p w14:paraId="2F88F13C" w14:textId="329811BD" w:rsidR="001E4669" w:rsidRPr="001446F4"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1 807 750 942,11   </w:t>
            </w:r>
          </w:p>
        </w:tc>
        <w:tc>
          <w:tcPr>
            <w:tcW w:w="2716" w:type="dxa"/>
            <w:tcBorders>
              <w:top w:val="nil"/>
              <w:left w:val="nil"/>
              <w:bottom w:val="single" w:sz="4" w:space="0" w:color="auto"/>
              <w:right w:val="single" w:sz="4" w:space="0" w:color="auto"/>
            </w:tcBorders>
            <w:shd w:val="clear" w:color="auto" w:fill="auto"/>
            <w:vAlign w:val="center"/>
            <w:hideMark/>
          </w:tcPr>
          <w:p w14:paraId="339B4877" w14:textId="40DA68D4" w:rsidR="001E4669" w:rsidRPr="001446F4" w:rsidRDefault="001E4669" w:rsidP="00F32029">
            <w:pPr>
              <w:suppressAutoHyphens w:val="0"/>
              <w:jc w:val="center"/>
              <w:rPr>
                <w:rFonts w:ascii="Arial Narrow" w:hAnsi="Arial Narrow"/>
                <w:sz w:val="22"/>
                <w:szCs w:val="22"/>
                <w:lang w:eastAsia="ru-RU"/>
              </w:rPr>
            </w:pPr>
            <w:r w:rsidRPr="00BF4EF5">
              <w:rPr>
                <w:rFonts w:ascii="Arial Narrow" w:hAnsi="Arial Narrow"/>
                <w:sz w:val="22"/>
                <w:szCs w:val="22"/>
                <w:lang w:eastAsia="ru-RU"/>
              </w:rPr>
              <w:t xml:space="preserve">       1 813 179 139,38   </w:t>
            </w:r>
          </w:p>
        </w:tc>
      </w:tr>
    </w:tbl>
    <w:p w14:paraId="026E84BF" w14:textId="77777777" w:rsidR="006764C2" w:rsidRDefault="006764C2" w:rsidP="008A2292">
      <w:pPr>
        <w:tabs>
          <w:tab w:val="left" w:pos="0"/>
          <w:tab w:val="left" w:pos="284"/>
        </w:tabs>
        <w:jc w:val="both"/>
        <w:rPr>
          <w:rFonts w:ascii="Arial Narrow" w:hAnsi="Arial Narrow"/>
        </w:rPr>
      </w:pPr>
    </w:p>
    <w:p w14:paraId="64E7528D" w14:textId="77777777" w:rsidR="006764C2" w:rsidRDefault="006764C2" w:rsidP="008A2292">
      <w:pPr>
        <w:tabs>
          <w:tab w:val="left" w:pos="0"/>
          <w:tab w:val="left" w:pos="284"/>
        </w:tabs>
        <w:jc w:val="both"/>
        <w:rPr>
          <w:rFonts w:ascii="Arial Narrow" w:hAnsi="Arial Narrow"/>
        </w:rPr>
      </w:pPr>
    </w:p>
    <w:tbl>
      <w:tblPr>
        <w:tblW w:w="15376" w:type="dxa"/>
        <w:tblInd w:w="108" w:type="dxa"/>
        <w:tblLayout w:type="fixed"/>
        <w:tblLook w:val="04A0" w:firstRow="1" w:lastRow="0" w:firstColumn="1" w:lastColumn="0" w:noHBand="0" w:noVBand="1"/>
      </w:tblPr>
      <w:tblGrid>
        <w:gridCol w:w="581"/>
        <w:gridCol w:w="1971"/>
        <w:gridCol w:w="992"/>
        <w:gridCol w:w="851"/>
        <w:gridCol w:w="992"/>
        <w:gridCol w:w="1559"/>
        <w:gridCol w:w="851"/>
        <w:gridCol w:w="820"/>
        <w:gridCol w:w="1731"/>
        <w:gridCol w:w="567"/>
        <w:gridCol w:w="706"/>
        <w:gridCol w:w="706"/>
        <w:gridCol w:w="706"/>
        <w:gridCol w:w="706"/>
        <w:gridCol w:w="706"/>
        <w:gridCol w:w="931"/>
      </w:tblGrid>
      <w:tr w:rsidR="006764C2" w:rsidRPr="006764C2" w14:paraId="3358BFAF" w14:textId="77777777" w:rsidTr="006764C2">
        <w:trPr>
          <w:trHeight w:val="1125"/>
        </w:trPr>
        <w:tc>
          <w:tcPr>
            <w:tcW w:w="581" w:type="dxa"/>
            <w:tcBorders>
              <w:top w:val="nil"/>
              <w:left w:val="nil"/>
              <w:bottom w:val="nil"/>
              <w:right w:val="nil"/>
            </w:tcBorders>
            <w:shd w:val="clear" w:color="auto" w:fill="auto"/>
            <w:noWrap/>
            <w:vAlign w:val="bottom"/>
            <w:hideMark/>
          </w:tcPr>
          <w:p w14:paraId="00F46B8C" w14:textId="77777777" w:rsidR="006764C2" w:rsidRPr="006764C2" w:rsidRDefault="006764C2" w:rsidP="006764C2">
            <w:pPr>
              <w:suppressAutoHyphens w:val="0"/>
              <w:jc w:val="center"/>
              <w:rPr>
                <w:rFonts w:ascii="Arial Narrow" w:hAnsi="Arial Narrow"/>
                <w:sz w:val="20"/>
                <w:szCs w:val="20"/>
                <w:lang w:eastAsia="ru-RU"/>
              </w:rPr>
            </w:pPr>
          </w:p>
        </w:tc>
        <w:tc>
          <w:tcPr>
            <w:tcW w:w="1971" w:type="dxa"/>
            <w:tcBorders>
              <w:top w:val="nil"/>
              <w:left w:val="nil"/>
              <w:bottom w:val="nil"/>
              <w:right w:val="nil"/>
            </w:tcBorders>
            <w:shd w:val="clear" w:color="auto" w:fill="auto"/>
            <w:noWrap/>
            <w:vAlign w:val="bottom"/>
            <w:hideMark/>
          </w:tcPr>
          <w:p w14:paraId="3BCE962D" w14:textId="77777777" w:rsidR="006764C2" w:rsidRPr="006764C2" w:rsidRDefault="006764C2" w:rsidP="006764C2">
            <w:pPr>
              <w:suppressAutoHyphens w:val="0"/>
              <w:rPr>
                <w:rFonts w:ascii="Arial Narrow" w:hAnsi="Arial Narrow"/>
                <w:sz w:val="20"/>
                <w:szCs w:val="20"/>
                <w:lang w:eastAsia="ru-RU"/>
              </w:rPr>
            </w:pPr>
          </w:p>
        </w:tc>
        <w:tc>
          <w:tcPr>
            <w:tcW w:w="992" w:type="dxa"/>
            <w:tcBorders>
              <w:top w:val="nil"/>
              <w:left w:val="nil"/>
              <w:bottom w:val="nil"/>
              <w:right w:val="nil"/>
            </w:tcBorders>
            <w:shd w:val="clear" w:color="auto" w:fill="auto"/>
            <w:noWrap/>
            <w:vAlign w:val="bottom"/>
            <w:hideMark/>
          </w:tcPr>
          <w:p w14:paraId="7F641EA7" w14:textId="77777777" w:rsidR="006764C2" w:rsidRPr="006764C2" w:rsidRDefault="006764C2" w:rsidP="006764C2">
            <w:pPr>
              <w:suppressAutoHyphens w:val="0"/>
              <w:rPr>
                <w:rFonts w:ascii="Arial Narrow" w:hAnsi="Arial Narrow"/>
                <w:sz w:val="20"/>
                <w:szCs w:val="20"/>
                <w:lang w:eastAsia="ru-RU"/>
              </w:rPr>
            </w:pPr>
          </w:p>
        </w:tc>
        <w:tc>
          <w:tcPr>
            <w:tcW w:w="851" w:type="dxa"/>
            <w:tcBorders>
              <w:top w:val="nil"/>
              <w:left w:val="nil"/>
              <w:bottom w:val="nil"/>
              <w:right w:val="nil"/>
            </w:tcBorders>
            <w:shd w:val="clear" w:color="auto" w:fill="auto"/>
            <w:noWrap/>
            <w:vAlign w:val="bottom"/>
            <w:hideMark/>
          </w:tcPr>
          <w:p w14:paraId="3EF8DDF6" w14:textId="77777777" w:rsidR="006764C2" w:rsidRPr="006764C2" w:rsidRDefault="006764C2" w:rsidP="006764C2">
            <w:pPr>
              <w:suppressAutoHyphens w:val="0"/>
              <w:rPr>
                <w:rFonts w:ascii="Arial Narrow" w:hAnsi="Arial Narrow"/>
                <w:sz w:val="20"/>
                <w:szCs w:val="20"/>
                <w:lang w:eastAsia="ru-RU"/>
              </w:rPr>
            </w:pPr>
          </w:p>
        </w:tc>
        <w:tc>
          <w:tcPr>
            <w:tcW w:w="992" w:type="dxa"/>
            <w:tcBorders>
              <w:top w:val="nil"/>
              <w:left w:val="nil"/>
              <w:bottom w:val="nil"/>
              <w:right w:val="nil"/>
            </w:tcBorders>
            <w:shd w:val="clear" w:color="auto" w:fill="auto"/>
            <w:noWrap/>
            <w:vAlign w:val="bottom"/>
            <w:hideMark/>
          </w:tcPr>
          <w:p w14:paraId="6C67F26B" w14:textId="77777777" w:rsidR="006764C2" w:rsidRPr="006764C2" w:rsidRDefault="006764C2" w:rsidP="006764C2">
            <w:pPr>
              <w:suppressAutoHyphens w:val="0"/>
              <w:rPr>
                <w:rFonts w:ascii="Arial Narrow" w:hAnsi="Arial Narrow"/>
                <w:sz w:val="20"/>
                <w:szCs w:val="20"/>
                <w:lang w:eastAsia="ru-RU"/>
              </w:rPr>
            </w:pPr>
          </w:p>
        </w:tc>
        <w:tc>
          <w:tcPr>
            <w:tcW w:w="1559" w:type="dxa"/>
            <w:tcBorders>
              <w:top w:val="nil"/>
              <w:left w:val="nil"/>
              <w:bottom w:val="nil"/>
              <w:right w:val="nil"/>
            </w:tcBorders>
            <w:shd w:val="clear" w:color="auto" w:fill="auto"/>
            <w:noWrap/>
            <w:vAlign w:val="bottom"/>
            <w:hideMark/>
          </w:tcPr>
          <w:p w14:paraId="6ACBDAB8" w14:textId="77777777" w:rsidR="006764C2" w:rsidRPr="006764C2" w:rsidRDefault="006764C2" w:rsidP="006764C2">
            <w:pPr>
              <w:suppressAutoHyphens w:val="0"/>
              <w:rPr>
                <w:rFonts w:ascii="Arial Narrow" w:hAnsi="Arial Narrow"/>
                <w:sz w:val="20"/>
                <w:szCs w:val="20"/>
                <w:lang w:eastAsia="ru-RU"/>
              </w:rPr>
            </w:pPr>
          </w:p>
        </w:tc>
        <w:tc>
          <w:tcPr>
            <w:tcW w:w="851" w:type="dxa"/>
            <w:tcBorders>
              <w:top w:val="nil"/>
              <w:left w:val="nil"/>
              <w:bottom w:val="nil"/>
              <w:right w:val="nil"/>
            </w:tcBorders>
            <w:shd w:val="clear" w:color="auto" w:fill="auto"/>
            <w:noWrap/>
            <w:vAlign w:val="bottom"/>
            <w:hideMark/>
          </w:tcPr>
          <w:p w14:paraId="2992BBC2" w14:textId="77777777" w:rsidR="006764C2" w:rsidRPr="006764C2" w:rsidRDefault="006764C2" w:rsidP="006764C2">
            <w:pPr>
              <w:suppressAutoHyphens w:val="0"/>
              <w:rPr>
                <w:rFonts w:ascii="Arial Narrow" w:hAnsi="Arial Narrow"/>
                <w:sz w:val="20"/>
                <w:szCs w:val="20"/>
                <w:lang w:eastAsia="ru-RU"/>
              </w:rPr>
            </w:pPr>
          </w:p>
        </w:tc>
        <w:tc>
          <w:tcPr>
            <w:tcW w:w="820" w:type="dxa"/>
            <w:tcBorders>
              <w:top w:val="nil"/>
              <w:left w:val="nil"/>
              <w:bottom w:val="nil"/>
              <w:right w:val="nil"/>
            </w:tcBorders>
            <w:shd w:val="clear" w:color="auto" w:fill="auto"/>
            <w:noWrap/>
            <w:vAlign w:val="bottom"/>
            <w:hideMark/>
          </w:tcPr>
          <w:p w14:paraId="7D39BF24" w14:textId="77777777" w:rsidR="006764C2" w:rsidRPr="006764C2" w:rsidRDefault="006764C2" w:rsidP="006764C2">
            <w:pPr>
              <w:suppressAutoHyphens w:val="0"/>
              <w:rPr>
                <w:rFonts w:ascii="Arial Narrow" w:hAnsi="Arial Narrow"/>
                <w:sz w:val="20"/>
                <w:szCs w:val="20"/>
                <w:lang w:eastAsia="ru-RU"/>
              </w:rPr>
            </w:pPr>
          </w:p>
        </w:tc>
        <w:tc>
          <w:tcPr>
            <w:tcW w:w="1731" w:type="dxa"/>
            <w:tcBorders>
              <w:top w:val="nil"/>
              <w:left w:val="nil"/>
              <w:bottom w:val="nil"/>
              <w:right w:val="nil"/>
            </w:tcBorders>
            <w:shd w:val="clear" w:color="auto" w:fill="auto"/>
            <w:noWrap/>
            <w:vAlign w:val="bottom"/>
            <w:hideMark/>
          </w:tcPr>
          <w:p w14:paraId="2B66B4BA" w14:textId="77777777" w:rsidR="006764C2" w:rsidRPr="006764C2" w:rsidRDefault="006764C2" w:rsidP="006764C2">
            <w:pPr>
              <w:suppressAutoHyphens w:val="0"/>
              <w:rPr>
                <w:rFonts w:ascii="Arial Narrow" w:hAnsi="Arial Narrow"/>
                <w:sz w:val="20"/>
                <w:szCs w:val="20"/>
                <w:lang w:eastAsia="ru-RU"/>
              </w:rPr>
            </w:pPr>
          </w:p>
        </w:tc>
        <w:tc>
          <w:tcPr>
            <w:tcW w:w="5028" w:type="dxa"/>
            <w:gridSpan w:val="7"/>
            <w:tcBorders>
              <w:top w:val="nil"/>
              <w:left w:val="nil"/>
              <w:bottom w:val="nil"/>
              <w:right w:val="nil"/>
            </w:tcBorders>
            <w:shd w:val="clear" w:color="000000" w:fill="FFFFFF"/>
            <w:hideMark/>
          </w:tcPr>
          <w:p w14:paraId="64E2249A" w14:textId="77777777" w:rsidR="009E1211" w:rsidRDefault="009E1211" w:rsidP="006764C2">
            <w:pPr>
              <w:suppressAutoHyphens w:val="0"/>
              <w:rPr>
                <w:rFonts w:ascii="Arial Narrow" w:hAnsi="Arial Narrow"/>
                <w:color w:val="000000"/>
                <w:sz w:val="20"/>
                <w:szCs w:val="28"/>
                <w:lang w:eastAsia="ru-RU"/>
              </w:rPr>
            </w:pPr>
          </w:p>
          <w:p w14:paraId="52A31185" w14:textId="77777777" w:rsidR="009E1211" w:rsidRDefault="009E1211" w:rsidP="006764C2">
            <w:pPr>
              <w:suppressAutoHyphens w:val="0"/>
              <w:rPr>
                <w:rFonts w:ascii="Arial Narrow" w:hAnsi="Arial Narrow"/>
                <w:color w:val="000000"/>
                <w:sz w:val="20"/>
                <w:szCs w:val="28"/>
                <w:lang w:eastAsia="ru-RU"/>
              </w:rPr>
            </w:pPr>
          </w:p>
          <w:p w14:paraId="54E3F288" w14:textId="77777777" w:rsidR="009E1211" w:rsidRDefault="009E1211" w:rsidP="006764C2">
            <w:pPr>
              <w:suppressAutoHyphens w:val="0"/>
              <w:rPr>
                <w:rFonts w:ascii="Arial Narrow" w:hAnsi="Arial Narrow"/>
                <w:color w:val="000000"/>
                <w:sz w:val="20"/>
                <w:szCs w:val="28"/>
                <w:lang w:eastAsia="ru-RU"/>
              </w:rPr>
            </w:pPr>
          </w:p>
          <w:p w14:paraId="47DC35BB" w14:textId="77777777" w:rsidR="009E1211" w:rsidRDefault="009E1211" w:rsidP="006764C2">
            <w:pPr>
              <w:suppressAutoHyphens w:val="0"/>
              <w:rPr>
                <w:rFonts w:ascii="Arial Narrow" w:hAnsi="Arial Narrow"/>
                <w:color w:val="000000"/>
                <w:sz w:val="20"/>
                <w:szCs w:val="28"/>
                <w:lang w:eastAsia="ru-RU"/>
              </w:rPr>
            </w:pPr>
          </w:p>
          <w:p w14:paraId="6606171B" w14:textId="77777777" w:rsidR="009E1211" w:rsidRDefault="009E1211" w:rsidP="006764C2">
            <w:pPr>
              <w:suppressAutoHyphens w:val="0"/>
              <w:rPr>
                <w:rFonts w:ascii="Arial Narrow" w:hAnsi="Arial Narrow"/>
                <w:color w:val="000000"/>
                <w:sz w:val="20"/>
                <w:szCs w:val="28"/>
                <w:lang w:eastAsia="ru-RU"/>
              </w:rPr>
            </w:pPr>
          </w:p>
          <w:p w14:paraId="12B14E4A" w14:textId="77777777" w:rsidR="009E1211" w:rsidRDefault="009E1211" w:rsidP="006764C2">
            <w:pPr>
              <w:suppressAutoHyphens w:val="0"/>
              <w:rPr>
                <w:rFonts w:ascii="Arial Narrow" w:hAnsi="Arial Narrow"/>
                <w:color w:val="000000"/>
                <w:sz w:val="20"/>
                <w:szCs w:val="28"/>
                <w:lang w:eastAsia="ru-RU"/>
              </w:rPr>
            </w:pPr>
          </w:p>
          <w:p w14:paraId="1E3005BC" w14:textId="77777777" w:rsidR="006764C2" w:rsidRPr="006764C2" w:rsidRDefault="006764C2" w:rsidP="006764C2">
            <w:pPr>
              <w:suppressAutoHyphens w:val="0"/>
              <w:rPr>
                <w:rFonts w:ascii="Arial Narrow" w:hAnsi="Arial Narrow"/>
                <w:color w:val="000000"/>
                <w:sz w:val="20"/>
                <w:szCs w:val="28"/>
                <w:lang w:eastAsia="ru-RU"/>
              </w:rPr>
            </w:pPr>
            <w:r w:rsidRPr="006764C2">
              <w:rPr>
                <w:rFonts w:ascii="Arial Narrow" w:hAnsi="Arial Narrow"/>
                <w:color w:val="000000"/>
                <w:sz w:val="20"/>
                <w:szCs w:val="28"/>
                <w:lang w:eastAsia="ru-RU"/>
              </w:rPr>
              <w:t>Приложение № 4</w:t>
            </w:r>
            <w:r w:rsidRPr="006764C2">
              <w:rPr>
                <w:rFonts w:ascii="Arial Narrow" w:hAnsi="Arial Narrow"/>
                <w:color w:val="000000"/>
                <w:sz w:val="20"/>
                <w:szCs w:val="28"/>
                <w:lang w:eastAsia="ru-RU"/>
              </w:rPr>
              <w:br/>
              <w:t>к муниципальной программе  «Развитие образования»</w:t>
            </w:r>
          </w:p>
        </w:tc>
      </w:tr>
      <w:tr w:rsidR="006764C2" w:rsidRPr="006764C2" w14:paraId="1B6FD694" w14:textId="77777777" w:rsidTr="006764C2">
        <w:trPr>
          <w:trHeight w:val="360"/>
        </w:trPr>
        <w:tc>
          <w:tcPr>
            <w:tcW w:w="15376" w:type="dxa"/>
            <w:gridSpan w:val="16"/>
            <w:tcBorders>
              <w:top w:val="nil"/>
              <w:left w:val="nil"/>
              <w:bottom w:val="nil"/>
              <w:right w:val="nil"/>
            </w:tcBorders>
            <w:shd w:val="clear" w:color="auto" w:fill="auto"/>
            <w:noWrap/>
            <w:vAlign w:val="center"/>
            <w:hideMark/>
          </w:tcPr>
          <w:p w14:paraId="6EBE73DD" w14:textId="77777777" w:rsidR="006764C2" w:rsidRPr="006764C2" w:rsidRDefault="006764C2" w:rsidP="006764C2">
            <w:pPr>
              <w:suppressAutoHyphens w:val="0"/>
              <w:jc w:val="center"/>
              <w:rPr>
                <w:rFonts w:ascii="Arial Narrow" w:hAnsi="Arial Narrow"/>
                <w:sz w:val="20"/>
                <w:szCs w:val="28"/>
                <w:lang w:eastAsia="ru-RU"/>
              </w:rPr>
            </w:pPr>
            <w:r w:rsidRPr="006764C2">
              <w:rPr>
                <w:rFonts w:ascii="Arial Narrow" w:hAnsi="Arial Narrow"/>
                <w:sz w:val="20"/>
                <w:szCs w:val="28"/>
                <w:lang w:eastAsia="ru-RU"/>
              </w:rPr>
              <w:t>ПЕРЕЧЕНЬ</w:t>
            </w:r>
          </w:p>
        </w:tc>
      </w:tr>
      <w:tr w:rsidR="006764C2" w:rsidRPr="006764C2" w14:paraId="6DA3B4C6" w14:textId="77777777" w:rsidTr="006764C2">
        <w:trPr>
          <w:trHeight w:val="360"/>
        </w:trPr>
        <w:tc>
          <w:tcPr>
            <w:tcW w:w="15376" w:type="dxa"/>
            <w:gridSpan w:val="16"/>
            <w:tcBorders>
              <w:top w:val="nil"/>
              <w:left w:val="nil"/>
              <w:bottom w:val="nil"/>
              <w:right w:val="nil"/>
            </w:tcBorders>
            <w:shd w:val="clear" w:color="auto" w:fill="auto"/>
            <w:noWrap/>
            <w:vAlign w:val="center"/>
            <w:hideMark/>
          </w:tcPr>
          <w:p w14:paraId="2C87B7D2" w14:textId="77777777" w:rsidR="006764C2" w:rsidRPr="006764C2" w:rsidRDefault="006764C2" w:rsidP="006764C2">
            <w:pPr>
              <w:suppressAutoHyphens w:val="0"/>
              <w:jc w:val="center"/>
              <w:rPr>
                <w:rFonts w:ascii="Arial Narrow" w:hAnsi="Arial Narrow"/>
                <w:sz w:val="20"/>
                <w:szCs w:val="28"/>
                <w:lang w:eastAsia="ru-RU"/>
              </w:rPr>
            </w:pPr>
            <w:r w:rsidRPr="006764C2">
              <w:rPr>
                <w:rFonts w:ascii="Arial Narrow" w:hAnsi="Arial Narrow"/>
                <w:sz w:val="20"/>
                <w:szCs w:val="28"/>
                <w:lang w:eastAsia="ru-RU"/>
              </w:rPr>
              <w:t>ОБЪЕКТОВ НЕДВИЖИМОГО ИМУЩЕСТВА МУНИЦИПАЛЬНОЙ СОБСТВЕННОСТИ</w:t>
            </w:r>
          </w:p>
        </w:tc>
      </w:tr>
      <w:tr w:rsidR="006764C2" w:rsidRPr="006764C2" w14:paraId="0B1C8A66" w14:textId="77777777" w:rsidTr="006764C2">
        <w:trPr>
          <w:trHeight w:val="360"/>
        </w:trPr>
        <w:tc>
          <w:tcPr>
            <w:tcW w:w="15376" w:type="dxa"/>
            <w:gridSpan w:val="16"/>
            <w:tcBorders>
              <w:top w:val="nil"/>
              <w:left w:val="nil"/>
              <w:bottom w:val="nil"/>
              <w:right w:val="nil"/>
            </w:tcBorders>
            <w:shd w:val="clear" w:color="auto" w:fill="auto"/>
            <w:noWrap/>
            <w:vAlign w:val="center"/>
            <w:hideMark/>
          </w:tcPr>
          <w:p w14:paraId="3C5B06B1" w14:textId="77777777" w:rsidR="006764C2" w:rsidRPr="006764C2" w:rsidRDefault="006764C2" w:rsidP="006764C2">
            <w:pPr>
              <w:suppressAutoHyphens w:val="0"/>
              <w:jc w:val="center"/>
              <w:rPr>
                <w:rFonts w:ascii="Arial Narrow" w:hAnsi="Arial Narrow"/>
                <w:sz w:val="20"/>
                <w:szCs w:val="28"/>
                <w:lang w:eastAsia="ru-RU"/>
              </w:rPr>
            </w:pPr>
            <w:r w:rsidRPr="006764C2">
              <w:rPr>
                <w:rFonts w:ascii="Arial Narrow" w:hAnsi="Arial Narrow"/>
                <w:sz w:val="20"/>
                <w:szCs w:val="28"/>
                <w:lang w:eastAsia="ru-RU"/>
              </w:rPr>
              <w:t>ГОРОДА КАНСКА, ПОДЛЕЖАЩИХ СТРОИТЕЛЬСТВУ, РЕКОНСТРУКЦИИ,</w:t>
            </w:r>
          </w:p>
        </w:tc>
      </w:tr>
      <w:tr w:rsidR="006764C2" w:rsidRPr="006764C2" w14:paraId="5B4C0C9B" w14:textId="77777777" w:rsidTr="006764C2">
        <w:trPr>
          <w:trHeight w:val="360"/>
        </w:trPr>
        <w:tc>
          <w:tcPr>
            <w:tcW w:w="15376" w:type="dxa"/>
            <w:gridSpan w:val="16"/>
            <w:tcBorders>
              <w:top w:val="nil"/>
              <w:left w:val="nil"/>
              <w:bottom w:val="nil"/>
              <w:right w:val="nil"/>
            </w:tcBorders>
            <w:shd w:val="clear" w:color="auto" w:fill="auto"/>
            <w:noWrap/>
            <w:vAlign w:val="center"/>
            <w:hideMark/>
          </w:tcPr>
          <w:p w14:paraId="60F61337" w14:textId="77777777" w:rsidR="006764C2" w:rsidRPr="006764C2" w:rsidRDefault="006764C2" w:rsidP="006764C2">
            <w:pPr>
              <w:suppressAutoHyphens w:val="0"/>
              <w:jc w:val="center"/>
              <w:rPr>
                <w:rFonts w:ascii="Arial Narrow" w:hAnsi="Arial Narrow"/>
                <w:sz w:val="20"/>
                <w:szCs w:val="28"/>
                <w:lang w:eastAsia="ru-RU"/>
              </w:rPr>
            </w:pPr>
            <w:r w:rsidRPr="006764C2">
              <w:rPr>
                <w:rFonts w:ascii="Arial Narrow" w:hAnsi="Arial Narrow"/>
                <w:sz w:val="20"/>
                <w:szCs w:val="28"/>
                <w:lang w:eastAsia="ru-RU"/>
              </w:rPr>
              <w:t>ТЕХНИЧЕСКОМУ ПЕРЕВООРУЖЕНИЮ ИЛИ ПРИОБРЕТЕНИЮ</w:t>
            </w:r>
          </w:p>
        </w:tc>
      </w:tr>
      <w:tr w:rsidR="006764C2" w:rsidRPr="006764C2" w14:paraId="1366BD20" w14:textId="77777777" w:rsidTr="006764C2">
        <w:trPr>
          <w:trHeight w:val="264"/>
        </w:trPr>
        <w:tc>
          <w:tcPr>
            <w:tcW w:w="581" w:type="dxa"/>
            <w:tcBorders>
              <w:top w:val="nil"/>
              <w:left w:val="nil"/>
              <w:bottom w:val="nil"/>
              <w:right w:val="nil"/>
            </w:tcBorders>
            <w:shd w:val="clear" w:color="auto" w:fill="auto"/>
            <w:noWrap/>
            <w:vAlign w:val="bottom"/>
            <w:hideMark/>
          </w:tcPr>
          <w:p w14:paraId="0F8C782B" w14:textId="77777777" w:rsidR="006764C2" w:rsidRPr="006764C2" w:rsidRDefault="006764C2" w:rsidP="006764C2">
            <w:pPr>
              <w:suppressAutoHyphens w:val="0"/>
              <w:jc w:val="center"/>
              <w:rPr>
                <w:rFonts w:ascii="Arial Narrow" w:hAnsi="Arial Narrow"/>
                <w:sz w:val="20"/>
                <w:szCs w:val="20"/>
                <w:lang w:eastAsia="ru-RU"/>
              </w:rPr>
            </w:pPr>
          </w:p>
        </w:tc>
        <w:tc>
          <w:tcPr>
            <w:tcW w:w="1971" w:type="dxa"/>
            <w:tcBorders>
              <w:top w:val="nil"/>
              <w:left w:val="nil"/>
              <w:bottom w:val="nil"/>
              <w:right w:val="nil"/>
            </w:tcBorders>
            <w:shd w:val="clear" w:color="auto" w:fill="auto"/>
            <w:noWrap/>
            <w:vAlign w:val="bottom"/>
            <w:hideMark/>
          </w:tcPr>
          <w:p w14:paraId="1AEAC5A4" w14:textId="77777777" w:rsidR="006764C2" w:rsidRPr="006764C2" w:rsidRDefault="006764C2" w:rsidP="006764C2">
            <w:pPr>
              <w:suppressAutoHyphens w:val="0"/>
              <w:rPr>
                <w:rFonts w:ascii="Arial Narrow" w:hAnsi="Arial Narrow"/>
                <w:sz w:val="20"/>
                <w:szCs w:val="20"/>
                <w:lang w:eastAsia="ru-RU"/>
              </w:rPr>
            </w:pPr>
          </w:p>
        </w:tc>
        <w:tc>
          <w:tcPr>
            <w:tcW w:w="992" w:type="dxa"/>
            <w:tcBorders>
              <w:top w:val="nil"/>
              <w:left w:val="nil"/>
              <w:bottom w:val="nil"/>
              <w:right w:val="nil"/>
            </w:tcBorders>
            <w:shd w:val="clear" w:color="auto" w:fill="auto"/>
            <w:noWrap/>
            <w:vAlign w:val="bottom"/>
            <w:hideMark/>
          </w:tcPr>
          <w:p w14:paraId="3BACEB03" w14:textId="77777777" w:rsidR="006764C2" w:rsidRPr="006764C2" w:rsidRDefault="006764C2" w:rsidP="006764C2">
            <w:pPr>
              <w:suppressAutoHyphens w:val="0"/>
              <w:rPr>
                <w:rFonts w:ascii="Arial Narrow" w:hAnsi="Arial Narrow"/>
                <w:sz w:val="20"/>
                <w:szCs w:val="20"/>
                <w:lang w:eastAsia="ru-RU"/>
              </w:rPr>
            </w:pPr>
          </w:p>
        </w:tc>
        <w:tc>
          <w:tcPr>
            <w:tcW w:w="851" w:type="dxa"/>
            <w:tcBorders>
              <w:top w:val="nil"/>
              <w:left w:val="nil"/>
              <w:bottom w:val="nil"/>
              <w:right w:val="nil"/>
            </w:tcBorders>
            <w:shd w:val="clear" w:color="auto" w:fill="auto"/>
            <w:noWrap/>
            <w:vAlign w:val="bottom"/>
            <w:hideMark/>
          </w:tcPr>
          <w:p w14:paraId="73C0A209" w14:textId="77777777" w:rsidR="006764C2" w:rsidRPr="006764C2" w:rsidRDefault="006764C2" w:rsidP="006764C2">
            <w:pPr>
              <w:suppressAutoHyphens w:val="0"/>
              <w:rPr>
                <w:rFonts w:ascii="Arial Narrow" w:hAnsi="Arial Narrow"/>
                <w:sz w:val="20"/>
                <w:szCs w:val="20"/>
                <w:lang w:eastAsia="ru-RU"/>
              </w:rPr>
            </w:pPr>
          </w:p>
        </w:tc>
        <w:tc>
          <w:tcPr>
            <w:tcW w:w="992" w:type="dxa"/>
            <w:tcBorders>
              <w:top w:val="nil"/>
              <w:left w:val="nil"/>
              <w:bottom w:val="nil"/>
              <w:right w:val="nil"/>
            </w:tcBorders>
            <w:shd w:val="clear" w:color="auto" w:fill="auto"/>
            <w:noWrap/>
            <w:vAlign w:val="bottom"/>
            <w:hideMark/>
          </w:tcPr>
          <w:p w14:paraId="40152C34" w14:textId="77777777" w:rsidR="006764C2" w:rsidRPr="006764C2" w:rsidRDefault="006764C2" w:rsidP="006764C2">
            <w:pPr>
              <w:suppressAutoHyphens w:val="0"/>
              <w:rPr>
                <w:rFonts w:ascii="Arial Narrow" w:hAnsi="Arial Narrow"/>
                <w:sz w:val="20"/>
                <w:szCs w:val="20"/>
                <w:lang w:eastAsia="ru-RU"/>
              </w:rPr>
            </w:pPr>
          </w:p>
        </w:tc>
        <w:tc>
          <w:tcPr>
            <w:tcW w:w="1559" w:type="dxa"/>
            <w:tcBorders>
              <w:top w:val="nil"/>
              <w:left w:val="nil"/>
              <w:bottom w:val="nil"/>
              <w:right w:val="nil"/>
            </w:tcBorders>
            <w:shd w:val="clear" w:color="auto" w:fill="auto"/>
            <w:noWrap/>
            <w:vAlign w:val="bottom"/>
            <w:hideMark/>
          </w:tcPr>
          <w:p w14:paraId="074DA754" w14:textId="77777777" w:rsidR="006764C2" w:rsidRPr="006764C2" w:rsidRDefault="006764C2" w:rsidP="006764C2">
            <w:pPr>
              <w:suppressAutoHyphens w:val="0"/>
              <w:rPr>
                <w:rFonts w:ascii="Arial Narrow" w:hAnsi="Arial Narrow"/>
                <w:sz w:val="20"/>
                <w:szCs w:val="20"/>
                <w:lang w:eastAsia="ru-RU"/>
              </w:rPr>
            </w:pPr>
          </w:p>
        </w:tc>
        <w:tc>
          <w:tcPr>
            <w:tcW w:w="851" w:type="dxa"/>
            <w:tcBorders>
              <w:top w:val="nil"/>
              <w:left w:val="nil"/>
              <w:bottom w:val="nil"/>
              <w:right w:val="nil"/>
            </w:tcBorders>
            <w:shd w:val="clear" w:color="auto" w:fill="auto"/>
            <w:noWrap/>
            <w:vAlign w:val="bottom"/>
            <w:hideMark/>
          </w:tcPr>
          <w:p w14:paraId="4918EC39" w14:textId="77777777" w:rsidR="006764C2" w:rsidRPr="006764C2" w:rsidRDefault="006764C2" w:rsidP="006764C2">
            <w:pPr>
              <w:suppressAutoHyphens w:val="0"/>
              <w:rPr>
                <w:rFonts w:ascii="Arial Narrow" w:hAnsi="Arial Narrow"/>
                <w:sz w:val="20"/>
                <w:szCs w:val="20"/>
                <w:lang w:eastAsia="ru-RU"/>
              </w:rPr>
            </w:pPr>
          </w:p>
        </w:tc>
        <w:tc>
          <w:tcPr>
            <w:tcW w:w="820" w:type="dxa"/>
            <w:tcBorders>
              <w:top w:val="nil"/>
              <w:left w:val="nil"/>
              <w:bottom w:val="nil"/>
              <w:right w:val="nil"/>
            </w:tcBorders>
            <w:shd w:val="clear" w:color="auto" w:fill="auto"/>
            <w:noWrap/>
            <w:vAlign w:val="bottom"/>
            <w:hideMark/>
          </w:tcPr>
          <w:p w14:paraId="5C2B3513" w14:textId="77777777" w:rsidR="006764C2" w:rsidRPr="006764C2" w:rsidRDefault="006764C2" w:rsidP="006764C2">
            <w:pPr>
              <w:suppressAutoHyphens w:val="0"/>
              <w:rPr>
                <w:rFonts w:ascii="Arial Narrow" w:hAnsi="Arial Narrow"/>
                <w:sz w:val="20"/>
                <w:szCs w:val="20"/>
                <w:lang w:eastAsia="ru-RU"/>
              </w:rPr>
            </w:pPr>
          </w:p>
        </w:tc>
        <w:tc>
          <w:tcPr>
            <w:tcW w:w="1731" w:type="dxa"/>
            <w:tcBorders>
              <w:top w:val="nil"/>
              <w:left w:val="nil"/>
              <w:bottom w:val="nil"/>
              <w:right w:val="nil"/>
            </w:tcBorders>
            <w:shd w:val="clear" w:color="auto" w:fill="auto"/>
            <w:noWrap/>
            <w:vAlign w:val="bottom"/>
            <w:hideMark/>
          </w:tcPr>
          <w:p w14:paraId="00A0091A" w14:textId="77777777" w:rsidR="006764C2" w:rsidRPr="006764C2" w:rsidRDefault="006764C2" w:rsidP="006764C2">
            <w:pPr>
              <w:suppressAutoHyphens w:val="0"/>
              <w:rPr>
                <w:rFonts w:ascii="Arial Narrow" w:hAnsi="Arial Narrow"/>
                <w:sz w:val="20"/>
                <w:szCs w:val="20"/>
                <w:lang w:eastAsia="ru-RU"/>
              </w:rPr>
            </w:pPr>
          </w:p>
        </w:tc>
        <w:tc>
          <w:tcPr>
            <w:tcW w:w="567" w:type="dxa"/>
            <w:tcBorders>
              <w:top w:val="nil"/>
              <w:left w:val="nil"/>
              <w:bottom w:val="nil"/>
              <w:right w:val="nil"/>
            </w:tcBorders>
            <w:shd w:val="clear" w:color="auto" w:fill="auto"/>
            <w:noWrap/>
            <w:vAlign w:val="bottom"/>
            <w:hideMark/>
          </w:tcPr>
          <w:p w14:paraId="1689CCD7" w14:textId="77777777" w:rsidR="006764C2" w:rsidRPr="006764C2" w:rsidRDefault="006764C2" w:rsidP="006764C2">
            <w:pPr>
              <w:suppressAutoHyphens w:val="0"/>
              <w:rPr>
                <w:rFonts w:ascii="Arial Narrow" w:hAnsi="Arial Narrow"/>
                <w:sz w:val="20"/>
                <w:szCs w:val="20"/>
                <w:lang w:eastAsia="ru-RU"/>
              </w:rPr>
            </w:pPr>
          </w:p>
        </w:tc>
        <w:tc>
          <w:tcPr>
            <w:tcW w:w="706" w:type="dxa"/>
            <w:tcBorders>
              <w:top w:val="nil"/>
              <w:left w:val="nil"/>
              <w:bottom w:val="nil"/>
              <w:right w:val="nil"/>
            </w:tcBorders>
            <w:shd w:val="clear" w:color="auto" w:fill="auto"/>
            <w:noWrap/>
            <w:vAlign w:val="bottom"/>
            <w:hideMark/>
          </w:tcPr>
          <w:p w14:paraId="3F8415E5" w14:textId="77777777" w:rsidR="006764C2" w:rsidRPr="006764C2" w:rsidRDefault="006764C2" w:rsidP="006764C2">
            <w:pPr>
              <w:suppressAutoHyphens w:val="0"/>
              <w:rPr>
                <w:rFonts w:ascii="Arial Narrow" w:hAnsi="Arial Narrow"/>
                <w:sz w:val="20"/>
                <w:szCs w:val="20"/>
                <w:lang w:eastAsia="ru-RU"/>
              </w:rPr>
            </w:pPr>
          </w:p>
        </w:tc>
        <w:tc>
          <w:tcPr>
            <w:tcW w:w="706" w:type="dxa"/>
            <w:tcBorders>
              <w:top w:val="nil"/>
              <w:left w:val="nil"/>
              <w:bottom w:val="nil"/>
              <w:right w:val="nil"/>
            </w:tcBorders>
            <w:shd w:val="clear" w:color="auto" w:fill="auto"/>
            <w:noWrap/>
            <w:vAlign w:val="bottom"/>
            <w:hideMark/>
          </w:tcPr>
          <w:p w14:paraId="4948C39A" w14:textId="77777777" w:rsidR="006764C2" w:rsidRPr="006764C2" w:rsidRDefault="006764C2" w:rsidP="006764C2">
            <w:pPr>
              <w:suppressAutoHyphens w:val="0"/>
              <w:rPr>
                <w:rFonts w:ascii="Arial Narrow" w:hAnsi="Arial Narrow"/>
                <w:sz w:val="20"/>
                <w:szCs w:val="20"/>
                <w:lang w:eastAsia="ru-RU"/>
              </w:rPr>
            </w:pPr>
          </w:p>
        </w:tc>
        <w:tc>
          <w:tcPr>
            <w:tcW w:w="706" w:type="dxa"/>
            <w:tcBorders>
              <w:top w:val="nil"/>
              <w:left w:val="nil"/>
              <w:bottom w:val="nil"/>
              <w:right w:val="nil"/>
            </w:tcBorders>
            <w:shd w:val="clear" w:color="auto" w:fill="auto"/>
            <w:noWrap/>
            <w:vAlign w:val="bottom"/>
            <w:hideMark/>
          </w:tcPr>
          <w:p w14:paraId="0784BF2B" w14:textId="77777777" w:rsidR="006764C2" w:rsidRPr="006764C2" w:rsidRDefault="006764C2" w:rsidP="006764C2">
            <w:pPr>
              <w:suppressAutoHyphens w:val="0"/>
              <w:rPr>
                <w:rFonts w:ascii="Arial Narrow" w:hAnsi="Arial Narrow"/>
                <w:sz w:val="20"/>
                <w:szCs w:val="20"/>
                <w:lang w:eastAsia="ru-RU"/>
              </w:rPr>
            </w:pPr>
          </w:p>
        </w:tc>
        <w:tc>
          <w:tcPr>
            <w:tcW w:w="706" w:type="dxa"/>
            <w:tcBorders>
              <w:top w:val="nil"/>
              <w:left w:val="nil"/>
              <w:bottom w:val="nil"/>
              <w:right w:val="nil"/>
            </w:tcBorders>
            <w:shd w:val="clear" w:color="auto" w:fill="auto"/>
            <w:noWrap/>
            <w:vAlign w:val="bottom"/>
            <w:hideMark/>
          </w:tcPr>
          <w:p w14:paraId="0AA68E65" w14:textId="77777777" w:rsidR="006764C2" w:rsidRPr="006764C2" w:rsidRDefault="006764C2" w:rsidP="006764C2">
            <w:pPr>
              <w:suppressAutoHyphens w:val="0"/>
              <w:rPr>
                <w:rFonts w:ascii="Arial Narrow" w:hAnsi="Arial Narrow"/>
                <w:sz w:val="20"/>
                <w:szCs w:val="20"/>
                <w:lang w:eastAsia="ru-RU"/>
              </w:rPr>
            </w:pPr>
          </w:p>
        </w:tc>
        <w:tc>
          <w:tcPr>
            <w:tcW w:w="706" w:type="dxa"/>
            <w:tcBorders>
              <w:top w:val="nil"/>
              <w:left w:val="nil"/>
              <w:bottom w:val="nil"/>
              <w:right w:val="nil"/>
            </w:tcBorders>
            <w:shd w:val="clear" w:color="auto" w:fill="auto"/>
            <w:noWrap/>
            <w:vAlign w:val="bottom"/>
            <w:hideMark/>
          </w:tcPr>
          <w:p w14:paraId="32B16DE4" w14:textId="77777777" w:rsidR="006764C2" w:rsidRPr="006764C2" w:rsidRDefault="006764C2" w:rsidP="006764C2">
            <w:pPr>
              <w:suppressAutoHyphens w:val="0"/>
              <w:rPr>
                <w:rFonts w:ascii="Arial Narrow" w:hAnsi="Arial Narrow"/>
                <w:sz w:val="20"/>
                <w:szCs w:val="20"/>
                <w:lang w:eastAsia="ru-RU"/>
              </w:rPr>
            </w:pPr>
          </w:p>
        </w:tc>
        <w:tc>
          <w:tcPr>
            <w:tcW w:w="931" w:type="dxa"/>
            <w:tcBorders>
              <w:top w:val="nil"/>
              <w:left w:val="nil"/>
              <w:bottom w:val="nil"/>
              <w:right w:val="nil"/>
            </w:tcBorders>
            <w:shd w:val="clear" w:color="auto" w:fill="auto"/>
            <w:noWrap/>
            <w:vAlign w:val="bottom"/>
            <w:hideMark/>
          </w:tcPr>
          <w:p w14:paraId="5BD19C51" w14:textId="77777777" w:rsidR="006764C2" w:rsidRPr="006764C2" w:rsidRDefault="006764C2" w:rsidP="006764C2">
            <w:pPr>
              <w:suppressAutoHyphens w:val="0"/>
              <w:rPr>
                <w:rFonts w:ascii="Arial Narrow" w:hAnsi="Arial Narrow"/>
                <w:sz w:val="20"/>
                <w:szCs w:val="20"/>
                <w:lang w:eastAsia="ru-RU"/>
              </w:rPr>
            </w:pPr>
          </w:p>
        </w:tc>
      </w:tr>
      <w:tr w:rsidR="006764C2" w:rsidRPr="006764C2" w14:paraId="73BEEFA5" w14:textId="77777777" w:rsidTr="006764C2">
        <w:trPr>
          <w:trHeight w:val="825"/>
        </w:trPr>
        <w:tc>
          <w:tcPr>
            <w:tcW w:w="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72251A"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lastRenderedPageBreak/>
              <w:t>N п/п</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06444B"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Наименование объекта, территория строительства (приобретение)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76AFAA"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Мощность объекта указанием ед. измерения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3DCBFF"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Годы строительства, реконструкции, технического перевооружения (приобретение)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C7DB29"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Предполагаемая (предварительная) или сметная стоимость объекта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2FB8D2"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Фактическое финансирование на 01.01. очередного финансового года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D20CC1"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Остаток стоимости объекта в ценах муниципальных контрактов на 01.01 очередного финансового года</w:t>
            </w:r>
          </w:p>
        </w:tc>
        <w:tc>
          <w:tcPr>
            <w:tcW w:w="7579" w:type="dxa"/>
            <w:gridSpan w:val="9"/>
            <w:tcBorders>
              <w:top w:val="single" w:sz="4" w:space="0" w:color="auto"/>
              <w:left w:val="nil"/>
              <w:bottom w:val="single" w:sz="4" w:space="0" w:color="auto"/>
              <w:right w:val="single" w:sz="4" w:space="0" w:color="auto"/>
            </w:tcBorders>
            <w:shd w:val="clear" w:color="auto" w:fill="auto"/>
            <w:vAlign w:val="center"/>
            <w:hideMark/>
          </w:tcPr>
          <w:p w14:paraId="0D40385D"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xml:space="preserve">Объем бюджетных (внебюджетных) ассигнований, в том числе по годам реализации муниципальной программы </w:t>
            </w:r>
          </w:p>
        </w:tc>
      </w:tr>
      <w:tr w:rsidR="006764C2" w:rsidRPr="006764C2" w14:paraId="058858E7" w14:textId="77777777" w:rsidTr="006764C2">
        <w:trPr>
          <w:trHeight w:val="3570"/>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7EFC7F0E" w14:textId="77777777" w:rsidR="006764C2" w:rsidRPr="006764C2" w:rsidRDefault="006764C2" w:rsidP="006764C2">
            <w:pPr>
              <w:suppressAutoHyphens w:val="0"/>
              <w:rPr>
                <w:rFonts w:ascii="Arial Narrow" w:hAnsi="Arial Narrow"/>
                <w:sz w:val="20"/>
                <w:lang w:eastAsia="ru-RU"/>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37A32E81" w14:textId="77777777" w:rsidR="006764C2" w:rsidRPr="006764C2" w:rsidRDefault="006764C2" w:rsidP="006764C2">
            <w:pPr>
              <w:suppressAutoHyphens w:val="0"/>
              <w:rPr>
                <w:rFonts w:ascii="Arial Narrow" w:hAnsi="Arial Narrow"/>
                <w:sz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3BCC6E" w14:textId="77777777" w:rsidR="006764C2" w:rsidRPr="006764C2" w:rsidRDefault="006764C2" w:rsidP="006764C2">
            <w:pPr>
              <w:suppressAutoHyphens w:val="0"/>
              <w:rPr>
                <w:rFonts w:ascii="Arial Narrow" w:hAnsi="Arial Narrow"/>
                <w:sz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1E48F7" w14:textId="77777777" w:rsidR="006764C2" w:rsidRPr="006764C2" w:rsidRDefault="006764C2" w:rsidP="006764C2">
            <w:pPr>
              <w:suppressAutoHyphens w:val="0"/>
              <w:rPr>
                <w:rFonts w:ascii="Arial Narrow" w:hAnsi="Arial Narrow"/>
                <w:sz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E1FDA1" w14:textId="77777777" w:rsidR="006764C2" w:rsidRPr="006764C2" w:rsidRDefault="006764C2" w:rsidP="006764C2">
            <w:pPr>
              <w:suppressAutoHyphens w:val="0"/>
              <w:rPr>
                <w:rFonts w:ascii="Arial Narrow" w:hAnsi="Arial Narrow"/>
                <w:sz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7CBD16C" w14:textId="77777777" w:rsidR="006764C2" w:rsidRPr="006764C2" w:rsidRDefault="006764C2" w:rsidP="006764C2">
            <w:pPr>
              <w:suppressAutoHyphens w:val="0"/>
              <w:rPr>
                <w:rFonts w:ascii="Arial Narrow" w:hAnsi="Arial Narrow"/>
                <w:sz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12DDE1A" w14:textId="77777777" w:rsidR="006764C2" w:rsidRPr="006764C2" w:rsidRDefault="006764C2" w:rsidP="006764C2">
            <w:pPr>
              <w:suppressAutoHyphens w:val="0"/>
              <w:rPr>
                <w:rFonts w:ascii="Arial Narrow" w:hAnsi="Arial Narrow"/>
                <w:sz w:val="20"/>
                <w:lang w:eastAsia="ru-RU"/>
              </w:rPr>
            </w:pPr>
          </w:p>
        </w:tc>
        <w:tc>
          <w:tcPr>
            <w:tcW w:w="820" w:type="dxa"/>
            <w:tcBorders>
              <w:top w:val="nil"/>
              <w:left w:val="nil"/>
              <w:bottom w:val="single" w:sz="4" w:space="0" w:color="auto"/>
              <w:right w:val="single" w:sz="4" w:space="0" w:color="auto"/>
            </w:tcBorders>
            <w:shd w:val="clear" w:color="auto" w:fill="auto"/>
            <w:vAlign w:val="center"/>
            <w:hideMark/>
          </w:tcPr>
          <w:p w14:paraId="57AE31F5"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2017</w:t>
            </w:r>
          </w:p>
        </w:tc>
        <w:tc>
          <w:tcPr>
            <w:tcW w:w="1731" w:type="dxa"/>
            <w:tcBorders>
              <w:top w:val="nil"/>
              <w:left w:val="nil"/>
              <w:bottom w:val="single" w:sz="4" w:space="0" w:color="auto"/>
              <w:right w:val="single" w:sz="4" w:space="0" w:color="auto"/>
            </w:tcBorders>
            <w:shd w:val="clear" w:color="auto" w:fill="auto"/>
            <w:vAlign w:val="center"/>
            <w:hideMark/>
          </w:tcPr>
          <w:p w14:paraId="50BF6BC8"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2018</w:t>
            </w:r>
          </w:p>
        </w:tc>
        <w:tc>
          <w:tcPr>
            <w:tcW w:w="567" w:type="dxa"/>
            <w:tcBorders>
              <w:top w:val="nil"/>
              <w:left w:val="nil"/>
              <w:bottom w:val="single" w:sz="4" w:space="0" w:color="auto"/>
              <w:right w:val="single" w:sz="4" w:space="0" w:color="auto"/>
            </w:tcBorders>
            <w:shd w:val="clear" w:color="auto" w:fill="auto"/>
            <w:vAlign w:val="center"/>
            <w:hideMark/>
          </w:tcPr>
          <w:p w14:paraId="5A96AC8C"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2019</w:t>
            </w:r>
          </w:p>
        </w:tc>
        <w:tc>
          <w:tcPr>
            <w:tcW w:w="706" w:type="dxa"/>
            <w:tcBorders>
              <w:top w:val="nil"/>
              <w:left w:val="nil"/>
              <w:bottom w:val="single" w:sz="4" w:space="0" w:color="auto"/>
              <w:right w:val="single" w:sz="4" w:space="0" w:color="auto"/>
            </w:tcBorders>
            <w:shd w:val="clear" w:color="auto" w:fill="auto"/>
            <w:vAlign w:val="center"/>
            <w:hideMark/>
          </w:tcPr>
          <w:p w14:paraId="61666F58"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2020</w:t>
            </w:r>
          </w:p>
        </w:tc>
        <w:tc>
          <w:tcPr>
            <w:tcW w:w="706" w:type="dxa"/>
            <w:tcBorders>
              <w:top w:val="nil"/>
              <w:left w:val="nil"/>
              <w:bottom w:val="single" w:sz="4" w:space="0" w:color="auto"/>
              <w:right w:val="single" w:sz="4" w:space="0" w:color="auto"/>
            </w:tcBorders>
            <w:shd w:val="clear" w:color="auto" w:fill="auto"/>
            <w:vAlign w:val="center"/>
            <w:hideMark/>
          </w:tcPr>
          <w:p w14:paraId="31CA5FCE"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2021</w:t>
            </w:r>
          </w:p>
        </w:tc>
        <w:tc>
          <w:tcPr>
            <w:tcW w:w="706" w:type="dxa"/>
            <w:tcBorders>
              <w:top w:val="nil"/>
              <w:left w:val="nil"/>
              <w:bottom w:val="single" w:sz="4" w:space="0" w:color="auto"/>
              <w:right w:val="single" w:sz="4" w:space="0" w:color="auto"/>
            </w:tcBorders>
            <w:shd w:val="clear" w:color="auto" w:fill="auto"/>
            <w:vAlign w:val="center"/>
            <w:hideMark/>
          </w:tcPr>
          <w:p w14:paraId="3BCA3DB3"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2022</w:t>
            </w:r>
          </w:p>
        </w:tc>
        <w:tc>
          <w:tcPr>
            <w:tcW w:w="706" w:type="dxa"/>
            <w:tcBorders>
              <w:top w:val="nil"/>
              <w:left w:val="nil"/>
              <w:bottom w:val="single" w:sz="4" w:space="0" w:color="auto"/>
              <w:right w:val="single" w:sz="4" w:space="0" w:color="auto"/>
            </w:tcBorders>
            <w:shd w:val="clear" w:color="auto" w:fill="auto"/>
            <w:vAlign w:val="center"/>
            <w:hideMark/>
          </w:tcPr>
          <w:p w14:paraId="58ADCA07"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2023</w:t>
            </w:r>
          </w:p>
        </w:tc>
        <w:tc>
          <w:tcPr>
            <w:tcW w:w="706" w:type="dxa"/>
            <w:tcBorders>
              <w:top w:val="nil"/>
              <w:left w:val="nil"/>
              <w:bottom w:val="single" w:sz="4" w:space="0" w:color="auto"/>
              <w:right w:val="single" w:sz="4" w:space="0" w:color="auto"/>
            </w:tcBorders>
            <w:shd w:val="clear" w:color="auto" w:fill="auto"/>
            <w:vAlign w:val="center"/>
            <w:hideMark/>
          </w:tcPr>
          <w:p w14:paraId="1E2C4BC2"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2024</w:t>
            </w:r>
          </w:p>
        </w:tc>
        <w:tc>
          <w:tcPr>
            <w:tcW w:w="931" w:type="dxa"/>
            <w:tcBorders>
              <w:top w:val="nil"/>
              <w:left w:val="nil"/>
              <w:bottom w:val="single" w:sz="4" w:space="0" w:color="auto"/>
              <w:right w:val="single" w:sz="4" w:space="0" w:color="auto"/>
            </w:tcBorders>
            <w:shd w:val="clear" w:color="auto" w:fill="auto"/>
            <w:vAlign w:val="center"/>
            <w:hideMark/>
          </w:tcPr>
          <w:p w14:paraId="24630375"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2025</w:t>
            </w:r>
          </w:p>
        </w:tc>
      </w:tr>
      <w:tr w:rsidR="006764C2" w:rsidRPr="006764C2" w14:paraId="09F1F8A5" w14:textId="77777777" w:rsidTr="006764C2">
        <w:trPr>
          <w:trHeight w:val="31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AC74EA3"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1</w:t>
            </w:r>
          </w:p>
        </w:tc>
        <w:tc>
          <w:tcPr>
            <w:tcW w:w="1971" w:type="dxa"/>
            <w:tcBorders>
              <w:top w:val="nil"/>
              <w:left w:val="nil"/>
              <w:bottom w:val="single" w:sz="4" w:space="0" w:color="auto"/>
              <w:right w:val="single" w:sz="4" w:space="0" w:color="auto"/>
            </w:tcBorders>
            <w:shd w:val="clear" w:color="auto" w:fill="auto"/>
            <w:noWrap/>
            <w:vAlign w:val="bottom"/>
            <w:hideMark/>
          </w:tcPr>
          <w:p w14:paraId="2B20B050"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14:paraId="2018B286"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3</w:t>
            </w:r>
          </w:p>
        </w:tc>
        <w:tc>
          <w:tcPr>
            <w:tcW w:w="851" w:type="dxa"/>
            <w:tcBorders>
              <w:top w:val="nil"/>
              <w:left w:val="nil"/>
              <w:bottom w:val="single" w:sz="4" w:space="0" w:color="auto"/>
              <w:right w:val="single" w:sz="4" w:space="0" w:color="auto"/>
            </w:tcBorders>
            <w:shd w:val="clear" w:color="auto" w:fill="auto"/>
            <w:noWrap/>
            <w:vAlign w:val="bottom"/>
            <w:hideMark/>
          </w:tcPr>
          <w:p w14:paraId="6E8580C4"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4</w:t>
            </w:r>
          </w:p>
        </w:tc>
        <w:tc>
          <w:tcPr>
            <w:tcW w:w="992" w:type="dxa"/>
            <w:tcBorders>
              <w:top w:val="nil"/>
              <w:left w:val="nil"/>
              <w:bottom w:val="single" w:sz="4" w:space="0" w:color="auto"/>
              <w:right w:val="single" w:sz="4" w:space="0" w:color="auto"/>
            </w:tcBorders>
            <w:shd w:val="clear" w:color="auto" w:fill="auto"/>
            <w:noWrap/>
            <w:vAlign w:val="bottom"/>
            <w:hideMark/>
          </w:tcPr>
          <w:p w14:paraId="12A9C0FD"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5</w:t>
            </w:r>
          </w:p>
        </w:tc>
        <w:tc>
          <w:tcPr>
            <w:tcW w:w="1559" w:type="dxa"/>
            <w:tcBorders>
              <w:top w:val="nil"/>
              <w:left w:val="nil"/>
              <w:bottom w:val="single" w:sz="4" w:space="0" w:color="auto"/>
              <w:right w:val="single" w:sz="4" w:space="0" w:color="auto"/>
            </w:tcBorders>
            <w:shd w:val="clear" w:color="auto" w:fill="auto"/>
            <w:noWrap/>
            <w:vAlign w:val="bottom"/>
            <w:hideMark/>
          </w:tcPr>
          <w:p w14:paraId="155D5F0A"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6</w:t>
            </w:r>
          </w:p>
        </w:tc>
        <w:tc>
          <w:tcPr>
            <w:tcW w:w="851" w:type="dxa"/>
            <w:tcBorders>
              <w:top w:val="nil"/>
              <w:left w:val="nil"/>
              <w:bottom w:val="single" w:sz="4" w:space="0" w:color="auto"/>
              <w:right w:val="single" w:sz="4" w:space="0" w:color="auto"/>
            </w:tcBorders>
            <w:shd w:val="clear" w:color="auto" w:fill="auto"/>
            <w:noWrap/>
            <w:vAlign w:val="bottom"/>
            <w:hideMark/>
          </w:tcPr>
          <w:p w14:paraId="3A13ADCB"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7</w:t>
            </w:r>
          </w:p>
        </w:tc>
        <w:tc>
          <w:tcPr>
            <w:tcW w:w="820" w:type="dxa"/>
            <w:tcBorders>
              <w:top w:val="nil"/>
              <w:left w:val="nil"/>
              <w:bottom w:val="single" w:sz="4" w:space="0" w:color="auto"/>
              <w:right w:val="single" w:sz="4" w:space="0" w:color="auto"/>
            </w:tcBorders>
            <w:shd w:val="clear" w:color="auto" w:fill="auto"/>
            <w:noWrap/>
            <w:vAlign w:val="bottom"/>
            <w:hideMark/>
          </w:tcPr>
          <w:p w14:paraId="1FFF1033"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8</w:t>
            </w:r>
          </w:p>
        </w:tc>
        <w:tc>
          <w:tcPr>
            <w:tcW w:w="1731" w:type="dxa"/>
            <w:tcBorders>
              <w:top w:val="nil"/>
              <w:left w:val="nil"/>
              <w:bottom w:val="single" w:sz="4" w:space="0" w:color="auto"/>
              <w:right w:val="single" w:sz="4" w:space="0" w:color="auto"/>
            </w:tcBorders>
            <w:shd w:val="clear" w:color="auto" w:fill="auto"/>
            <w:noWrap/>
            <w:vAlign w:val="bottom"/>
            <w:hideMark/>
          </w:tcPr>
          <w:p w14:paraId="171D4AFF"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9</w:t>
            </w:r>
          </w:p>
        </w:tc>
        <w:tc>
          <w:tcPr>
            <w:tcW w:w="567" w:type="dxa"/>
            <w:tcBorders>
              <w:top w:val="nil"/>
              <w:left w:val="nil"/>
              <w:bottom w:val="single" w:sz="4" w:space="0" w:color="auto"/>
              <w:right w:val="single" w:sz="4" w:space="0" w:color="auto"/>
            </w:tcBorders>
            <w:shd w:val="clear" w:color="auto" w:fill="auto"/>
            <w:noWrap/>
            <w:vAlign w:val="bottom"/>
            <w:hideMark/>
          </w:tcPr>
          <w:p w14:paraId="59D2E3A4"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10</w:t>
            </w:r>
          </w:p>
        </w:tc>
        <w:tc>
          <w:tcPr>
            <w:tcW w:w="706" w:type="dxa"/>
            <w:tcBorders>
              <w:top w:val="nil"/>
              <w:left w:val="nil"/>
              <w:bottom w:val="single" w:sz="4" w:space="0" w:color="auto"/>
              <w:right w:val="single" w:sz="4" w:space="0" w:color="auto"/>
            </w:tcBorders>
            <w:shd w:val="clear" w:color="auto" w:fill="auto"/>
            <w:noWrap/>
            <w:vAlign w:val="bottom"/>
            <w:hideMark/>
          </w:tcPr>
          <w:p w14:paraId="0A73DD9A"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11</w:t>
            </w:r>
          </w:p>
        </w:tc>
        <w:tc>
          <w:tcPr>
            <w:tcW w:w="706" w:type="dxa"/>
            <w:tcBorders>
              <w:top w:val="nil"/>
              <w:left w:val="nil"/>
              <w:bottom w:val="single" w:sz="4" w:space="0" w:color="auto"/>
              <w:right w:val="single" w:sz="4" w:space="0" w:color="auto"/>
            </w:tcBorders>
            <w:shd w:val="clear" w:color="auto" w:fill="auto"/>
            <w:noWrap/>
            <w:vAlign w:val="bottom"/>
            <w:hideMark/>
          </w:tcPr>
          <w:p w14:paraId="1A091A50"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12</w:t>
            </w:r>
          </w:p>
        </w:tc>
        <w:tc>
          <w:tcPr>
            <w:tcW w:w="706" w:type="dxa"/>
            <w:tcBorders>
              <w:top w:val="nil"/>
              <w:left w:val="nil"/>
              <w:bottom w:val="single" w:sz="4" w:space="0" w:color="auto"/>
              <w:right w:val="single" w:sz="4" w:space="0" w:color="auto"/>
            </w:tcBorders>
            <w:shd w:val="clear" w:color="auto" w:fill="auto"/>
            <w:noWrap/>
            <w:vAlign w:val="bottom"/>
            <w:hideMark/>
          </w:tcPr>
          <w:p w14:paraId="6A433FD5"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13</w:t>
            </w:r>
          </w:p>
        </w:tc>
        <w:tc>
          <w:tcPr>
            <w:tcW w:w="706" w:type="dxa"/>
            <w:tcBorders>
              <w:top w:val="nil"/>
              <w:left w:val="nil"/>
              <w:bottom w:val="single" w:sz="4" w:space="0" w:color="auto"/>
              <w:right w:val="single" w:sz="4" w:space="0" w:color="auto"/>
            </w:tcBorders>
            <w:shd w:val="clear" w:color="auto" w:fill="auto"/>
            <w:noWrap/>
            <w:vAlign w:val="bottom"/>
            <w:hideMark/>
          </w:tcPr>
          <w:p w14:paraId="30F4C73D"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14</w:t>
            </w:r>
          </w:p>
        </w:tc>
        <w:tc>
          <w:tcPr>
            <w:tcW w:w="706" w:type="dxa"/>
            <w:tcBorders>
              <w:top w:val="nil"/>
              <w:left w:val="nil"/>
              <w:bottom w:val="single" w:sz="4" w:space="0" w:color="auto"/>
              <w:right w:val="single" w:sz="4" w:space="0" w:color="auto"/>
            </w:tcBorders>
            <w:shd w:val="clear" w:color="auto" w:fill="auto"/>
            <w:noWrap/>
            <w:vAlign w:val="bottom"/>
            <w:hideMark/>
          </w:tcPr>
          <w:p w14:paraId="398C487A"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15</w:t>
            </w:r>
          </w:p>
        </w:tc>
        <w:tc>
          <w:tcPr>
            <w:tcW w:w="931" w:type="dxa"/>
            <w:tcBorders>
              <w:top w:val="nil"/>
              <w:left w:val="nil"/>
              <w:bottom w:val="single" w:sz="4" w:space="0" w:color="auto"/>
              <w:right w:val="single" w:sz="4" w:space="0" w:color="auto"/>
            </w:tcBorders>
            <w:shd w:val="clear" w:color="auto" w:fill="auto"/>
            <w:noWrap/>
            <w:vAlign w:val="bottom"/>
            <w:hideMark/>
          </w:tcPr>
          <w:p w14:paraId="55C53793"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16</w:t>
            </w:r>
          </w:p>
        </w:tc>
      </w:tr>
      <w:tr w:rsidR="006764C2" w:rsidRPr="006764C2" w14:paraId="4751F367" w14:textId="77777777" w:rsidTr="006764C2">
        <w:trPr>
          <w:trHeight w:val="31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2DC772F"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1</w:t>
            </w:r>
          </w:p>
        </w:tc>
        <w:tc>
          <w:tcPr>
            <w:tcW w:w="6365" w:type="dxa"/>
            <w:gridSpan w:val="5"/>
            <w:tcBorders>
              <w:top w:val="single" w:sz="4" w:space="0" w:color="auto"/>
              <w:left w:val="single" w:sz="4" w:space="0" w:color="auto"/>
              <w:bottom w:val="single" w:sz="4" w:space="0" w:color="auto"/>
              <w:right w:val="nil"/>
            </w:tcBorders>
            <w:shd w:val="clear" w:color="auto" w:fill="auto"/>
            <w:noWrap/>
            <w:vAlign w:val="bottom"/>
            <w:hideMark/>
          </w:tcPr>
          <w:p w14:paraId="7ED5041D"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Подпрограмма №1 «Развитие дошкольного, общего и дополнительного образования»</w:t>
            </w:r>
          </w:p>
        </w:tc>
        <w:tc>
          <w:tcPr>
            <w:tcW w:w="851" w:type="dxa"/>
            <w:tcBorders>
              <w:top w:val="nil"/>
              <w:left w:val="nil"/>
              <w:bottom w:val="single" w:sz="4" w:space="0" w:color="auto"/>
              <w:right w:val="nil"/>
            </w:tcBorders>
            <w:shd w:val="clear" w:color="auto" w:fill="auto"/>
            <w:noWrap/>
            <w:vAlign w:val="bottom"/>
            <w:hideMark/>
          </w:tcPr>
          <w:p w14:paraId="4D0BB5A9"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820" w:type="dxa"/>
            <w:tcBorders>
              <w:top w:val="nil"/>
              <w:left w:val="nil"/>
              <w:bottom w:val="single" w:sz="4" w:space="0" w:color="auto"/>
              <w:right w:val="nil"/>
            </w:tcBorders>
            <w:shd w:val="clear" w:color="auto" w:fill="auto"/>
            <w:noWrap/>
            <w:vAlign w:val="bottom"/>
            <w:hideMark/>
          </w:tcPr>
          <w:p w14:paraId="5544E83D"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1731" w:type="dxa"/>
            <w:tcBorders>
              <w:top w:val="nil"/>
              <w:left w:val="nil"/>
              <w:bottom w:val="single" w:sz="4" w:space="0" w:color="auto"/>
              <w:right w:val="nil"/>
            </w:tcBorders>
            <w:shd w:val="clear" w:color="auto" w:fill="auto"/>
            <w:noWrap/>
            <w:vAlign w:val="bottom"/>
            <w:hideMark/>
          </w:tcPr>
          <w:p w14:paraId="4F8E4FD0"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567" w:type="dxa"/>
            <w:tcBorders>
              <w:top w:val="nil"/>
              <w:left w:val="nil"/>
              <w:bottom w:val="single" w:sz="4" w:space="0" w:color="auto"/>
              <w:right w:val="nil"/>
            </w:tcBorders>
            <w:shd w:val="clear" w:color="auto" w:fill="auto"/>
            <w:noWrap/>
            <w:vAlign w:val="bottom"/>
            <w:hideMark/>
          </w:tcPr>
          <w:p w14:paraId="2198CEBB"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nil"/>
            </w:tcBorders>
            <w:shd w:val="clear" w:color="auto" w:fill="auto"/>
            <w:noWrap/>
            <w:vAlign w:val="bottom"/>
            <w:hideMark/>
          </w:tcPr>
          <w:p w14:paraId="7E3FB28C"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nil"/>
            </w:tcBorders>
            <w:shd w:val="clear" w:color="auto" w:fill="auto"/>
            <w:noWrap/>
            <w:vAlign w:val="bottom"/>
            <w:hideMark/>
          </w:tcPr>
          <w:p w14:paraId="6CB1A429"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nil"/>
            </w:tcBorders>
            <w:shd w:val="clear" w:color="auto" w:fill="auto"/>
            <w:noWrap/>
            <w:vAlign w:val="bottom"/>
            <w:hideMark/>
          </w:tcPr>
          <w:p w14:paraId="75F3AA1C"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nil"/>
            </w:tcBorders>
            <w:shd w:val="clear" w:color="auto" w:fill="auto"/>
            <w:noWrap/>
            <w:vAlign w:val="bottom"/>
            <w:hideMark/>
          </w:tcPr>
          <w:p w14:paraId="1FD1DFB2"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nil"/>
            </w:tcBorders>
            <w:shd w:val="clear" w:color="auto" w:fill="auto"/>
            <w:noWrap/>
            <w:vAlign w:val="bottom"/>
            <w:hideMark/>
          </w:tcPr>
          <w:p w14:paraId="517F7C51"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931" w:type="dxa"/>
            <w:tcBorders>
              <w:top w:val="nil"/>
              <w:left w:val="nil"/>
              <w:bottom w:val="single" w:sz="4" w:space="0" w:color="auto"/>
              <w:right w:val="single" w:sz="4" w:space="0" w:color="auto"/>
            </w:tcBorders>
            <w:shd w:val="clear" w:color="auto" w:fill="auto"/>
            <w:noWrap/>
            <w:vAlign w:val="bottom"/>
            <w:hideMark/>
          </w:tcPr>
          <w:p w14:paraId="22D1024C"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r>
      <w:tr w:rsidR="006764C2" w:rsidRPr="006764C2" w14:paraId="69C8FDE5" w14:textId="77777777" w:rsidTr="006764C2">
        <w:trPr>
          <w:trHeight w:val="31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DF38F6F"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4795" w:type="dxa"/>
            <w:gridSpan w:val="15"/>
            <w:tcBorders>
              <w:top w:val="single" w:sz="4" w:space="0" w:color="auto"/>
              <w:left w:val="nil"/>
              <w:bottom w:val="single" w:sz="4" w:space="0" w:color="auto"/>
              <w:right w:val="single" w:sz="4" w:space="0" w:color="000000"/>
            </w:tcBorders>
            <w:shd w:val="clear" w:color="auto" w:fill="auto"/>
            <w:noWrap/>
            <w:vAlign w:val="bottom"/>
            <w:hideMark/>
          </w:tcPr>
          <w:p w14:paraId="73D26711"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Главный распорядитель: Управление образования администрации города Канска</w:t>
            </w:r>
          </w:p>
        </w:tc>
      </w:tr>
      <w:tr w:rsidR="006764C2" w:rsidRPr="006764C2" w14:paraId="54CCEDEA" w14:textId="77777777" w:rsidTr="006764C2">
        <w:trPr>
          <w:trHeight w:val="64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EC12ACF"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4795" w:type="dxa"/>
            <w:gridSpan w:val="15"/>
            <w:tcBorders>
              <w:top w:val="single" w:sz="4" w:space="0" w:color="auto"/>
              <w:left w:val="nil"/>
              <w:bottom w:val="single" w:sz="4" w:space="0" w:color="auto"/>
              <w:right w:val="single" w:sz="4" w:space="0" w:color="000000"/>
            </w:tcBorders>
            <w:shd w:val="clear" w:color="auto" w:fill="auto"/>
            <w:vAlign w:val="center"/>
            <w:hideMark/>
          </w:tcPr>
          <w:p w14:paraId="33942144"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Наименование мероприятия: "Финансирование (возмещение)расходов, направленных на сохранение и развитие материально-технической базы муниципальных загородных оздоровительных лагерей</w:t>
            </w:r>
          </w:p>
        </w:tc>
      </w:tr>
      <w:tr w:rsidR="006764C2" w:rsidRPr="006764C2" w14:paraId="7FB0D3F7" w14:textId="77777777" w:rsidTr="006764C2">
        <w:trPr>
          <w:trHeight w:val="31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4D01D65"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4795" w:type="dxa"/>
            <w:gridSpan w:val="15"/>
            <w:tcBorders>
              <w:top w:val="single" w:sz="4" w:space="0" w:color="auto"/>
              <w:left w:val="nil"/>
              <w:bottom w:val="single" w:sz="4" w:space="0" w:color="auto"/>
              <w:right w:val="single" w:sz="4" w:space="0" w:color="000000"/>
            </w:tcBorders>
            <w:shd w:val="clear" w:color="auto" w:fill="auto"/>
            <w:noWrap/>
            <w:vAlign w:val="bottom"/>
            <w:hideMark/>
          </w:tcPr>
          <w:p w14:paraId="4F04A167"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Заказчик: муниципальное бюджетное учреждение дополнительного образования "Дом детского творчества"</w:t>
            </w:r>
          </w:p>
        </w:tc>
      </w:tr>
      <w:tr w:rsidR="006764C2" w:rsidRPr="006764C2" w14:paraId="4B7ADFDE" w14:textId="77777777" w:rsidTr="006764C2">
        <w:trPr>
          <w:trHeight w:val="57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DC0ABFB"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4795" w:type="dxa"/>
            <w:gridSpan w:val="15"/>
            <w:tcBorders>
              <w:top w:val="single" w:sz="4" w:space="0" w:color="auto"/>
              <w:left w:val="nil"/>
              <w:bottom w:val="single" w:sz="4" w:space="0" w:color="auto"/>
              <w:right w:val="single" w:sz="4" w:space="0" w:color="000000"/>
            </w:tcBorders>
            <w:shd w:val="clear" w:color="auto" w:fill="auto"/>
            <w:noWrap/>
            <w:vAlign w:val="bottom"/>
            <w:hideMark/>
          </w:tcPr>
          <w:p w14:paraId="2392A2C3"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Объект: "Приобретение и монтаж модульного здания медицинского пункта (из расчета 100-110 детей в смену) для ДОЛ "Огонек"</w:t>
            </w:r>
          </w:p>
        </w:tc>
      </w:tr>
      <w:tr w:rsidR="006764C2" w:rsidRPr="006764C2" w14:paraId="36E651F3" w14:textId="77777777" w:rsidTr="006764C2">
        <w:trPr>
          <w:trHeight w:val="31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3EB16FF"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971" w:type="dxa"/>
            <w:tcBorders>
              <w:top w:val="nil"/>
              <w:left w:val="nil"/>
              <w:bottom w:val="single" w:sz="4" w:space="0" w:color="auto"/>
              <w:right w:val="single" w:sz="4" w:space="0" w:color="auto"/>
            </w:tcBorders>
            <w:shd w:val="clear" w:color="auto" w:fill="auto"/>
            <w:noWrap/>
            <w:vAlign w:val="bottom"/>
            <w:hideMark/>
          </w:tcPr>
          <w:p w14:paraId="2CDE1C30"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в том числе:</w:t>
            </w:r>
          </w:p>
        </w:tc>
        <w:tc>
          <w:tcPr>
            <w:tcW w:w="992" w:type="dxa"/>
            <w:tcBorders>
              <w:top w:val="nil"/>
              <w:left w:val="nil"/>
              <w:bottom w:val="single" w:sz="4" w:space="0" w:color="auto"/>
              <w:right w:val="single" w:sz="4" w:space="0" w:color="auto"/>
            </w:tcBorders>
            <w:shd w:val="clear" w:color="auto" w:fill="auto"/>
            <w:noWrap/>
            <w:vAlign w:val="bottom"/>
            <w:hideMark/>
          </w:tcPr>
          <w:p w14:paraId="5FEC3853"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0439AEA9"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33EE2917"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52AB2AD3"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0B96C7D5"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14:paraId="327CEE6D"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1731" w:type="dxa"/>
            <w:tcBorders>
              <w:top w:val="nil"/>
              <w:left w:val="nil"/>
              <w:bottom w:val="single" w:sz="4" w:space="0" w:color="auto"/>
              <w:right w:val="single" w:sz="4" w:space="0" w:color="auto"/>
            </w:tcBorders>
            <w:shd w:val="clear" w:color="auto" w:fill="auto"/>
            <w:noWrap/>
            <w:vAlign w:val="bottom"/>
            <w:hideMark/>
          </w:tcPr>
          <w:p w14:paraId="7DD3A057"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ABB1427"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36010166"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5F9F68BD"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01820DD4"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75593875"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7AD7D46A"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931" w:type="dxa"/>
            <w:tcBorders>
              <w:top w:val="nil"/>
              <w:left w:val="nil"/>
              <w:bottom w:val="single" w:sz="4" w:space="0" w:color="auto"/>
              <w:right w:val="single" w:sz="4" w:space="0" w:color="auto"/>
            </w:tcBorders>
            <w:shd w:val="clear" w:color="auto" w:fill="auto"/>
            <w:noWrap/>
            <w:vAlign w:val="bottom"/>
            <w:hideMark/>
          </w:tcPr>
          <w:p w14:paraId="44FCF240"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r>
      <w:tr w:rsidR="006764C2" w:rsidRPr="006764C2" w14:paraId="7DC4AC74" w14:textId="77777777" w:rsidTr="006764C2">
        <w:trPr>
          <w:trHeight w:val="31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CE2A2CE"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971" w:type="dxa"/>
            <w:tcBorders>
              <w:top w:val="nil"/>
              <w:left w:val="nil"/>
              <w:bottom w:val="single" w:sz="4" w:space="0" w:color="auto"/>
              <w:right w:val="single" w:sz="4" w:space="0" w:color="auto"/>
            </w:tcBorders>
            <w:shd w:val="clear" w:color="auto" w:fill="auto"/>
            <w:noWrap/>
            <w:vAlign w:val="bottom"/>
            <w:hideMark/>
          </w:tcPr>
          <w:p w14:paraId="5D8C9645"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городской бюджет</w:t>
            </w:r>
          </w:p>
        </w:tc>
        <w:tc>
          <w:tcPr>
            <w:tcW w:w="992" w:type="dxa"/>
            <w:tcBorders>
              <w:top w:val="nil"/>
              <w:left w:val="nil"/>
              <w:bottom w:val="single" w:sz="4" w:space="0" w:color="auto"/>
              <w:right w:val="single" w:sz="4" w:space="0" w:color="auto"/>
            </w:tcBorders>
            <w:shd w:val="clear" w:color="auto" w:fill="auto"/>
            <w:noWrap/>
            <w:vAlign w:val="bottom"/>
            <w:hideMark/>
          </w:tcPr>
          <w:p w14:paraId="756DC24F"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112 м2</w:t>
            </w:r>
          </w:p>
        </w:tc>
        <w:tc>
          <w:tcPr>
            <w:tcW w:w="851" w:type="dxa"/>
            <w:tcBorders>
              <w:top w:val="nil"/>
              <w:left w:val="nil"/>
              <w:bottom w:val="single" w:sz="4" w:space="0" w:color="auto"/>
              <w:right w:val="single" w:sz="4" w:space="0" w:color="auto"/>
            </w:tcBorders>
            <w:shd w:val="clear" w:color="auto" w:fill="auto"/>
            <w:noWrap/>
            <w:vAlign w:val="bottom"/>
            <w:hideMark/>
          </w:tcPr>
          <w:p w14:paraId="0EC44A76"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2018</w:t>
            </w:r>
          </w:p>
        </w:tc>
        <w:tc>
          <w:tcPr>
            <w:tcW w:w="992" w:type="dxa"/>
            <w:tcBorders>
              <w:top w:val="nil"/>
              <w:left w:val="nil"/>
              <w:bottom w:val="single" w:sz="4" w:space="0" w:color="auto"/>
              <w:right w:val="single" w:sz="4" w:space="0" w:color="auto"/>
            </w:tcBorders>
            <w:shd w:val="clear" w:color="auto" w:fill="auto"/>
            <w:noWrap/>
            <w:vAlign w:val="bottom"/>
            <w:hideMark/>
          </w:tcPr>
          <w:p w14:paraId="1B694ACA"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3166EA85"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xml:space="preserve">       361 803,11   </w:t>
            </w:r>
          </w:p>
        </w:tc>
        <w:tc>
          <w:tcPr>
            <w:tcW w:w="851" w:type="dxa"/>
            <w:tcBorders>
              <w:top w:val="nil"/>
              <w:left w:val="nil"/>
              <w:bottom w:val="single" w:sz="4" w:space="0" w:color="auto"/>
              <w:right w:val="single" w:sz="4" w:space="0" w:color="auto"/>
            </w:tcBorders>
            <w:shd w:val="clear" w:color="auto" w:fill="auto"/>
            <w:noWrap/>
            <w:vAlign w:val="bottom"/>
            <w:hideMark/>
          </w:tcPr>
          <w:p w14:paraId="543FC090"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14:paraId="2CCB42C2"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731" w:type="dxa"/>
            <w:tcBorders>
              <w:top w:val="nil"/>
              <w:left w:val="nil"/>
              <w:bottom w:val="single" w:sz="4" w:space="0" w:color="auto"/>
              <w:right w:val="single" w:sz="4" w:space="0" w:color="auto"/>
            </w:tcBorders>
            <w:shd w:val="clear" w:color="auto" w:fill="auto"/>
            <w:noWrap/>
            <w:vAlign w:val="bottom"/>
            <w:hideMark/>
          </w:tcPr>
          <w:p w14:paraId="0CCCDC47"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xml:space="preserve">          363 640,00   </w:t>
            </w:r>
          </w:p>
        </w:tc>
        <w:tc>
          <w:tcPr>
            <w:tcW w:w="567" w:type="dxa"/>
            <w:tcBorders>
              <w:top w:val="nil"/>
              <w:left w:val="nil"/>
              <w:bottom w:val="single" w:sz="4" w:space="0" w:color="auto"/>
              <w:right w:val="single" w:sz="4" w:space="0" w:color="auto"/>
            </w:tcBorders>
            <w:shd w:val="clear" w:color="auto" w:fill="auto"/>
            <w:noWrap/>
            <w:vAlign w:val="bottom"/>
            <w:hideMark/>
          </w:tcPr>
          <w:p w14:paraId="2A2B546E"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5B52C21F"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10EE0804"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16B63262"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66B7A487"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2E2FC176"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931" w:type="dxa"/>
            <w:tcBorders>
              <w:top w:val="nil"/>
              <w:left w:val="nil"/>
              <w:bottom w:val="single" w:sz="4" w:space="0" w:color="auto"/>
              <w:right w:val="single" w:sz="4" w:space="0" w:color="auto"/>
            </w:tcBorders>
            <w:shd w:val="clear" w:color="auto" w:fill="auto"/>
            <w:noWrap/>
            <w:vAlign w:val="bottom"/>
            <w:hideMark/>
          </w:tcPr>
          <w:p w14:paraId="791D8D5A"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r>
      <w:tr w:rsidR="006764C2" w:rsidRPr="006764C2" w14:paraId="34364FC4" w14:textId="77777777" w:rsidTr="006764C2">
        <w:trPr>
          <w:trHeight w:val="31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D18DA98"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971" w:type="dxa"/>
            <w:tcBorders>
              <w:top w:val="nil"/>
              <w:left w:val="nil"/>
              <w:bottom w:val="single" w:sz="4" w:space="0" w:color="auto"/>
              <w:right w:val="single" w:sz="4" w:space="0" w:color="auto"/>
            </w:tcBorders>
            <w:shd w:val="clear" w:color="auto" w:fill="auto"/>
            <w:noWrap/>
            <w:vAlign w:val="bottom"/>
            <w:hideMark/>
          </w:tcPr>
          <w:p w14:paraId="3D86EE2F"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краевой бюджет</w:t>
            </w:r>
          </w:p>
        </w:tc>
        <w:tc>
          <w:tcPr>
            <w:tcW w:w="992" w:type="dxa"/>
            <w:tcBorders>
              <w:top w:val="nil"/>
              <w:left w:val="nil"/>
              <w:bottom w:val="single" w:sz="4" w:space="0" w:color="auto"/>
              <w:right w:val="single" w:sz="4" w:space="0" w:color="auto"/>
            </w:tcBorders>
            <w:shd w:val="clear" w:color="auto" w:fill="auto"/>
            <w:noWrap/>
            <w:vAlign w:val="bottom"/>
            <w:hideMark/>
          </w:tcPr>
          <w:p w14:paraId="7C6C4960"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6147F2F1"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203FE630"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4E6E82B9"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xml:space="preserve">    3 618 031,05   </w:t>
            </w:r>
          </w:p>
        </w:tc>
        <w:tc>
          <w:tcPr>
            <w:tcW w:w="851" w:type="dxa"/>
            <w:tcBorders>
              <w:top w:val="nil"/>
              <w:left w:val="nil"/>
              <w:bottom w:val="single" w:sz="4" w:space="0" w:color="auto"/>
              <w:right w:val="single" w:sz="4" w:space="0" w:color="auto"/>
            </w:tcBorders>
            <w:shd w:val="clear" w:color="auto" w:fill="auto"/>
            <w:noWrap/>
            <w:vAlign w:val="bottom"/>
            <w:hideMark/>
          </w:tcPr>
          <w:p w14:paraId="0099D165"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14:paraId="2802CF88"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731" w:type="dxa"/>
            <w:tcBorders>
              <w:top w:val="nil"/>
              <w:left w:val="nil"/>
              <w:bottom w:val="single" w:sz="4" w:space="0" w:color="auto"/>
              <w:right w:val="single" w:sz="4" w:space="0" w:color="auto"/>
            </w:tcBorders>
            <w:shd w:val="clear" w:color="auto" w:fill="auto"/>
            <w:noWrap/>
            <w:vAlign w:val="bottom"/>
            <w:hideMark/>
          </w:tcPr>
          <w:p w14:paraId="0EE064F5"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xml:space="preserve">       3 636 400,00   </w:t>
            </w:r>
          </w:p>
        </w:tc>
        <w:tc>
          <w:tcPr>
            <w:tcW w:w="567" w:type="dxa"/>
            <w:tcBorders>
              <w:top w:val="nil"/>
              <w:left w:val="nil"/>
              <w:bottom w:val="single" w:sz="4" w:space="0" w:color="auto"/>
              <w:right w:val="single" w:sz="4" w:space="0" w:color="auto"/>
            </w:tcBorders>
            <w:shd w:val="clear" w:color="auto" w:fill="auto"/>
            <w:noWrap/>
            <w:vAlign w:val="bottom"/>
            <w:hideMark/>
          </w:tcPr>
          <w:p w14:paraId="518DD419"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490E910B"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4EDF3FF1"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65A4DE6F"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00F63905"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00F62F7D"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931" w:type="dxa"/>
            <w:tcBorders>
              <w:top w:val="nil"/>
              <w:left w:val="nil"/>
              <w:bottom w:val="single" w:sz="4" w:space="0" w:color="auto"/>
              <w:right w:val="single" w:sz="4" w:space="0" w:color="auto"/>
            </w:tcBorders>
            <w:shd w:val="clear" w:color="auto" w:fill="auto"/>
            <w:noWrap/>
            <w:vAlign w:val="bottom"/>
            <w:hideMark/>
          </w:tcPr>
          <w:p w14:paraId="7F888A80"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r>
      <w:tr w:rsidR="006764C2" w:rsidRPr="006764C2" w14:paraId="001A9579" w14:textId="77777777" w:rsidTr="006764C2">
        <w:trPr>
          <w:trHeight w:val="31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29ED5B7"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971" w:type="dxa"/>
            <w:tcBorders>
              <w:top w:val="nil"/>
              <w:left w:val="nil"/>
              <w:bottom w:val="single" w:sz="4" w:space="0" w:color="auto"/>
              <w:right w:val="single" w:sz="4" w:space="0" w:color="auto"/>
            </w:tcBorders>
            <w:shd w:val="clear" w:color="auto" w:fill="auto"/>
            <w:noWrap/>
            <w:vAlign w:val="bottom"/>
            <w:hideMark/>
          </w:tcPr>
          <w:p w14:paraId="42799A35"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федеральный бюджет</w:t>
            </w:r>
          </w:p>
        </w:tc>
        <w:tc>
          <w:tcPr>
            <w:tcW w:w="992" w:type="dxa"/>
            <w:tcBorders>
              <w:top w:val="nil"/>
              <w:left w:val="nil"/>
              <w:bottom w:val="single" w:sz="4" w:space="0" w:color="auto"/>
              <w:right w:val="single" w:sz="4" w:space="0" w:color="auto"/>
            </w:tcBorders>
            <w:shd w:val="clear" w:color="auto" w:fill="auto"/>
            <w:noWrap/>
            <w:vAlign w:val="bottom"/>
            <w:hideMark/>
          </w:tcPr>
          <w:p w14:paraId="4E1DBD18"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65EC1363"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2CB0BCB8"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1344AD12"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4CB0574B"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14:paraId="2411A43A"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731" w:type="dxa"/>
            <w:tcBorders>
              <w:top w:val="nil"/>
              <w:left w:val="nil"/>
              <w:bottom w:val="single" w:sz="4" w:space="0" w:color="auto"/>
              <w:right w:val="single" w:sz="4" w:space="0" w:color="auto"/>
            </w:tcBorders>
            <w:shd w:val="clear" w:color="auto" w:fill="auto"/>
            <w:noWrap/>
            <w:vAlign w:val="bottom"/>
            <w:hideMark/>
          </w:tcPr>
          <w:p w14:paraId="53D5FF97"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53BB1860"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4BA2F085"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44F1E965"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0F93A1AF"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2DAE6FD2"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18049C70"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931" w:type="dxa"/>
            <w:tcBorders>
              <w:top w:val="nil"/>
              <w:left w:val="nil"/>
              <w:bottom w:val="single" w:sz="4" w:space="0" w:color="auto"/>
              <w:right w:val="single" w:sz="4" w:space="0" w:color="auto"/>
            </w:tcBorders>
            <w:shd w:val="clear" w:color="auto" w:fill="auto"/>
            <w:noWrap/>
            <w:vAlign w:val="bottom"/>
            <w:hideMark/>
          </w:tcPr>
          <w:p w14:paraId="03F243AA"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r>
      <w:tr w:rsidR="006764C2" w:rsidRPr="006764C2" w14:paraId="4E992EB0" w14:textId="77777777" w:rsidTr="006764C2">
        <w:trPr>
          <w:trHeight w:val="31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6E4E5BA"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971" w:type="dxa"/>
            <w:tcBorders>
              <w:top w:val="nil"/>
              <w:left w:val="nil"/>
              <w:bottom w:val="single" w:sz="4" w:space="0" w:color="auto"/>
              <w:right w:val="single" w:sz="4" w:space="0" w:color="auto"/>
            </w:tcBorders>
            <w:shd w:val="clear" w:color="auto" w:fill="auto"/>
            <w:noWrap/>
            <w:vAlign w:val="bottom"/>
            <w:hideMark/>
          </w:tcPr>
          <w:p w14:paraId="664DCED6"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внебюджетные источники</w:t>
            </w:r>
          </w:p>
        </w:tc>
        <w:tc>
          <w:tcPr>
            <w:tcW w:w="992" w:type="dxa"/>
            <w:tcBorders>
              <w:top w:val="nil"/>
              <w:left w:val="nil"/>
              <w:bottom w:val="single" w:sz="4" w:space="0" w:color="auto"/>
              <w:right w:val="single" w:sz="4" w:space="0" w:color="auto"/>
            </w:tcBorders>
            <w:shd w:val="clear" w:color="auto" w:fill="auto"/>
            <w:noWrap/>
            <w:vAlign w:val="bottom"/>
            <w:hideMark/>
          </w:tcPr>
          <w:p w14:paraId="5204CDC6"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1D5715C6"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30EB1589"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A602FC"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0CCD4BB3"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14:paraId="3ADDD6D0"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731" w:type="dxa"/>
            <w:tcBorders>
              <w:top w:val="nil"/>
              <w:left w:val="nil"/>
              <w:bottom w:val="single" w:sz="4" w:space="0" w:color="auto"/>
              <w:right w:val="single" w:sz="4" w:space="0" w:color="auto"/>
            </w:tcBorders>
            <w:shd w:val="clear" w:color="auto" w:fill="auto"/>
            <w:noWrap/>
            <w:vAlign w:val="bottom"/>
            <w:hideMark/>
          </w:tcPr>
          <w:p w14:paraId="6B86B9A9"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2A8D68E7"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0DFE3DF6"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6D9BCA40"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0CAAE8D2"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13B2859A"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42BC1918"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931" w:type="dxa"/>
            <w:tcBorders>
              <w:top w:val="nil"/>
              <w:left w:val="nil"/>
              <w:bottom w:val="single" w:sz="4" w:space="0" w:color="auto"/>
              <w:right w:val="single" w:sz="4" w:space="0" w:color="auto"/>
            </w:tcBorders>
            <w:shd w:val="clear" w:color="auto" w:fill="auto"/>
            <w:noWrap/>
            <w:vAlign w:val="bottom"/>
            <w:hideMark/>
          </w:tcPr>
          <w:p w14:paraId="451B97BE"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r>
      <w:tr w:rsidR="006764C2" w:rsidRPr="006764C2" w14:paraId="6FE604CF" w14:textId="77777777" w:rsidTr="006764C2">
        <w:trPr>
          <w:trHeight w:val="624"/>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5A0E788"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971" w:type="dxa"/>
            <w:tcBorders>
              <w:top w:val="nil"/>
              <w:left w:val="nil"/>
              <w:bottom w:val="single" w:sz="4" w:space="0" w:color="auto"/>
              <w:right w:val="single" w:sz="4" w:space="0" w:color="auto"/>
            </w:tcBorders>
            <w:shd w:val="clear" w:color="auto" w:fill="auto"/>
            <w:vAlign w:val="bottom"/>
            <w:hideMark/>
          </w:tcPr>
          <w:p w14:paraId="68DF4530"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Итого по мероприятию 1, к подпрограмме 1</w:t>
            </w:r>
          </w:p>
        </w:tc>
        <w:tc>
          <w:tcPr>
            <w:tcW w:w="992" w:type="dxa"/>
            <w:tcBorders>
              <w:top w:val="nil"/>
              <w:left w:val="nil"/>
              <w:bottom w:val="single" w:sz="4" w:space="0" w:color="auto"/>
              <w:right w:val="single" w:sz="4" w:space="0" w:color="auto"/>
            </w:tcBorders>
            <w:shd w:val="clear" w:color="auto" w:fill="auto"/>
            <w:noWrap/>
            <w:vAlign w:val="bottom"/>
            <w:hideMark/>
          </w:tcPr>
          <w:p w14:paraId="586E3B25"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17DFEC2F"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04749694"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07C15488"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xml:space="preserve">    3 979 834,16   </w:t>
            </w:r>
          </w:p>
        </w:tc>
        <w:tc>
          <w:tcPr>
            <w:tcW w:w="851" w:type="dxa"/>
            <w:tcBorders>
              <w:top w:val="nil"/>
              <w:left w:val="nil"/>
              <w:bottom w:val="single" w:sz="4" w:space="0" w:color="auto"/>
              <w:right w:val="single" w:sz="4" w:space="0" w:color="auto"/>
            </w:tcBorders>
            <w:shd w:val="clear" w:color="auto" w:fill="auto"/>
            <w:noWrap/>
            <w:vAlign w:val="bottom"/>
            <w:hideMark/>
          </w:tcPr>
          <w:p w14:paraId="1ED491B1"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14:paraId="5BE5F430"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731" w:type="dxa"/>
            <w:tcBorders>
              <w:top w:val="nil"/>
              <w:left w:val="nil"/>
              <w:bottom w:val="single" w:sz="4" w:space="0" w:color="auto"/>
              <w:right w:val="single" w:sz="4" w:space="0" w:color="auto"/>
            </w:tcBorders>
            <w:shd w:val="clear" w:color="auto" w:fill="auto"/>
            <w:noWrap/>
            <w:vAlign w:val="bottom"/>
            <w:hideMark/>
          </w:tcPr>
          <w:p w14:paraId="1FD5BAD1"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xml:space="preserve">       4 000 040,00   </w:t>
            </w:r>
          </w:p>
        </w:tc>
        <w:tc>
          <w:tcPr>
            <w:tcW w:w="567" w:type="dxa"/>
            <w:tcBorders>
              <w:top w:val="nil"/>
              <w:left w:val="nil"/>
              <w:bottom w:val="single" w:sz="4" w:space="0" w:color="auto"/>
              <w:right w:val="single" w:sz="4" w:space="0" w:color="auto"/>
            </w:tcBorders>
            <w:shd w:val="clear" w:color="auto" w:fill="auto"/>
            <w:noWrap/>
            <w:vAlign w:val="bottom"/>
            <w:hideMark/>
          </w:tcPr>
          <w:p w14:paraId="656CB48C"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165749C9"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2DB65F37"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486F877D"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79AD9D53"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14796DF8"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931" w:type="dxa"/>
            <w:tcBorders>
              <w:top w:val="nil"/>
              <w:left w:val="nil"/>
              <w:bottom w:val="single" w:sz="4" w:space="0" w:color="auto"/>
              <w:right w:val="single" w:sz="4" w:space="0" w:color="auto"/>
            </w:tcBorders>
            <w:shd w:val="clear" w:color="auto" w:fill="auto"/>
            <w:noWrap/>
            <w:vAlign w:val="bottom"/>
            <w:hideMark/>
          </w:tcPr>
          <w:p w14:paraId="117C7D77"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r>
      <w:tr w:rsidR="006764C2" w:rsidRPr="006764C2" w14:paraId="5422B852" w14:textId="77777777" w:rsidTr="006764C2">
        <w:trPr>
          <w:trHeight w:val="31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6537D72"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lastRenderedPageBreak/>
              <w:t> </w:t>
            </w:r>
          </w:p>
        </w:tc>
        <w:tc>
          <w:tcPr>
            <w:tcW w:w="1971" w:type="dxa"/>
            <w:tcBorders>
              <w:top w:val="nil"/>
              <w:left w:val="nil"/>
              <w:bottom w:val="single" w:sz="4" w:space="0" w:color="auto"/>
              <w:right w:val="single" w:sz="4" w:space="0" w:color="auto"/>
            </w:tcBorders>
            <w:shd w:val="clear" w:color="auto" w:fill="auto"/>
            <w:noWrap/>
            <w:vAlign w:val="bottom"/>
            <w:hideMark/>
          </w:tcPr>
          <w:p w14:paraId="2C006F2F"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в том числе:</w:t>
            </w:r>
          </w:p>
        </w:tc>
        <w:tc>
          <w:tcPr>
            <w:tcW w:w="992" w:type="dxa"/>
            <w:tcBorders>
              <w:top w:val="nil"/>
              <w:left w:val="nil"/>
              <w:bottom w:val="single" w:sz="4" w:space="0" w:color="auto"/>
              <w:right w:val="single" w:sz="4" w:space="0" w:color="auto"/>
            </w:tcBorders>
            <w:shd w:val="clear" w:color="auto" w:fill="auto"/>
            <w:noWrap/>
            <w:vAlign w:val="bottom"/>
            <w:hideMark/>
          </w:tcPr>
          <w:p w14:paraId="27B61FB7"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10EB6775"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31EC9AEB"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5CFFF1AD"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61E75E8D"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14:paraId="042325DC"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731" w:type="dxa"/>
            <w:tcBorders>
              <w:top w:val="nil"/>
              <w:left w:val="nil"/>
              <w:bottom w:val="single" w:sz="4" w:space="0" w:color="auto"/>
              <w:right w:val="single" w:sz="4" w:space="0" w:color="auto"/>
            </w:tcBorders>
            <w:shd w:val="clear" w:color="auto" w:fill="auto"/>
            <w:noWrap/>
            <w:vAlign w:val="bottom"/>
            <w:hideMark/>
          </w:tcPr>
          <w:p w14:paraId="53702C35"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115CCB71"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2FF56DE4"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75859460"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209A0AD5"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509E4CD8"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63F6CE89"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931" w:type="dxa"/>
            <w:tcBorders>
              <w:top w:val="nil"/>
              <w:left w:val="nil"/>
              <w:bottom w:val="single" w:sz="4" w:space="0" w:color="auto"/>
              <w:right w:val="single" w:sz="4" w:space="0" w:color="auto"/>
            </w:tcBorders>
            <w:shd w:val="clear" w:color="auto" w:fill="auto"/>
            <w:noWrap/>
            <w:vAlign w:val="bottom"/>
            <w:hideMark/>
          </w:tcPr>
          <w:p w14:paraId="0E5E5655"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r>
      <w:tr w:rsidR="006764C2" w:rsidRPr="006764C2" w14:paraId="0C2D5B76" w14:textId="77777777" w:rsidTr="006764C2">
        <w:trPr>
          <w:trHeight w:val="31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305F987"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971" w:type="dxa"/>
            <w:tcBorders>
              <w:top w:val="nil"/>
              <w:left w:val="nil"/>
              <w:bottom w:val="single" w:sz="4" w:space="0" w:color="auto"/>
              <w:right w:val="single" w:sz="4" w:space="0" w:color="auto"/>
            </w:tcBorders>
            <w:shd w:val="clear" w:color="auto" w:fill="auto"/>
            <w:noWrap/>
            <w:vAlign w:val="bottom"/>
            <w:hideMark/>
          </w:tcPr>
          <w:p w14:paraId="2742A4C8"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городской бюджет</w:t>
            </w:r>
          </w:p>
        </w:tc>
        <w:tc>
          <w:tcPr>
            <w:tcW w:w="992" w:type="dxa"/>
            <w:tcBorders>
              <w:top w:val="nil"/>
              <w:left w:val="nil"/>
              <w:bottom w:val="single" w:sz="4" w:space="0" w:color="auto"/>
              <w:right w:val="single" w:sz="4" w:space="0" w:color="auto"/>
            </w:tcBorders>
            <w:shd w:val="clear" w:color="auto" w:fill="auto"/>
            <w:noWrap/>
            <w:vAlign w:val="bottom"/>
            <w:hideMark/>
          </w:tcPr>
          <w:p w14:paraId="42B86658"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373B2811"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737CF5CE"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1BEED3AD"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xml:space="preserve">       361 803,11   </w:t>
            </w:r>
          </w:p>
        </w:tc>
        <w:tc>
          <w:tcPr>
            <w:tcW w:w="851" w:type="dxa"/>
            <w:tcBorders>
              <w:top w:val="nil"/>
              <w:left w:val="nil"/>
              <w:bottom w:val="single" w:sz="4" w:space="0" w:color="auto"/>
              <w:right w:val="single" w:sz="4" w:space="0" w:color="auto"/>
            </w:tcBorders>
            <w:shd w:val="clear" w:color="auto" w:fill="auto"/>
            <w:noWrap/>
            <w:vAlign w:val="bottom"/>
            <w:hideMark/>
          </w:tcPr>
          <w:p w14:paraId="343B66CB"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14:paraId="65E35681"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731" w:type="dxa"/>
            <w:tcBorders>
              <w:top w:val="nil"/>
              <w:left w:val="nil"/>
              <w:bottom w:val="single" w:sz="4" w:space="0" w:color="auto"/>
              <w:right w:val="single" w:sz="4" w:space="0" w:color="auto"/>
            </w:tcBorders>
            <w:shd w:val="clear" w:color="auto" w:fill="auto"/>
            <w:noWrap/>
            <w:vAlign w:val="bottom"/>
            <w:hideMark/>
          </w:tcPr>
          <w:p w14:paraId="5D7A8E1E"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xml:space="preserve">          363 640,00   </w:t>
            </w:r>
          </w:p>
        </w:tc>
        <w:tc>
          <w:tcPr>
            <w:tcW w:w="567" w:type="dxa"/>
            <w:tcBorders>
              <w:top w:val="nil"/>
              <w:left w:val="nil"/>
              <w:bottom w:val="single" w:sz="4" w:space="0" w:color="auto"/>
              <w:right w:val="single" w:sz="4" w:space="0" w:color="auto"/>
            </w:tcBorders>
            <w:shd w:val="clear" w:color="auto" w:fill="auto"/>
            <w:noWrap/>
            <w:vAlign w:val="bottom"/>
            <w:hideMark/>
          </w:tcPr>
          <w:p w14:paraId="41AB0D62"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5A2D4570"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15CDB58D"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0FBAB03A"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080757EC"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1CC4AAB7"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931" w:type="dxa"/>
            <w:tcBorders>
              <w:top w:val="nil"/>
              <w:left w:val="nil"/>
              <w:bottom w:val="single" w:sz="4" w:space="0" w:color="auto"/>
              <w:right w:val="single" w:sz="4" w:space="0" w:color="auto"/>
            </w:tcBorders>
            <w:shd w:val="clear" w:color="auto" w:fill="auto"/>
            <w:noWrap/>
            <w:vAlign w:val="bottom"/>
            <w:hideMark/>
          </w:tcPr>
          <w:p w14:paraId="3FD5E7E0"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r>
      <w:tr w:rsidR="006764C2" w:rsidRPr="006764C2" w14:paraId="64A110A8" w14:textId="77777777" w:rsidTr="006764C2">
        <w:trPr>
          <w:trHeight w:val="31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31A849A"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971" w:type="dxa"/>
            <w:tcBorders>
              <w:top w:val="nil"/>
              <w:left w:val="nil"/>
              <w:bottom w:val="single" w:sz="4" w:space="0" w:color="auto"/>
              <w:right w:val="single" w:sz="4" w:space="0" w:color="auto"/>
            </w:tcBorders>
            <w:shd w:val="clear" w:color="auto" w:fill="auto"/>
            <w:noWrap/>
            <w:vAlign w:val="bottom"/>
            <w:hideMark/>
          </w:tcPr>
          <w:p w14:paraId="6B5DCD67"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краевой бюджет</w:t>
            </w:r>
          </w:p>
        </w:tc>
        <w:tc>
          <w:tcPr>
            <w:tcW w:w="992" w:type="dxa"/>
            <w:tcBorders>
              <w:top w:val="nil"/>
              <w:left w:val="nil"/>
              <w:bottom w:val="single" w:sz="4" w:space="0" w:color="auto"/>
              <w:right w:val="single" w:sz="4" w:space="0" w:color="auto"/>
            </w:tcBorders>
            <w:shd w:val="clear" w:color="auto" w:fill="auto"/>
            <w:noWrap/>
            <w:vAlign w:val="bottom"/>
            <w:hideMark/>
          </w:tcPr>
          <w:p w14:paraId="089DD0DF"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2962B695"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4B03351D"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55198236"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xml:space="preserve">    3 618 031,05   </w:t>
            </w:r>
          </w:p>
        </w:tc>
        <w:tc>
          <w:tcPr>
            <w:tcW w:w="851" w:type="dxa"/>
            <w:tcBorders>
              <w:top w:val="nil"/>
              <w:left w:val="nil"/>
              <w:bottom w:val="single" w:sz="4" w:space="0" w:color="auto"/>
              <w:right w:val="single" w:sz="4" w:space="0" w:color="auto"/>
            </w:tcBorders>
            <w:shd w:val="clear" w:color="auto" w:fill="auto"/>
            <w:noWrap/>
            <w:vAlign w:val="bottom"/>
            <w:hideMark/>
          </w:tcPr>
          <w:p w14:paraId="4EA521F1"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14:paraId="3013E99A"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731" w:type="dxa"/>
            <w:tcBorders>
              <w:top w:val="nil"/>
              <w:left w:val="nil"/>
              <w:bottom w:val="single" w:sz="4" w:space="0" w:color="auto"/>
              <w:right w:val="single" w:sz="4" w:space="0" w:color="auto"/>
            </w:tcBorders>
            <w:shd w:val="clear" w:color="auto" w:fill="auto"/>
            <w:noWrap/>
            <w:vAlign w:val="bottom"/>
            <w:hideMark/>
          </w:tcPr>
          <w:p w14:paraId="06F584A0"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xml:space="preserve">       3 636 400,00   </w:t>
            </w:r>
          </w:p>
        </w:tc>
        <w:tc>
          <w:tcPr>
            <w:tcW w:w="567" w:type="dxa"/>
            <w:tcBorders>
              <w:top w:val="nil"/>
              <w:left w:val="nil"/>
              <w:bottom w:val="single" w:sz="4" w:space="0" w:color="auto"/>
              <w:right w:val="single" w:sz="4" w:space="0" w:color="auto"/>
            </w:tcBorders>
            <w:shd w:val="clear" w:color="auto" w:fill="auto"/>
            <w:noWrap/>
            <w:vAlign w:val="bottom"/>
            <w:hideMark/>
          </w:tcPr>
          <w:p w14:paraId="13EDB323"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20FE045B"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4BF9EB34"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4DC1030E"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009F0FC6"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712CD0AE"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931" w:type="dxa"/>
            <w:tcBorders>
              <w:top w:val="nil"/>
              <w:left w:val="nil"/>
              <w:bottom w:val="single" w:sz="4" w:space="0" w:color="auto"/>
              <w:right w:val="single" w:sz="4" w:space="0" w:color="auto"/>
            </w:tcBorders>
            <w:shd w:val="clear" w:color="auto" w:fill="auto"/>
            <w:noWrap/>
            <w:vAlign w:val="bottom"/>
            <w:hideMark/>
          </w:tcPr>
          <w:p w14:paraId="5F4E946D"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r>
      <w:tr w:rsidR="006764C2" w:rsidRPr="006764C2" w14:paraId="2185ADBC" w14:textId="77777777" w:rsidTr="006764C2">
        <w:trPr>
          <w:trHeight w:val="31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208EEED"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971" w:type="dxa"/>
            <w:tcBorders>
              <w:top w:val="nil"/>
              <w:left w:val="nil"/>
              <w:bottom w:val="single" w:sz="4" w:space="0" w:color="auto"/>
              <w:right w:val="single" w:sz="4" w:space="0" w:color="auto"/>
            </w:tcBorders>
            <w:shd w:val="clear" w:color="auto" w:fill="auto"/>
            <w:noWrap/>
            <w:vAlign w:val="bottom"/>
            <w:hideMark/>
          </w:tcPr>
          <w:p w14:paraId="7BC2B12B"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федеральный бюджет</w:t>
            </w:r>
          </w:p>
        </w:tc>
        <w:tc>
          <w:tcPr>
            <w:tcW w:w="992" w:type="dxa"/>
            <w:tcBorders>
              <w:top w:val="nil"/>
              <w:left w:val="nil"/>
              <w:bottom w:val="single" w:sz="4" w:space="0" w:color="auto"/>
              <w:right w:val="single" w:sz="4" w:space="0" w:color="auto"/>
            </w:tcBorders>
            <w:shd w:val="clear" w:color="auto" w:fill="auto"/>
            <w:noWrap/>
            <w:vAlign w:val="bottom"/>
            <w:hideMark/>
          </w:tcPr>
          <w:p w14:paraId="7713ABDD"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48B53731"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6B134105"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5CB23E12"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3D04300D"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14:paraId="64B431B2"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731" w:type="dxa"/>
            <w:tcBorders>
              <w:top w:val="nil"/>
              <w:left w:val="nil"/>
              <w:bottom w:val="single" w:sz="4" w:space="0" w:color="auto"/>
              <w:right w:val="single" w:sz="4" w:space="0" w:color="auto"/>
            </w:tcBorders>
            <w:shd w:val="clear" w:color="auto" w:fill="auto"/>
            <w:noWrap/>
            <w:vAlign w:val="bottom"/>
            <w:hideMark/>
          </w:tcPr>
          <w:p w14:paraId="6FE364BC"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019C6FCB"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69797D02"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74BDB3C1"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2CA5EC59"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7468E846"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77A3AC61"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931" w:type="dxa"/>
            <w:tcBorders>
              <w:top w:val="nil"/>
              <w:left w:val="nil"/>
              <w:bottom w:val="single" w:sz="4" w:space="0" w:color="auto"/>
              <w:right w:val="single" w:sz="4" w:space="0" w:color="auto"/>
            </w:tcBorders>
            <w:shd w:val="clear" w:color="auto" w:fill="auto"/>
            <w:noWrap/>
            <w:vAlign w:val="bottom"/>
            <w:hideMark/>
          </w:tcPr>
          <w:p w14:paraId="5D18F541"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r>
      <w:tr w:rsidR="006764C2" w:rsidRPr="006764C2" w14:paraId="28826AD0" w14:textId="77777777" w:rsidTr="006764C2">
        <w:trPr>
          <w:trHeight w:val="31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066C716"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971" w:type="dxa"/>
            <w:tcBorders>
              <w:top w:val="nil"/>
              <w:left w:val="nil"/>
              <w:bottom w:val="single" w:sz="4" w:space="0" w:color="auto"/>
              <w:right w:val="single" w:sz="4" w:space="0" w:color="auto"/>
            </w:tcBorders>
            <w:shd w:val="clear" w:color="auto" w:fill="auto"/>
            <w:noWrap/>
            <w:vAlign w:val="bottom"/>
            <w:hideMark/>
          </w:tcPr>
          <w:p w14:paraId="21F05CE7"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внебюджетные источники</w:t>
            </w:r>
          </w:p>
        </w:tc>
        <w:tc>
          <w:tcPr>
            <w:tcW w:w="992" w:type="dxa"/>
            <w:tcBorders>
              <w:top w:val="nil"/>
              <w:left w:val="nil"/>
              <w:bottom w:val="single" w:sz="4" w:space="0" w:color="auto"/>
              <w:right w:val="single" w:sz="4" w:space="0" w:color="auto"/>
            </w:tcBorders>
            <w:shd w:val="clear" w:color="auto" w:fill="auto"/>
            <w:noWrap/>
            <w:vAlign w:val="bottom"/>
            <w:hideMark/>
          </w:tcPr>
          <w:p w14:paraId="1D28CF74"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41AB5E32"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664981D3"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065771"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67555115"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14:paraId="4F1473F6"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731" w:type="dxa"/>
            <w:tcBorders>
              <w:top w:val="nil"/>
              <w:left w:val="nil"/>
              <w:bottom w:val="single" w:sz="4" w:space="0" w:color="auto"/>
              <w:right w:val="single" w:sz="4" w:space="0" w:color="auto"/>
            </w:tcBorders>
            <w:shd w:val="clear" w:color="auto" w:fill="auto"/>
            <w:noWrap/>
            <w:vAlign w:val="bottom"/>
            <w:hideMark/>
          </w:tcPr>
          <w:p w14:paraId="5EB17C55"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59FBAC28"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27086E39"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09794592"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0C6EA2BF"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0B662F6A"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6A35A78F"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931" w:type="dxa"/>
            <w:tcBorders>
              <w:top w:val="nil"/>
              <w:left w:val="nil"/>
              <w:bottom w:val="single" w:sz="4" w:space="0" w:color="auto"/>
              <w:right w:val="single" w:sz="4" w:space="0" w:color="auto"/>
            </w:tcBorders>
            <w:shd w:val="clear" w:color="auto" w:fill="auto"/>
            <w:noWrap/>
            <w:vAlign w:val="bottom"/>
            <w:hideMark/>
          </w:tcPr>
          <w:p w14:paraId="2769FFAD"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r>
      <w:tr w:rsidR="006764C2" w:rsidRPr="006764C2" w14:paraId="4A035A1D" w14:textId="77777777" w:rsidTr="006764C2">
        <w:trPr>
          <w:trHeight w:val="31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E4874AC"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971" w:type="dxa"/>
            <w:tcBorders>
              <w:top w:val="nil"/>
              <w:left w:val="nil"/>
              <w:bottom w:val="single" w:sz="4" w:space="0" w:color="auto"/>
              <w:right w:val="single" w:sz="4" w:space="0" w:color="auto"/>
            </w:tcBorders>
            <w:shd w:val="clear" w:color="auto" w:fill="auto"/>
            <w:noWrap/>
            <w:vAlign w:val="bottom"/>
            <w:hideMark/>
          </w:tcPr>
          <w:p w14:paraId="2CB0AC6C"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Итого по программе</w:t>
            </w:r>
          </w:p>
        </w:tc>
        <w:tc>
          <w:tcPr>
            <w:tcW w:w="992" w:type="dxa"/>
            <w:tcBorders>
              <w:top w:val="nil"/>
              <w:left w:val="nil"/>
              <w:bottom w:val="single" w:sz="4" w:space="0" w:color="auto"/>
              <w:right w:val="single" w:sz="4" w:space="0" w:color="auto"/>
            </w:tcBorders>
            <w:shd w:val="clear" w:color="auto" w:fill="auto"/>
            <w:noWrap/>
            <w:vAlign w:val="bottom"/>
            <w:hideMark/>
          </w:tcPr>
          <w:p w14:paraId="10D37F15"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1CBF05EC"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6752F889"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75159CBF"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xml:space="preserve">    3 979 834,16   </w:t>
            </w:r>
          </w:p>
        </w:tc>
        <w:tc>
          <w:tcPr>
            <w:tcW w:w="851" w:type="dxa"/>
            <w:tcBorders>
              <w:top w:val="nil"/>
              <w:left w:val="nil"/>
              <w:bottom w:val="single" w:sz="4" w:space="0" w:color="auto"/>
              <w:right w:val="single" w:sz="4" w:space="0" w:color="auto"/>
            </w:tcBorders>
            <w:shd w:val="clear" w:color="auto" w:fill="auto"/>
            <w:noWrap/>
            <w:vAlign w:val="bottom"/>
            <w:hideMark/>
          </w:tcPr>
          <w:p w14:paraId="592B4AB0"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14:paraId="6CDD3327"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731" w:type="dxa"/>
            <w:tcBorders>
              <w:top w:val="nil"/>
              <w:left w:val="nil"/>
              <w:bottom w:val="single" w:sz="4" w:space="0" w:color="auto"/>
              <w:right w:val="single" w:sz="4" w:space="0" w:color="auto"/>
            </w:tcBorders>
            <w:shd w:val="clear" w:color="auto" w:fill="auto"/>
            <w:noWrap/>
            <w:vAlign w:val="bottom"/>
            <w:hideMark/>
          </w:tcPr>
          <w:p w14:paraId="7D004A9D"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xml:space="preserve">       4 000 040,00   </w:t>
            </w:r>
          </w:p>
        </w:tc>
        <w:tc>
          <w:tcPr>
            <w:tcW w:w="567" w:type="dxa"/>
            <w:tcBorders>
              <w:top w:val="nil"/>
              <w:left w:val="nil"/>
              <w:bottom w:val="single" w:sz="4" w:space="0" w:color="auto"/>
              <w:right w:val="single" w:sz="4" w:space="0" w:color="auto"/>
            </w:tcBorders>
            <w:shd w:val="clear" w:color="auto" w:fill="auto"/>
            <w:noWrap/>
            <w:vAlign w:val="bottom"/>
            <w:hideMark/>
          </w:tcPr>
          <w:p w14:paraId="0F3B5529"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723EBD90"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6BFB3BF0"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2037657E"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083D5DA1"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353DAE93"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931" w:type="dxa"/>
            <w:tcBorders>
              <w:top w:val="nil"/>
              <w:left w:val="nil"/>
              <w:bottom w:val="single" w:sz="4" w:space="0" w:color="auto"/>
              <w:right w:val="single" w:sz="4" w:space="0" w:color="auto"/>
            </w:tcBorders>
            <w:shd w:val="clear" w:color="auto" w:fill="auto"/>
            <w:noWrap/>
            <w:vAlign w:val="bottom"/>
            <w:hideMark/>
          </w:tcPr>
          <w:p w14:paraId="1A5F0303"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r>
      <w:tr w:rsidR="006764C2" w:rsidRPr="006764C2" w14:paraId="674CC2C1" w14:textId="77777777" w:rsidTr="006764C2">
        <w:trPr>
          <w:trHeight w:val="264"/>
        </w:trPr>
        <w:tc>
          <w:tcPr>
            <w:tcW w:w="581" w:type="dxa"/>
            <w:tcBorders>
              <w:top w:val="nil"/>
              <w:left w:val="nil"/>
              <w:bottom w:val="nil"/>
              <w:right w:val="nil"/>
            </w:tcBorders>
            <w:shd w:val="clear" w:color="auto" w:fill="auto"/>
            <w:noWrap/>
            <w:vAlign w:val="bottom"/>
            <w:hideMark/>
          </w:tcPr>
          <w:p w14:paraId="7DA4E412" w14:textId="77777777" w:rsidR="006764C2" w:rsidRPr="006764C2" w:rsidRDefault="006764C2" w:rsidP="006764C2">
            <w:pPr>
              <w:suppressAutoHyphens w:val="0"/>
              <w:jc w:val="center"/>
              <w:rPr>
                <w:rFonts w:ascii="Arial Narrow" w:hAnsi="Arial Narrow"/>
                <w:sz w:val="20"/>
                <w:szCs w:val="20"/>
                <w:lang w:eastAsia="ru-RU"/>
              </w:rPr>
            </w:pPr>
          </w:p>
        </w:tc>
        <w:tc>
          <w:tcPr>
            <w:tcW w:w="1971" w:type="dxa"/>
            <w:tcBorders>
              <w:top w:val="nil"/>
              <w:left w:val="nil"/>
              <w:bottom w:val="nil"/>
              <w:right w:val="nil"/>
            </w:tcBorders>
            <w:shd w:val="clear" w:color="auto" w:fill="auto"/>
            <w:noWrap/>
            <w:vAlign w:val="bottom"/>
            <w:hideMark/>
          </w:tcPr>
          <w:p w14:paraId="39CE8911" w14:textId="77777777" w:rsidR="006764C2" w:rsidRPr="006764C2" w:rsidRDefault="006764C2" w:rsidP="006764C2">
            <w:pPr>
              <w:suppressAutoHyphens w:val="0"/>
              <w:rPr>
                <w:rFonts w:ascii="Arial Narrow" w:hAnsi="Arial Narrow"/>
                <w:sz w:val="20"/>
                <w:szCs w:val="20"/>
                <w:lang w:eastAsia="ru-RU"/>
              </w:rPr>
            </w:pPr>
          </w:p>
        </w:tc>
        <w:tc>
          <w:tcPr>
            <w:tcW w:w="992" w:type="dxa"/>
            <w:tcBorders>
              <w:top w:val="nil"/>
              <w:left w:val="nil"/>
              <w:bottom w:val="nil"/>
              <w:right w:val="nil"/>
            </w:tcBorders>
            <w:shd w:val="clear" w:color="auto" w:fill="auto"/>
            <w:noWrap/>
            <w:vAlign w:val="bottom"/>
            <w:hideMark/>
          </w:tcPr>
          <w:p w14:paraId="436D14D6" w14:textId="77777777" w:rsidR="006764C2" w:rsidRPr="006764C2" w:rsidRDefault="006764C2" w:rsidP="006764C2">
            <w:pPr>
              <w:suppressAutoHyphens w:val="0"/>
              <w:rPr>
                <w:rFonts w:ascii="Arial Narrow" w:hAnsi="Arial Narrow"/>
                <w:sz w:val="20"/>
                <w:szCs w:val="20"/>
                <w:lang w:eastAsia="ru-RU"/>
              </w:rPr>
            </w:pPr>
          </w:p>
        </w:tc>
        <w:tc>
          <w:tcPr>
            <w:tcW w:w="851" w:type="dxa"/>
            <w:tcBorders>
              <w:top w:val="nil"/>
              <w:left w:val="nil"/>
              <w:bottom w:val="nil"/>
              <w:right w:val="nil"/>
            </w:tcBorders>
            <w:shd w:val="clear" w:color="auto" w:fill="auto"/>
            <w:noWrap/>
            <w:vAlign w:val="bottom"/>
            <w:hideMark/>
          </w:tcPr>
          <w:p w14:paraId="4AC53068" w14:textId="77777777" w:rsidR="006764C2" w:rsidRPr="006764C2" w:rsidRDefault="006764C2" w:rsidP="006764C2">
            <w:pPr>
              <w:suppressAutoHyphens w:val="0"/>
              <w:rPr>
                <w:rFonts w:ascii="Arial Narrow" w:hAnsi="Arial Narrow"/>
                <w:sz w:val="20"/>
                <w:szCs w:val="20"/>
                <w:lang w:eastAsia="ru-RU"/>
              </w:rPr>
            </w:pPr>
          </w:p>
        </w:tc>
        <w:tc>
          <w:tcPr>
            <w:tcW w:w="992" w:type="dxa"/>
            <w:tcBorders>
              <w:top w:val="nil"/>
              <w:left w:val="nil"/>
              <w:bottom w:val="nil"/>
              <w:right w:val="nil"/>
            </w:tcBorders>
            <w:shd w:val="clear" w:color="auto" w:fill="auto"/>
            <w:noWrap/>
            <w:vAlign w:val="bottom"/>
            <w:hideMark/>
          </w:tcPr>
          <w:p w14:paraId="09DED762" w14:textId="77777777" w:rsidR="006764C2" w:rsidRPr="006764C2" w:rsidRDefault="006764C2" w:rsidP="006764C2">
            <w:pPr>
              <w:suppressAutoHyphens w:val="0"/>
              <w:rPr>
                <w:rFonts w:ascii="Arial Narrow" w:hAnsi="Arial Narrow"/>
                <w:sz w:val="20"/>
                <w:szCs w:val="20"/>
                <w:lang w:eastAsia="ru-RU"/>
              </w:rPr>
            </w:pPr>
          </w:p>
        </w:tc>
        <w:tc>
          <w:tcPr>
            <w:tcW w:w="1559" w:type="dxa"/>
            <w:tcBorders>
              <w:top w:val="nil"/>
              <w:left w:val="nil"/>
              <w:bottom w:val="nil"/>
              <w:right w:val="nil"/>
            </w:tcBorders>
            <w:shd w:val="clear" w:color="auto" w:fill="auto"/>
            <w:noWrap/>
            <w:vAlign w:val="bottom"/>
            <w:hideMark/>
          </w:tcPr>
          <w:p w14:paraId="44F976A9" w14:textId="77777777" w:rsidR="006764C2" w:rsidRPr="006764C2" w:rsidRDefault="006764C2" w:rsidP="006764C2">
            <w:pPr>
              <w:suppressAutoHyphens w:val="0"/>
              <w:rPr>
                <w:rFonts w:ascii="Arial Narrow" w:hAnsi="Arial Narrow"/>
                <w:sz w:val="20"/>
                <w:szCs w:val="20"/>
                <w:lang w:eastAsia="ru-RU"/>
              </w:rPr>
            </w:pPr>
          </w:p>
        </w:tc>
        <w:tc>
          <w:tcPr>
            <w:tcW w:w="851" w:type="dxa"/>
            <w:tcBorders>
              <w:top w:val="nil"/>
              <w:left w:val="nil"/>
              <w:bottom w:val="nil"/>
              <w:right w:val="nil"/>
            </w:tcBorders>
            <w:shd w:val="clear" w:color="auto" w:fill="auto"/>
            <w:noWrap/>
            <w:vAlign w:val="bottom"/>
            <w:hideMark/>
          </w:tcPr>
          <w:p w14:paraId="314A03BE" w14:textId="77777777" w:rsidR="006764C2" w:rsidRPr="006764C2" w:rsidRDefault="006764C2" w:rsidP="006764C2">
            <w:pPr>
              <w:suppressAutoHyphens w:val="0"/>
              <w:rPr>
                <w:rFonts w:ascii="Arial Narrow" w:hAnsi="Arial Narrow"/>
                <w:sz w:val="20"/>
                <w:szCs w:val="20"/>
                <w:lang w:eastAsia="ru-RU"/>
              </w:rPr>
            </w:pPr>
          </w:p>
        </w:tc>
        <w:tc>
          <w:tcPr>
            <w:tcW w:w="820" w:type="dxa"/>
            <w:tcBorders>
              <w:top w:val="nil"/>
              <w:left w:val="nil"/>
              <w:bottom w:val="nil"/>
              <w:right w:val="nil"/>
            </w:tcBorders>
            <w:shd w:val="clear" w:color="auto" w:fill="auto"/>
            <w:noWrap/>
            <w:vAlign w:val="bottom"/>
            <w:hideMark/>
          </w:tcPr>
          <w:p w14:paraId="7F7E5B66" w14:textId="77777777" w:rsidR="006764C2" w:rsidRPr="006764C2" w:rsidRDefault="006764C2" w:rsidP="006764C2">
            <w:pPr>
              <w:suppressAutoHyphens w:val="0"/>
              <w:rPr>
                <w:rFonts w:ascii="Arial Narrow" w:hAnsi="Arial Narrow"/>
                <w:sz w:val="20"/>
                <w:szCs w:val="20"/>
                <w:lang w:eastAsia="ru-RU"/>
              </w:rPr>
            </w:pPr>
          </w:p>
        </w:tc>
        <w:tc>
          <w:tcPr>
            <w:tcW w:w="1731" w:type="dxa"/>
            <w:tcBorders>
              <w:top w:val="nil"/>
              <w:left w:val="nil"/>
              <w:bottom w:val="nil"/>
              <w:right w:val="nil"/>
            </w:tcBorders>
            <w:shd w:val="clear" w:color="auto" w:fill="auto"/>
            <w:noWrap/>
            <w:vAlign w:val="bottom"/>
            <w:hideMark/>
          </w:tcPr>
          <w:p w14:paraId="2D854DEB" w14:textId="77777777" w:rsidR="006764C2" w:rsidRPr="006764C2" w:rsidRDefault="006764C2" w:rsidP="006764C2">
            <w:pPr>
              <w:suppressAutoHyphens w:val="0"/>
              <w:rPr>
                <w:rFonts w:ascii="Arial Narrow" w:hAnsi="Arial Narrow"/>
                <w:sz w:val="20"/>
                <w:szCs w:val="20"/>
                <w:lang w:eastAsia="ru-RU"/>
              </w:rPr>
            </w:pPr>
          </w:p>
        </w:tc>
        <w:tc>
          <w:tcPr>
            <w:tcW w:w="567" w:type="dxa"/>
            <w:tcBorders>
              <w:top w:val="nil"/>
              <w:left w:val="nil"/>
              <w:bottom w:val="nil"/>
              <w:right w:val="nil"/>
            </w:tcBorders>
            <w:shd w:val="clear" w:color="auto" w:fill="auto"/>
            <w:noWrap/>
            <w:vAlign w:val="bottom"/>
            <w:hideMark/>
          </w:tcPr>
          <w:p w14:paraId="6E0AFF91" w14:textId="77777777" w:rsidR="006764C2" w:rsidRPr="006764C2" w:rsidRDefault="006764C2" w:rsidP="006764C2">
            <w:pPr>
              <w:suppressAutoHyphens w:val="0"/>
              <w:rPr>
                <w:rFonts w:ascii="Arial Narrow" w:hAnsi="Arial Narrow"/>
                <w:sz w:val="20"/>
                <w:szCs w:val="20"/>
                <w:lang w:eastAsia="ru-RU"/>
              </w:rPr>
            </w:pPr>
          </w:p>
        </w:tc>
        <w:tc>
          <w:tcPr>
            <w:tcW w:w="706" w:type="dxa"/>
            <w:tcBorders>
              <w:top w:val="nil"/>
              <w:left w:val="nil"/>
              <w:bottom w:val="nil"/>
              <w:right w:val="nil"/>
            </w:tcBorders>
            <w:shd w:val="clear" w:color="auto" w:fill="auto"/>
            <w:noWrap/>
            <w:vAlign w:val="bottom"/>
            <w:hideMark/>
          </w:tcPr>
          <w:p w14:paraId="36FB5DA7" w14:textId="77777777" w:rsidR="006764C2" w:rsidRPr="006764C2" w:rsidRDefault="006764C2" w:rsidP="006764C2">
            <w:pPr>
              <w:suppressAutoHyphens w:val="0"/>
              <w:rPr>
                <w:rFonts w:ascii="Arial Narrow" w:hAnsi="Arial Narrow"/>
                <w:sz w:val="20"/>
                <w:szCs w:val="20"/>
                <w:lang w:eastAsia="ru-RU"/>
              </w:rPr>
            </w:pPr>
          </w:p>
        </w:tc>
        <w:tc>
          <w:tcPr>
            <w:tcW w:w="706" w:type="dxa"/>
            <w:tcBorders>
              <w:top w:val="nil"/>
              <w:left w:val="nil"/>
              <w:bottom w:val="nil"/>
              <w:right w:val="nil"/>
            </w:tcBorders>
            <w:shd w:val="clear" w:color="auto" w:fill="auto"/>
            <w:noWrap/>
            <w:vAlign w:val="bottom"/>
            <w:hideMark/>
          </w:tcPr>
          <w:p w14:paraId="6444B2CC" w14:textId="77777777" w:rsidR="006764C2" w:rsidRPr="006764C2" w:rsidRDefault="006764C2" w:rsidP="006764C2">
            <w:pPr>
              <w:suppressAutoHyphens w:val="0"/>
              <w:rPr>
                <w:rFonts w:ascii="Arial Narrow" w:hAnsi="Arial Narrow"/>
                <w:sz w:val="20"/>
                <w:szCs w:val="20"/>
                <w:lang w:eastAsia="ru-RU"/>
              </w:rPr>
            </w:pPr>
          </w:p>
        </w:tc>
        <w:tc>
          <w:tcPr>
            <w:tcW w:w="706" w:type="dxa"/>
            <w:tcBorders>
              <w:top w:val="nil"/>
              <w:left w:val="nil"/>
              <w:bottom w:val="nil"/>
              <w:right w:val="nil"/>
            </w:tcBorders>
            <w:shd w:val="clear" w:color="auto" w:fill="auto"/>
            <w:noWrap/>
            <w:vAlign w:val="bottom"/>
            <w:hideMark/>
          </w:tcPr>
          <w:p w14:paraId="3A8C21DD" w14:textId="77777777" w:rsidR="006764C2" w:rsidRPr="006764C2" w:rsidRDefault="006764C2" w:rsidP="006764C2">
            <w:pPr>
              <w:suppressAutoHyphens w:val="0"/>
              <w:rPr>
                <w:rFonts w:ascii="Arial Narrow" w:hAnsi="Arial Narrow"/>
                <w:sz w:val="20"/>
                <w:szCs w:val="20"/>
                <w:lang w:eastAsia="ru-RU"/>
              </w:rPr>
            </w:pPr>
          </w:p>
        </w:tc>
        <w:tc>
          <w:tcPr>
            <w:tcW w:w="706" w:type="dxa"/>
            <w:tcBorders>
              <w:top w:val="nil"/>
              <w:left w:val="nil"/>
              <w:bottom w:val="nil"/>
              <w:right w:val="nil"/>
            </w:tcBorders>
            <w:shd w:val="clear" w:color="auto" w:fill="auto"/>
            <w:noWrap/>
            <w:vAlign w:val="bottom"/>
            <w:hideMark/>
          </w:tcPr>
          <w:p w14:paraId="2CFBE863" w14:textId="77777777" w:rsidR="006764C2" w:rsidRPr="006764C2" w:rsidRDefault="006764C2" w:rsidP="006764C2">
            <w:pPr>
              <w:suppressAutoHyphens w:val="0"/>
              <w:rPr>
                <w:rFonts w:ascii="Arial Narrow" w:hAnsi="Arial Narrow"/>
                <w:sz w:val="20"/>
                <w:szCs w:val="20"/>
                <w:lang w:eastAsia="ru-RU"/>
              </w:rPr>
            </w:pPr>
          </w:p>
        </w:tc>
        <w:tc>
          <w:tcPr>
            <w:tcW w:w="706" w:type="dxa"/>
            <w:tcBorders>
              <w:top w:val="nil"/>
              <w:left w:val="nil"/>
              <w:bottom w:val="nil"/>
              <w:right w:val="nil"/>
            </w:tcBorders>
            <w:shd w:val="clear" w:color="auto" w:fill="auto"/>
            <w:noWrap/>
            <w:vAlign w:val="bottom"/>
            <w:hideMark/>
          </w:tcPr>
          <w:p w14:paraId="570EF448" w14:textId="77777777" w:rsidR="006764C2" w:rsidRPr="006764C2" w:rsidRDefault="006764C2" w:rsidP="006764C2">
            <w:pPr>
              <w:suppressAutoHyphens w:val="0"/>
              <w:rPr>
                <w:rFonts w:ascii="Arial Narrow" w:hAnsi="Arial Narrow"/>
                <w:sz w:val="20"/>
                <w:szCs w:val="20"/>
                <w:lang w:eastAsia="ru-RU"/>
              </w:rPr>
            </w:pPr>
          </w:p>
        </w:tc>
        <w:tc>
          <w:tcPr>
            <w:tcW w:w="931" w:type="dxa"/>
            <w:tcBorders>
              <w:top w:val="nil"/>
              <w:left w:val="nil"/>
              <w:bottom w:val="nil"/>
              <w:right w:val="nil"/>
            </w:tcBorders>
            <w:shd w:val="clear" w:color="auto" w:fill="auto"/>
            <w:noWrap/>
            <w:vAlign w:val="bottom"/>
            <w:hideMark/>
          </w:tcPr>
          <w:p w14:paraId="73BE5195" w14:textId="77777777" w:rsidR="006764C2" w:rsidRPr="006764C2" w:rsidRDefault="006764C2" w:rsidP="006764C2">
            <w:pPr>
              <w:suppressAutoHyphens w:val="0"/>
              <w:rPr>
                <w:rFonts w:ascii="Arial Narrow" w:hAnsi="Arial Narrow"/>
                <w:sz w:val="20"/>
                <w:szCs w:val="20"/>
                <w:lang w:eastAsia="ru-RU"/>
              </w:rPr>
            </w:pPr>
          </w:p>
        </w:tc>
      </w:tr>
    </w:tbl>
    <w:p w14:paraId="1956C9CA" w14:textId="77777777" w:rsidR="006764C2" w:rsidRDefault="006764C2" w:rsidP="008A2292">
      <w:pPr>
        <w:tabs>
          <w:tab w:val="left" w:pos="0"/>
          <w:tab w:val="left" w:pos="284"/>
        </w:tabs>
        <w:jc w:val="both"/>
        <w:rPr>
          <w:rFonts w:ascii="Arial Narrow" w:hAnsi="Arial Narrow"/>
        </w:rPr>
      </w:pPr>
    </w:p>
    <w:p w14:paraId="1AC32FF1" w14:textId="77777777" w:rsidR="00CF6580" w:rsidRDefault="00CF6580" w:rsidP="008A2292">
      <w:pPr>
        <w:tabs>
          <w:tab w:val="left" w:pos="0"/>
          <w:tab w:val="left" w:pos="284"/>
        </w:tabs>
        <w:jc w:val="both"/>
        <w:rPr>
          <w:rFonts w:ascii="Arial Narrow" w:hAnsi="Arial Narrow"/>
        </w:rPr>
      </w:pPr>
    </w:p>
    <w:p w14:paraId="4D1300CC" w14:textId="77777777" w:rsidR="00CF6580" w:rsidRDefault="00CF6580" w:rsidP="008A2292">
      <w:pPr>
        <w:tabs>
          <w:tab w:val="left" w:pos="0"/>
          <w:tab w:val="left" w:pos="284"/>
        </w:tabs>
        <w:jc w:val="both"/>
        <w:rPr>
          <w:rFonts w:ascii="Arial Narrow" w:hAnsi="Arial Narrow"/>
        </w:rPr>
      </w:pPr>
    </w:p>
    <w:p w14:paraId="6D12808D" w14:textId="77777777" w:rsidR="00CF6580" w:rsidRDefault="00CF6580" w:rsidP="008A2292">
      <w:pPr>
        <w:tabs>
          <w:tab w:val="left" w:pos="0"/>
          <w:tab w:val="left" w:pos="284"/>
        </w:tabs>
        <w:jc w:val="both"/>
        <w:rPr>
          <w:rFonts w:ascii="Arial Narrow" w:hAnsi="Arial Narrow"/>
        </w:rPr>
      </w:pPr>
    </w:p>
    <w:p w14:paraId="79DA9762" w14:textId="77777777" w:rsidR="00CF6580" w:rsidRDefault="00CF6580" w:rsidP="008A2292">
      <w:pPr>
        <w:tabs>
          <w:tab w:val="left" w:pos="0"/>
          <w:tab w:val="left" w:pos="284"/>
        </w:tabs>
        <w:jc w:val="both"/>
        <w:rPr>
          <w:rFonts w:ascii="Arial Narrow" w:hAnsi="Arial Narrow"/>
        </w:rPr>
      </w:pPr>
    </w:p>
    <w:p w14:paraId="51EE75AC" w14:textId="77777777" w:rsidR="00CF6580" w:rsidRDefault="00CF6580" w:rsidP="008A2292">
      <w:pPr>
        <w:tabs>
          <w:tab w:val="left" w:pos="0"/>
          <w:tab w:val="left" w:pos="284"/>
        </w:tabs>
        <w:jc w:val="both"/>
        <w:rPr>
          <w:rFonts w:ascii="Arial Narrow" w:hAnsi="Arial Narrow"/>
        </w:rPr>
      </w:pPr>
    </w:p>
    <w:p w14:paraId="4425370D" w14:textId="77777777" w:rsidR="00CF6580" w:rsidRDefault="00CF6580" w:rsidP="008A2292">
      <w:pPr>
        <w:tabs>
          <w:tab w:val="left" w:pos="0"/>
          <w:tab w:val="left" w:pos="284"/>
        </w:tabs>
        <w:jc w:val="both"/>
        <w:rPr>
          <w:rFonts w:ascii="Arial Narrow" w:hAnsi="Arial Narrow"/>
        </w:rPr>
      </w:pPr>
    </w:p>
    <w:p w14:paraId="62BDD951" w14:textId="77777777" w:rsidR="00CF6580" w:rsidRDefault="00CF6580" w:rsidP="008A2292">
      <w:pPr>
        <w:tabs>
          <w:tab w:val="left" w:pos="0"/>
          <w:tab w:val="left" w:pos="284"/>
        </w:tabs>
        <w:jc w:val="both"/>
        <w:rPr>
          <w:rFonts w:ascii="Arial Narrow" w:hAnsi="Arial Narrow"/>
        </w:rPr>
      </w:pPr>
    </w:p>
    <w:p w14:paraId="2846F256" w14:textId="77777777" w:rsidR="00CF6580" w:rsidRDefault="00CF6580" w:rsidP="008A2292">
      <w:pPr>
        <w:tabs>
          <w:tab w:val="left" w:pos="0"/>
          <w:tab w:val="left" w:pos="284"/>
        </w:tabs>
        <w:jc w:val="both"/>
        <w:rPr>
          <w:rFonts w:ascii="Arial Narrow" w:hAnsi="Arial Narrow"/>
        </w:rPr>
      </w:pPr>
    </w:p>
    <w:p w14:paraId="44CB9506" w14:textId="77777777" w:rsidR="00CF6580" w:rsidRDefault="00CF6580" w:rsidP="008A2292">
      <w:pPr>
        <w:tabs>
          <w:tab w:val="left" w:pos="0"/>
          <w:tab w:val="left" w:pos="284"/>
        </w:tabs>
        <w:jc w:val="both"/>
        <w:rPr>
          <w:rFonts w:ascii="Arial Narrow" w:hAnsi="Arial Narrow"/>
        </w:rPr>
      </w:pPr>
    </w:p>
    <w:p w14:paraId="5120E178" w14:textId="77777777" w:rsidR="00CF6580" w:rsidRDefault="00CF6580" w:rsidP="008A2292">
      <w:pPr>
        <w:tabs>
          <w:tab w:val="left" w:pos="0"/>
          <w:tab w:val="left" w:pos="284"/>
        </w:tabs>
        <w:jc w:val="both"/>
        <w:rPr>
          <w:rFonts w:ascii="Arial Narrow" w:hAnsi="Arial Narrow"/>
        </w:rPr>
      </w:pPr>
    </w:p>
    <w:p w14:paraId="75768DB6" w14:textId="77777777" w:rsidR="00CF6580" w:rsidRDefault="00CF6580" w:rsidP="008A2292">
      <w:pPr>
        <w:tabs>
          <w:tab w:val="left" w:pos="0"/>
          <w:tab w:val="left" w:pos="284"/>
        </w:tabs>
        <w:jc w:val="both"/>
        <w:rPr>
          <w:rFonts w:ascii="Arial Narrow" w:hAnsi="Arial Narrow"/>
        </w:rPr>
      </w:pPr>
    </w:p>
    <w:p w14:paraId="60276624" w14:textId="77777777" w:rsidR="00CF6580" w:rsidRDefault="00CF6580" w:rsidP="008A2292">
      <w:pPr>
        <w:tabs>
          <w:tab w:val="left" w:pos="0"/>
          <w:tab w:val="left" w:pos="284"/>
        </w:tabs>
        <w:jc w:val="both"/>
        <w:rPr>
          <w:rFonts w:ascii="Arial Narrow" w:hAnsi="Arial Narrow"/>
        </w:rPr>
      </w:pPr>
    </w:p>
    <w:p w14:paraId="628669FD" w14:textId="77777777" w:rsidR="00CF6580" w:rsidRDefault="00CF6580" w:rsidP="008A2292">
      <w:pPr>
        <w:tabs>
          <w:tab w:val="left" w:pos="0"/>
          <w:tab w:val="left" w:pos="284"/>
        </w:tabs>
        <w:jc w:val="both"/>
        <w:rPr>
          <w:rFonts w:ascii="Arial Narrow" w:hAnsi="Arial Narrow"/>
        </w:rPr>
      </w:pPr>
    </w:p>
    <w:p w14:paraId="599CF2DD" w14:textId="77777777" w:rsidR="00CF6580" w:rsidRDefault="00CF6580" w:rsidP="008A2292">
      <w:pPr>
        <w:tabs>
          <w:tab w:val="left" w:pos="0"/>
          <w:tab w:val="left" w:pos="284"/>
        </w:tabs>
        <w:jc w:val="both"/>
        <w:rPr>
          <w:rFonts w:ascii="Arial Narrow" w:hAnsi="Arial Narrow"/>
        </w:rPr>
      </w:pPr>
    </w:p>
    <w:p w14:paraId="0C7006CE" w14:textId="77777777" w:rsidR="00CF6580" w:rsidRDefault="00CF6580" w:rsidP="00CF6580">
      <w:pPr>
        <w:suppressAutoHyphens w:val="0"/>
        <w:jc w:val="center"/>
        <w:rPr>
          <w:rFonts w:eastAsia="Calibri"/>
          <w:b/>
          <w:bCs/>
          <w:sz w:val="28"/>
          <w:szCs w:val="28"/>
          <w:lang w:eastAsia="ru-RU"/>
        </w:rPr>
        <w:sectPr w:rsidR="00CF6580" w:rsidSect="007B0D3B">
          <w:pgSz w:w="16838" w:h="11906" w:orient="landscape"/>
          <w:pgMar w:top="1418" w:right="1134" w:bottom="851" w:left="1134" w:header="720" w:footer="720" w:gutter="0"/>
          <w:cols w:space="720"/>
          <w:docGrid w:linePitch="360"/>
        </w:sectPr>
      </w:pPr>
    </w:p>
    <w:tbl>
      <w:tblPr>
        <w:tblW w:w="0" w:type="auto"/>
        <w:tblLook w:val="00A0" w:firstRow="1" w:lastRow="0" w:firstColumn="1" w:lastColumn="0" w:noHBand="0" w:noVBand="0"/>
      </w:tblPr>
      <w:tblGrid>
        <w:gridCol w:w="4785"/>
        <w:gridCol w:w="4786"/>
      </w:tblGrid>
      <w:tr w:rsidR="00CF6580" w:rsidRPr="00CF6580" w14:paraId="3CF317D9" w14:textId="77777777" w:rsidTr="00E108CC">
        <w:tc>
          <w:tcPr>
            <w:tcW w:w="4785" w:type="dxa"/>
          </w:tcPr>
          <w:p w14:paraId="183EE2DE" w14:textId="0254DB5C" w:rsidR="00CF6580" w:rsidRPr="00CF6580" w:rsidRDefault="00CF6580" w:rsidP="00CF6580">
            <w:pPr>
              <w:suppressAutoHyphens w:val="0"/>
              <w:jc w:val="center"/>
              <w:rPr>
                <w:rFonts w:ascii="Arial Narrow" w:eastAsia="Calibri" w:hAnsi="Arial Narrow"/>
                <w:b/>
                <w:bCs/>
                <w:lang w:eastAsia="ru-RU"/>
              </w:rPr>
            </w:pPr>
          </w:p>
        </w:tc>
        <w:tc>
          <w:tcPr>
            <w:tcW w:w="4786" w:type="dxa"/>
          </w:tcPr>
          <w:p w14:paraId="3F9212B9" w14:textId="77777777" w:rsidR="00CF6580" w:rsidRPr="00CF6580" w:rsidRDefault="00CF6580" w:rsidP="00CF6580">
            <w:pPr>
              <w:suppressAutoHyphens w:val="0"/>
              <w:jc w:val="right"/>
              <w:rPr>
                <w:rFonts w:ascii="Arial Narrow" w:eastAsia="Calibri" w:hAnsi="Arial Narrow"/>
                <w:lang w:eastAsia="ru-RU"/>
              </w:rPr>
            </w:pPr>
            <w:r w:rsidRPr="00CF6580">
              <w:rPr>
                <w:rFonts w:ascii="Arial Narrow" w:eastAsia="Calibri" w:hAnsi="Arial Narrow"/>
                <w:lang w:eastAsia="ru-RU"/>
              </w:rPr>
              <w:t xml:space="preserve">Приложение № 5 </w:t>
            </w:r>
          </w:p>
          <w:p w14:paraId="61E52643" w14:textId="77777777" w:rsidR="00CF6580" w:rsidRPr="00CF6580" w:rsidRDefault="00CF6580" w:rsidP="00CF6580">
            <w:pPr>
              <w:suppressAutoHyphens w:val="0"/>
              <w:jc w:val="right"/>
              <w:rPr>
                <w:rFonts w:ascii="Arial Narrow" w:eastAsia="Calibri" w:hAnsi="Arial Narrow"/>
                <w:lang w:eastAsia="ru-RU"/>
              </w:rPr>
            </w:pPr>
            <w:r w:rsidRPr="00CF6580">
              <w:rPr>
                <w:rFonts w:ascii="Arial Narrow" w:eastAsia="Calibri" w:hAnsi="Arial Narrow"/>
                <w:lang w:eastAsia="ru-RU"/>
              </w:rPr>
              <w:t xml:space="preserve">к муниципальной программе города Канска «Развитие образования» </w:t>
            </w:r>
          </w:p>
          <w:p w14:paraId="2EF9B720" w14:textId="77777777" w:rsidR="00CF6580" w:rsidRPr="00CF6580" w:rsidRDefault="00CF6580" w:rsidP="00CF6580">
            <w:pPr>
              <w:suppressAutoHyphens w:val="0"/>
              <w:jc w:val="right"/>
              <w:rPr>
                <w:rFonts w:ascii="Arial Narrow" w:eastAsia="Calibri" w:hAnsi="Arial Narrow"/>
                <w:b/>
                <w:bCs/>
                <w:lang w:eastAsia="ru-RU"/>
              </w:rPr>
            </w:pPr>
          </w:p>
        </w:tc>
      </w:tr>
    </w:tbl>
    <w:p w14:paraId="54E6B5C6" w14:textId="77777777" w:rsidR="00CF6580" w:rsidRPr="00CF6580" w:rsidRDefault="00CF6580" w:rsidP="00CF6580">
      <w:pPr>
        <w:suppressAutoHyphens w:val="0"/>
        <w:jc w:val="center"/>
        <w:rPr>
          <w:rFonts w:ascii="Arial Narrow" w:eastAsia="Calibri" w:hAnsi="Arial Narrow"/>
          <w:b/>
          <w:bCs/>
          <w:kern w:val="32"/>
          <w:lang w:eastAsia="ru-RU"/>
        </w:rPr>
      </w:pPr>
      <w:r w:rsidRPr="00CF6580">
        <w:rPr>
          <w:rFonts w:ascii="Arial Narrow" w:eastAsia="Calibri" w:hAnsi="Arial Narrow"/>
          <w:kern w:val="32"/>
          <w:lang w:eastAsia="ru-RU"/>
        </w:rPr>
        <w:t>Подпрограмма 1</w:t>
      </w:r>
      <w:r w:rsidRPr="00CF6580">
        <w:rPr>
          <w:rFonts w:ascii="Arial Narrow" w:eastAsia="Calibri" w:hAnsi="Arial Narrow"/>
          <w:b/>
          <w:bCs/>
          <w:kern w:val="32"/>
          <w:lang w:eastAsia="ru-RU"/>
        </w:rPr>
        <w:t xml:space="preserve"> «</w:t>
      </w:r>
      <w:r w:rsidRPr="00CF6580">
        <w:rPr>
          <w:rFonts w:ascii="Arial Narrow" w:eastAsia="Calibri" w:hAnsi="Arial Narrow"/>
          <w:lang w:eastAsia="ru-RU"/>
        </w:rPr>
        <w:t>Развитие дошкольного, общего и дополнительного образования</w:t>
      </w:r>
      <w:r w:rsidRPr="00CF6580">
        <w:rPr>
          <w:rFonts w:ascii="Arial Narrow" w:eastAsia="Calibri" w:hAnsi="Arial Narrow"/>
          <w:b/>
          <w:bCs/>
          <w:kern w:val="32"/>
          <w:lang w:eastAsia="ru-RU"/>
        </w:rPr>
        <w:t>»</w:t>
      </w:r>
    </w:p>
    <w:p w14:paraId="31D853E2" w14:textId="77777777" w:rsidR="00CF6580" w:rsidRPr="00CF6580" w:rsidRDefault="00CF6580" w:rsidP="00CF6580">
      <w:pPr>
        <w:suppressAutoHyphens w:val="0"/>
        <w:jc w:val="center"/>
        <w:rPr>
          <w:rFonts w:ascii="Arial Narrow" w:eastAsia="Calibri" w:hAnsi="Arial Narrow"/>
          <w:kern w:val="32"/>
          <w:lang w:eastAsia="ru-RU"/>
        </w:rPr>
      </w:pPr>
    </w:p>
    <w:p w14:paraId="5316CE9B" w14:textId="77777777" w:rsidR="00CF6580" w:rsidRPr="00CF6580" w:rsidRDefault="00CF6580" w:rsidP="00CF6580">
      <w:pPr>
        <w:suppressAutoHyphens w:val="0"/>
        <w:jc w:val="center"/>
        <w:rPr>
          <w:rFonts w:ascii="Arial Narrow" w:eastAsia="Calibri" w:hAnsi="Arial Narrow"/>
          <w:b/>
          <w:bCs/>
          <w:kern w:val="32"/>
          <w:lang w:eastAsia="ru-RU"/>
        </w:rPr>
      </w:pPr>
      <w:r w:rsidRPr="00CF6580">
        <w:rPr>
          <w:rFonts w:ascii="Arial Narrow" w:eastAsia="Calibri" w:hAnsi="Arial Narrow"/>
          <w:kern w:val="32"/>
          <w:lang w:eastAsia="ru-RU"/>
        </w:rPr>
        <w:t xml:space="preserve">1. Паспорт подпрограммы </w:t>
      </w:r>
    </w:p>
    <w:p w14:paraId="2D00F16B" w14:textId="77777777" w:rsidR="00CF6580" w:rsidRPr="00CF6580" w:rsidRDefault="00CF6580" w:rsidP="00CF6580">
      <w:pPr>
        <w:suppressAutoHyphens w:val="0"/>
        <w:jc w:val="center"/>
        <w:rPr>
          <w:rFonts w:ascii="Arial Narrow" w:eastAsia="Calibri" w:hAnsi="Arial Narrow"/>
          <w:b/>
          <w:bCs/>
          <w:kern w:val="32"/>
          <w:lang w:eastAsia="ru-RU"/>
        </w:rPr>
      </w:pPr>
    </w:p>
    <w:tbl>
      <w:tblPr>
        <w:tblW w:w="9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28"/>
        <w:gridCol w:w="6360"/>
      </w:tblGrid>
      <w:tr w:rsidR="00CF6580" w:rsidRPr="00CF6580" w14:paraId="735BE202" w14:textId="77777777" w:rsidTr="00E108CC">
        <w:tc>
          <w:tcPr>
            <w:tcW w:w="3228" w:type="dxa"/>
            <w:tcBorders>
              <w:top w:val="single" w:sz="4" w:space="0" w:color="000000"/>
              <w:left w:val="single" w:sz="4" w:space="0" w:color="000000"/>
              <w:bottom w:val="single" w:sz="4" w:space="0" w:color="000000"/>
              <w:right w:val="single" w:sz="4" w:space="0" w:color="000000"/>
            </w:tcBorders>
          </w:tcPr>
          <w:p w14:paraId="183A58EF" w14:textId="77777777" w:rsidR="00CF6580" w:rsidRPr="00CF6580" w:rsidRDefault="00CF6580" w:rsidP="00CF6580">
            <w:pPr>
              <w:suppressAutoHyphens w:val="0"/>
              <w:rPr>
                <w:rFonts w:ascii="Arial Narrow" w:eastAsia="Calibri" w:hAnsi="Arial Narrow"/>
                <w:lang w:eastAsia="ru-RU"/>
              </w:rPr>
            </w:pPr>
            <w:r w:rsidRPr="00CF6580">
              <w:rPr>
                <w:rFonts w:ascii="Arial Narrow" w:eastAsia="Calibri" w:hAnsi="Arial Narrow"/>
                <w:lang w:eastAsia="ru-RU"/>
              </w:rPr>
              <w:t>Наименование подпрограммы</w:t>
            </w:r>
          </w:p>
        </w:tc>
        <w:tc>
          <w:tcPr>
            <w:tcW w:w="6360" w:type="dxa"/>
            <w:tcBorders>
              <w:top w:val="single" w:sz="4" w:space="0" w:color="000000"/>
              <w:left w:val="single" w:sz="4" w:space="0" w:color="000000"/>
              <w:bottom w:val="single" w:sz="4" w:space="0" w:color="000000"/>
              <w:right w:val="single" w:sz="4" w:space="0" w:color="000000"/>
            </w:tcBorders>
          </w:tcPr>
          <w:p w14:paraId="1172921B" w14:textId="77777777" w:rsidR="00CF6580" w:rsidRPr="00CF6580" w:rsidRDefault="00CF6580" w:rsidP="00CF6580">
            <w:pPr>
              <w:suppressAutoHyphens w:val="0"/>
              <w:jc w:val="both"/>
              <w:rPr>
                <w:rFonts w:ascii="Arial Narrow" w:eastAsia="Calibri" w:hAnsi="Arial Narrow"/>
                <w:lang w:eastAsia="ru-RU"/>
              </w:rPr>
            </w:pPr>
            <w:r w:rsidRPr="00CF6580">
              <w:rPr>
                <w:rFonts w:ascii="Arial Narrow" w:eastAsia="Calibri" w:hAnsi="Arial Narrow"/>
                <w:lang w:eastAsia="ru-RU"/>
              </w:rPr>
              <w:t>«Развитие дошкольного, общего и дополнительного образования» (далее – подпрограмма)</w:t>
            </w:r>
          </w:p>
        </w:tc>
      </w:tr>
      <w:tr w:rsidR="00CF6580" w:rsidRPr="00CF6580" w14:paraId="5FC394F0" w14:textId="77777777" w:rsidTr="00E108CC">
        <w:tc>
          <w:tcPr>
            <w:tcW w:w="3228" w:type="dxa"/>
            <w:tcBorders>
              <w:top w:val="single" w:sz="4" w:space="0" w:color="000000"/>
              <w:left w:val="single" w:sz="4" w:space="0" w:color="000000"/>
              <w:bottom w:val="single" w:sz="4" w:space="0" w:color="000000"/>
              <w:right w:val="single" w:sz="4" w:space="0" w:color="000000"/>
            </w:tcBorders>
          </w:tcPr>
          <w:p w14:paraId="26FA5C84" w14:textId="77777777" w:rsidR="00CF6580" w:rsidRPr="00CF6580" w:rsidRDefault="00CF6580" w:rsidP="00CF6580">
            <w:pPr>
              <w:suppressAutoHyphens w:val="0"/>
              <w:autoSpaceDE w:val="0"/>
              <w:autoSpaceDN w:val="0"/>
              <w:adjustRightInd w:val="0"/>
              <w:rPr>
                <w:rFonts w:ascii="Arial Narrow" w:eastAsia="Calibri" w:hAnsi="Arial Narrow"/>
                <w:lang w:eastAsia="ru-RU"/>
              </w:rPr>
            </w:pPr>
            <w:r w:rsidRPr="00CF6580">
              <w:rPr>
                <w:rFonts w:ascii="Arial Narrow" w:eastAsia="Calibri" w:hAnsi="Arial Narrow"/>
                <w:lang w:eastAsia="ru-RU"/>
              </w:rPr>
              <w:t>Наименование муниципальной программы города Канска, в рамках которой реализуется подпрограмма</w:t>
            </w:r>
          </w:p>
        </w:tc>
        <w:tc>
          <w:tcPr>
            <w:tcW w:w="6360" w:type="dxa"/>
            <w:tcBorders>
              <w:top w:val="single" w:sz="4" w:space="0" w:color="000000"/>
              <w:left w:val="single" w:sz="4" w:space="0" w:color="000000"/>
              <w:bottom w:val="single" w:sz="4" w:space="0" w:color="000000"/>
              <w:right w:val="single" w:sz="4" w:space="0" w:color="000000"/>
            </w:tcBorders>
          </w:tcPr>
          <w:p w14:paraId="6DBBFC1B" w14:textId="77777777" w:rsidR="00CF6580" w:rsidRPr="00CF6580" w:rsidRDefault="00CF6580" w:rsidP="00CF6580">
            <w:pPr>
              <w:suppressAutoHyphens w:val="0"/>
              <w:jc w:val="both"/>
              <w:rPr>
                <w:rFonts w:ascii="Arial Narrow" w:eastAsia="Calibri" w:hAnsi="Arial Narrow"/>
                <w:lang w:eastAsia="ru-RU"/>
              </w:rPr>
            </w:pPr>
            <w:r w:rsidRPr="00CF6580">
              <w:rPr>
                <w:rFonts w:ascii="Arial Narrow" w:eastAsia="Calibri" w:hAnsi="Arial Narrow"/>
                <w:lang w:eastAsia="ru-RU"/>
              </w:rPr>
              <w:t>«Развитие образования»</w:t>
            </w:r>
          </w:p>
        </w:tc>
      </w:tr>
      <w:tr w:rsidR="00CF6580" w:rsidRPr="00CF6580" w14:paraId="41E8802A" w14:textId="77777777" w:rsidTr="00E108CC">
        <w:tc>
          <w:tcPr>
            <w:tcW w:w="3228" w:type="dxa"/>
            <w:tcBorders>
              <w:top w:val="single" w:sz="4" w:space="0" w:color="000000"/>
              <w:left w:val="single" w:sz="4" w:space="0" w:color="000000"/>
              <w:bottom w:val="single" w:sz="4" w:space="0" w:color="000000"/>
              <w:right w:val="single" w:sz="4" w:space="0" w:color="000000"/>
            </w:tcBorders>
          </w:tcPr>
          <w:p w14:paraId="6D35A236" w14:textId="77777777" w:rsidR="00CF6580" w:rsidRPr="00CF6580" w:rsidRDefault="00CF6580" w:rsidP="00CF6580">
            <w:pPr>
              <w:suppressAutoHyphens w:val="0"/>
              <w:rPr>
                <w:rFonts w:ascii="Arial Narrow" w:eastAsia="Calibri" w:hAnsi="Arial Narrow"/>
                <w:lang w:eastAsia="ru-RU"/>
              </w:rPr>
            </w:pPr>
            <w:r w:rsidRPr="00CF6580">
              <w:rPr>
                <w:rFonts w:ascii="Arial Narrow" w:eastAsia="Calibri" w:hAnsi="Arial Narrow"/>
                <w:lang w:eastAsia="ru-RU"/>
              </w:rPr>
              <w:t>Исполнитель</w:t>
            </w:r>
          </w:p>
          <w:p w14:paraId="3D9CE874" w14:textId="77777777" w:rsidR="00CF6580" w:rsidRPr="00CF6580" w:rsidRDefault="00CF6580" w:rsidP="00CF6580">
            <w:pPr>
              <w:suppressAutoHyphens w:val="0"/>
              <w:rPr>
                <w:rFonts w:ascii="Arial Narrow" w:eastAsia="Calibri" w:hAnsi="Arial Narrow"/>
                <w:lang w:eastAsia="ru-RU"/>
              </w:rPr>
            </w:pPr>
            <w:r w:rsidRPr="00CF6580">
              <w:rPr>
                <w:rFonts w:ascii="Arial Narrow" w:eastAsia="Calibri" w:hAnsi="Arial Narrow"/>
                <w:lang w:eastAsia="ru-RU"/>
              </w:rPr>
              <w:t xml:space="preserve">подпрограммы </w:t>
            </w:r>
          </w:p>
        </w:tc>
        <w:tc>
          <w:tcPr>
            <w:tcW w:w="6360" w:type="dxa"/>
            <w:tcBorders>
              <w:top w:val="single" w:sz="4" w:space="0" w:color="000000"/>
              <w:left w:val="single" w:sz="4" w:space="0" w:color="000000"/>
              <w:bottom w:val="single" w:sz="4" w:space="0" w:color="000000"/>
              <w:right w:val="single" w:sz="4" w:space="0" w:color="000000"/>
            </w:tcBorders>
          </w:tcPr>
          <w:p w14:paraId="478E8747" w14:textId="77777777" w:rsidR="00CF6580" w:rsidRPr="00CF6580" w:rsidRDefault="00CF6580" w:rsidP="00CF6580">
            <w:pPr>
              <w:suppressAutoHyphens w:val="0"/>
              <w:jc w:val="both"/>
              <w:rPr>
                <w:rFonts w:ascii="Arial Narrow" w:eastAsia="Calibri" w:hAnsi="Arial Narrow"/>
                <w:lang w:eastAsia="ru-RU"/>
              </w:rPr>
            </w:pPr>
            <w:r w:rsidRPr="00CF6580">
              <w:rPr>
                <w:rFonts w:ascii="Arial Narrow" w:eastAsia="Calibri" w:hAnsi="Arial Narrow"/>
                <w:lang w:eastAsia="ru-RU"/>
              </w:rPr>
              <w:t>Управление образования администрации города Канска</w:t>
            </w:r>
          </w:p>
        </w:tc>
      </w:tr>
      <w:tr w:rsidR="00CF6580" w:rsidRPr="00CF6580" w14:paraId="4E8A33C9" w14:textId="77777777" w:rsidTr="00E108CC">
        <w:trPr>
          <w:trHeight w:val="2273"/>
        </w:trPr>
        <w:tc>
          <w:tcPr>
            <w:tcW w:w="3228" w:type="dxa"/>
            <w:tcBorders>
              <w:top w:val="single" w:sz="4" w:space="0" w:color="000000"/>
              <w:left w:val="single" w:sz="4" w:space="0" w:color="000000"/>
              <w:bottom w:val="single" w:sz="4" w:space="0" w:color="000000"/>
              <w:right w:val="single" w:sz="4" w:space="0" w:color="000000"/>
            </w:tcBorders>
          </w:tcPr>
          <w:p w14:paraId="0F89AF24" w14:textId="77777777" w:rsidR="00CF6580" w:rsidRPr="00CF6580" w:rsidRDefault="00CF6580" w:rsidP="00CF6580">
            <w:pPr>
              <w:suppressAutoHyphens w:val="0"/>
              <w:rPr>
                <w:rFonts w:ascii="Arial Narrow" w:eastAsia="Calibri" w:hAnsi="Arial Narrow"/>
                <w:lang w:eastAsia="ru-RU"/>
              </w:rPr>
            </w:pPr>
            <w:r w:rsidRPr="00CF6580">
              <w:rPr>
                <w:rFonts w:ascii="Arial Narrow" w:eastAsia="Calibri" w:hAnsi="Arial Narrow"/>
                <w:lang w:eastAsia="ru-RU"/>
              </w:rPr>
              <w:t>Цель и задачи подпрограммы</w:t>
            </w:r>
          </w:p>
          <w:p w14:paraId="3010B06D" w14:textId="77777777" w:rsidR="00CF6580" w:rsidRPr="00CF6580" w:rsidRDefault="00CF6580" w:rsidP="00CF6580">
            <w:pPr>
              <w:suppressAutoHyphens w:val="0"/>
              <w:rPr>
                <w:rFonts w:ascii="Arial Narrow" w:eastAsia="Calibri" w:hAnsi="Arial Narrow"/>
                <w:lang w:eastAsia="ru-RU"/>
              </w:rPr>
            </w:pPr>
          </w:p>
        </w:tc>
        <w:tc>
          <w:tcPr>
            <w:tcW w:w="6360" w:type="dxa"/>
            <w:tcBorders>
              <w:top w:val="single" w:sz="4" w:space="0" w:color="000000"/>
              <w:left w:val="single" w:sz="4" w:space="0" w:color="000000"/>
              <w:bottom w:val="single" w:sz="4" w:space="0" w:color="000000"/>
              <w:right w:val="single" w:sz="4" w:space="0" w:color="000000"/>
            </w:tcBorders>
          </w:tcPr>
          <w:p w14:paraId="0B4D0FDB" w14:textId="77777777" w:rsidR="00CF6580" w:rsidRPr="00CF6580" w:rsidRDefault="00CF6580" w:rsidP="00CF6580">
            <w:pPr>
              <w:suppressAutoHyphens w:val="0"/>
              <w:spacing w:after="244"/>
              <w:ind w:left="11"/>
              <w:jc w:val="both"/>
              <w:rPr>
                <w:rFonts w:ascii="Arial Narrow" w:eastAsia="Calibri" w:hAnsi="Arial Narrow"/>
                <w:lang w:eastAsia="en-US"/>
              </w:rPr>
            </w:pPr>
            <w:r w:rsidRPr="00CF6580">
              <w:rPr>
                <w:rFonts w:ascii="Arial Narrow" w:eastAsia="Calibri" w:hAnsi="Arial Narrow"/>
                <w:lang w:eastAsia="en-US"/>
              </w:rPr>
              <w:t>Цель: создать в системе дошкольного, общего и дополнительного образования равные возможности для получения современного качественного образования, социализации детей, отдыха и оздоровления детей в летний период. Задачи:</w:t>
            </w:r>
          </w:p>
          <w:p w14:paraId="2665F843" w14:textId="77777777" w:rsidR="00CF6580" w:rsidRPr="00CF6580" w:rsidRDefault="00CF6580" w:rsidP="00CF6580">
            <w:pPr>
              <w:numPr>
                <w:ilvl w:val="0"/>
                <w:numId w:val="33"/>
              </w:numPr>
              <w:suppressAutoHyphens w:val="0"/>
              <w:jc w:val="both"/>
              <w:rPr>
                <w:rFonts w:ascii="Arial Narrow" w:eastAsia="Calibri" w:hAnsi="Arial Narrow"/>
                <w:lang w:eastAsia="ru-RU"/>
              </w:rPr>
            </w:pPr>
            <w:r w:rsidRPr="00CF6580">
              <w:rPr>
                <w:rFonts w:ascii="Arial Narrow" w:eastAsia="Calibri" w:hAnsi="Arial Narrow"/>
                <w:lang w:eastAsia="ru-RU"/>
              </w:rPr>
              <w:t xml:space="preserve">Обеспечить доступность дошкольного образования, соответствующего единому стандарту качества дошкольного образования. </w:t>
            </w:r>
          </w:p>
          <w:p w14:paraId="30F1E28E" w14:textId="77777777" w:rsidR="00CF6580" w:rsidRPr="00CF6580" w:rsidRDefault="00CF6580" w:rsidP="00CF6580">
            <w:pPr>
              <w:numPr>
                <w:ilvl w:val="0"/>
                <w:numId w:val="33"/>
              </w:numPr>
              <w:suppressAutoHyphens w:val="0"/>
              <w:jc w:val="both"/>
              <w:rPr>
                <w:rFonts w:ascii="Arial Narrow" w:eastAsia="Calibri" w:hAnsi="Arial Narrow"/>
                <w:lang w:eastAsia="ru-RU"/>
              </w:rPr>
            </w:pPr>
            <w:r w:rsidRPr="00CF6580">
              <w:rPr>
                <w:rFonts w:ascii="Arial Narrow" w:eastAsia="Calibri" w:hAnsi="Arial Narrow"/>
                <w:lang w:eastAsia="ru-RU"/>
              </w:rPr>
              <w:t>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14:paraId="4A8D2E9D" w14:textId="77777777" w:rsidR="00CF6580" w:rsidRPr="00CF6580" w:rsidRDefault="00CF6580" w:rsidP="00CF6580">
            <w:pPr>
              <w:numPr>
                <w:ilvl w:val="0"/>
                <w:numId w:val="33"/>
              </w:numPr>
              <w:suppressAutoHyphens w:val="0"/>
              <w:jc w:val="both"/>
              <w:rPr>
                <w:rFonts w:ascii="Arial Narrow" w:eastAsia="Calibri" w:hAnsi="Arial Narrow"/>
                <w:lang w:eastAsia="ru-RU"/>
              </w:rPr>
            </w:pPr>
            <w:r w:rsidRPr="00CF6580">
              <w:rPr>
                <w:rFonts w:ascii="Arial Narrow" w:eastAsia="Calibri" w:hAnsi="Arial Narrow"/>
                <w:lang w:eastAsia="ru-RU"/>
              </w:rPr>
              <w:t>Обеспечить предоставление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14:paraId="25420C63" w14:textId="77777777" w:rsidR="00CF6580" w:rsidRPr="00CF6580" w:rsidRDefault="00CF6580" w:rsidP="00CF6580">
            <w:pPr>
              <w:numPr>
                <w:ilvl w:val="0"/>
                <w:numId w:val="33"/>
              </w:numPr>
              <w:suppressAutoHyphens w:val="0"/>
              <w:jc w:val="both"/>
              <w:rPr>
                <w:rFonts w:ascii="Arial Narrow" w:eastAsia="Calibri" w:hAnsi="Arial Narrow"/>
                <w:lang w:eastAsia="ru-RU"/>
              </w:rPr>
            </w:pPr>
            <w:r w:rsidRPr="00CF6580">
              <w:rPr>
                <w:rFonts w:ascii="Arial Narrow" w:eastAsia="Calibri" w:hAnsi="Arial Narrow"/>
                <w:lang w:eastAsia="ru-RU"/>
              </w:rPr>
              <w:t>Содействовать выявлению и поддержке одаренных детей.</w:t>
            </w:r>
          </w:p>
          <w:p w14:paraId="71E1F326" w14:textId="77777777" w:rsidR="00CF6580" w:rsidRPr="00CF6580" w:rsidRDefault="00CF6580" w:rsidP="00CF6580">
            <w:pPr>
              <w:numPr>
                <w:ilvl w:val="0"/>
                <w:numId w:val="33"/>
              </w:numPr>
              <w:suppressAutoHyphens w:val="0"/>
              <w:jc w:val="both"/>
              <w:rPr>
                <w:rFonts w:ascii="Arial Narrow" w:eastAsia="Calibri" w:hAnsi="Arial Narrow"/>
                <w:lang w:eastAsia="ru-RU"/>
              </w:rPr>
            </w:pPr>
            <w:r w:rsidRPr="00CF6580">
              <w:rPr>
                <w:rFonts w:ascii="Arial Narrow" w:eastAsia="Calibri" w:hAnsi="Arial Narrow"/>
                <w:lang w:eastAsia="ru-RU"/>
              </w:rPr>
              <w:t>Обеспечить безопасный, качественный отдых и оздоровление детей.</w:t>
            </w:r>
          </w:p>
          <w:p w14:paraId="0439FA0F" w14:textId="77777777" w:rsidR="00CF6580" w:rsidRPr="00CF6580" w:rsidRDefault="00CF6580" w:rsidP="00CF6580">
            <w:pPr>
              <w:numPr>
                <w:ilvl w:val="0"/>
                <w:numId w:val="33"/>
              </w:numPr>
              <w:suppressAutoHyphens w:val="0"/>
              <w:jc w:val="both"/>
              <w:rPr>
                <w:rFonts w:ascii="Arial Narrow" w:eastAsia="Calibri" w:hAnsi="Arial Narrow"/>
                <w:lang w:eastAsia="ru-RU"/>
              </w:rPr>
            </w:pPr>
            <w:r w:rsidRPr="00CF6580">
              <w:rPr>
                <w:rFonts w:ascii="Arial Narrow" w:eastAsia="Calibri" w:hAnsi="Arial Narrow"/>
                <w:lang w:eastAsia="ru-RU"/>
              </w:rPr>
              <w:t>Обеспечить развитие профессиональной компетентности педагогов, создать систему дополнительных стимулов повышения имиджа педагогической профессии средствами событийных мероприятий и конкурсного движения.</w:t>
            </w:r>
          </w:p>
          <w:p w14:paraId="3F3AD1AA" w14:textId="77777777" w:rsidR="00CF6580" w:rsidRPr="00CF6580" w:rsidRDefault="00CF6580" w:rsidP="00CF6580">
            <w:pPr>
              <w:numPr>
                <w:ilvl w:val="0"/>
                <w:numId w:val="33"/>
              </w:numPr>
              <w:suppressAutoHyphens w:val="0"/>
              <w:jc w:val="both"/>
              <w:rPr>
                <w:rFonts w:ascii="Arial Narrow" w:eastAsia="Calibri" w:hAnsi="Arial Narrow"/>
                <w:lang w:eastAsia="ru-RU"/>
              </w:rPr>
            </w:pPr>
            <w:r w:rsidRPr="00CF6580">
              <w:rPr>
                <w:rFonts w:ascii="Arial Narrow" w:eastAsia="Calibri" w:hAnsi="Arial Narrow"/>
                <w:lang w:eastAsia="ru-RU"/>
              </w:rPr>
              <w:t>Обеспечить психолого-педагогическую и социальную помощь детям, психолого-педагогическое и методическое сопровождение реализации основных общеобразовательных программ.</w:t>
            </w:r>
          </w:p>
        </w:tc>
      </w:tr>
      <w:tr w:rsidR="00CF6580" w:rsidRPr="00CF6580" w14:paraId="177973EB" w14:textId="77777777" w:rsidTr="00E108CC">
        <w:tc>
          <w:tcPr>
            <w:tcW w:w="3228" w:type="dxa"/>
            <w:tcBorders>
              <w:top w:val="single" w:sz="4" w:space="0" w:color="000000"/>
              <w:left w:val="single" w:sz="4" w:space="0" w:color="000000"/>
              <w:bottom w:val="single" w:sz="4" w:space="0" w:color="000000"/>
              <w:right w:val="single" w:sz="4" w:space="0" w:color="000000"/>
            </w:tcBorders>
          </w:tcPr>
          <w:p w14:paraId="26F1755F" w14:textId="77777777" w:rsidR="00CF6580" w:rsidRPr="00CF6580" w:rsidRDefault="00CF6580" w:rsidP="00CF6580">
            <w:pPr>
              <w:suppressAutoHyphens w:val="0"/>
              <w:rPr>
                <w:rFonts w:ascii="Arial Narrow" w:eastAsia="Calibri" w:hAnsi="Arial Narrow"/>
                <w:lang w:eastAsia="ru-RU"/>
              </w:rPr>
            </w:pPr>
            <w:r w:rsidRPr="00CF6580">
              <w:rPr>
                <w:rFonts w:ascii="Arial Narrow" w:eastAsia="Calibri" w:hAnsi="Arial Narrow"/>
                <w:lang w:eastAsia="ru-RU"/>
              </w:rPr>
              <w:t>Ожидаемые результаты от реализации подпрограммы с указанием динамики изменения показателей результативности</w:t>
            </w:r>
          </w:p>
        </w:tc>
        <w:tc>
          <w:tcPr>
            <w:tcW w:w="6360" w:type="dxa"/>
            <w:tcBorders>
              <w:top w:val="single" w:sz="4" w:space="0" w:color="000000"/>
              <w:left w:val="single" w:sz="4" w:space="0" w:color="000000"/>
              <w:bottom w:val="single" w:sz="4" w:space="0" w:color="000000"/>
              <w:right w:val="single" w:sz="4" w:space="0" w:color="000000"/>
            </w:tcBorders>
          </w:tcPr>
          <w:p w14:paraId="18307EB4" w14:textId="77777777" w:rsidR="00CF6580" w:rsidRPr="00CF6580" w:rsidRDefault="00CF6580" w:rsidP="00CF6580">
            <w:pPr>
              <w:suppressAutoHyphens w:val="0"/>
              <w:ind w:left="12"/>
              <w:jc w:val="both"/>
              <w:rPr>
                <w:rFonts w:ascii="Arial Narrow" w:eastAsia="Calibri" w:hAnsi="Arial Narrow"/>
                <w:lang w:eastAsia="ru-RU"/>
              </w:rPr>
            </w:pPr>
            <w:bookmarkStart w:id="7" w:name="_Hlk118272931"/>
            <w:r w:rsidRPr="00CF6580">
              <w:rPr>
                <w:rFonts w:ascii="Arial Narrow" w:eastAsia="Calibri" w:hAnsi="Arial Narrow"/>
                <w:lang w:eastAsia="ru-RU"/>
              </w:rPr>
              <w:t xml:space="preserve">Перечень и показатели результативности </w:t>
            </w:r>
            <w:bookmarkEnd w:id="7"/>
            <w:r w:rsidRPr="00CF6580">
              <w:rPr>
                <w:rFonts w:ascii="Arial Narrow" w:eastAsia="Calibri" w:hAnsi="Arial Narrow"/>
                <w:lang w:eastAsia="ru-RU"/>
              </w:rPr>
              <w:t>подпрограммы представлены в приложении №1 к подпрограмме</w:t>
            </w:r>
          </w:p>
        </w:tc>
      </w:tr>
      <w:tr w:rsidR="00CF6580" w:rsidRPr="00CF6580" w14:paraId="70704CC6" w14:textId="77777777" w:rsidTr="00E108CC">
        <w:tc>
          <w:tcPr>
            <w:tcW w:w="3228" w:type="dxa"/>
            <w:tcBorders>
              <w:top w:val="single" w:sz="4" w:space="0" w:color="000000"/>
              <w:left w:val="single" w:sz="4" w:space="0" w:color="000000"/>
              <w:bottom w:val="single" w:sz="4" w:space="0" w:color="000000"/>
              <w:right w:val="single" w:sz="4" w:space="0" w:color="000000"/>
            </w:tcBorders>
          </w:tcPr>
          <w:p w14:paraId="2960BE83" w14:textId="77777777" w:rsidR="00CF6580" w:rsidRPr="00CF6580" w:rsidRDefault="00CF6580" w:rsidP="00CF6580">
            <w:pPr>
              <w:suppressAutoHyphens w:val="0"/>
              <w:rPr>
                <w:rFonts w:ascii="Arial Narrow" w:eastAsia="Calibri" w:hAnsi="Arial Narrow"/>
                <w:lang w:eastAsia="ru-RU"/>
              </w:rPr>
            </w:pPr>
            <w:r w:rsidRPr="00CF6580">
              <w:rPr>
                <w:rFonts w:ascii="Arial Narrow" w:eastAsia="Calibri" w:hAnsi="Arial Narrow"/>
                <w:lang w:eastAsia="ru-RU"/>
              </w:rPr>
              <w:t>Сроки реализации подпрограммы</w:t>
            </w:r>
          </w:p>
        </w:tc>
        <w:tc>
          <w:tcPr>
            <w:tcW w:w="6360" w:type="dxa"/>
            <w:tcBorders>
              <w:top w:val="single" w:sz="4" w:space="0" w:color="000000"/>
              <w:left w:val="single" w:sz="4" w:space="0" w:color="000000"/>
              <w:bottom w:val="single" w:sz="4" w:space="0" w:color="000000"/>
              <w:right w:val="single" w:sz="4" w:space="0" w:color="000000"/>
            </w:tcBorders>
          </w:tcPr>
          <w:p w14:paraId="7F796DA5" w14:textId="77777777" w:rsidR="00CF6580" w:rsidRPr="00CF6580" w:rsidRDefault="00CF6580" w:rsidP="00CF6580">
            <w:pPr>
              <w:suppressAutoHyphens w:val="0"/>
              <w:jc w:val="both"/>
              <w:rPr>
                <w:rFonts w:ascii="Arial Narrow" w:eastAsia="Calibri" w:hAnsi="Arial Narrow"/>
                <w:lang w:eastAsia="ru-RU"/>
              </w:rPr>
            </w:pPr>
            <w:r w:rsidRPr="00CF6580">
              <w:rPr>
                <w:rFonts w:ascii="Arial Narrow" w:eastAsia="Calibri" w:hAnsi="Arial Narrow"/>
                <w:lang w:eastAsia="ru-RU"/>
              </w:rPr>
              <w:t>2017 – 2025 годы</w:t>
            </w:r>
          </w:p>
        </w:tc>
      </w:tr>
      <w:tr w:rsidR="00CF6580" w:rsidRPr="00CF6580" w14:paraId="48E28E89" w14:textId="77777777" w:rsidTr="00E108CC">
        <w:tc>
          <w:tcPr>
            <w:tcW w:w="3228" w:type="dxa"/>
            <w:tcBorders>
              <w:top w:val="single" w:sz="4" w:space="0" w:color="000000"/>
              <w:left w:val="single" w:sz="4" w:space="0" w:color="000000"/>
              <w:bottom w:val="single" w:sz="4" w:space="0" w:color="000000"/>
              <w:right w:val="single" w:sz="4" w:space="0" w:color="000000"/>
            </w:tcBorders>
          </w:tcPr>
          <w:p w14:paraId="1F3E2F42" w14:textId="77777777" w:rsidR="00CF6580" w:rsidRPr="00CF6580" w:rsidRDefault="00CF6580" w:rsidP="00CF6580">
            <w:pPr>
              <w:suppressAutoHyphens w:val="0"/>
              <w:rPr>
                <w:rFonts w:ascii="Arial Narrow" w:eastAsia="Calibri" w:hAnsi="Arial Narrow"/>
                <w:lang w:eastAsia="ru-RU"/>
              </w:rPr>
            </w:pPr>
            <w:r w:rsidRPr="00CF6580">
              <w:rPr>
                <w:rFonts w:ascii="Arial Narrow" w:eastAsia="Calibri" w:hAnsi="Arial Narrow"/>
                <w:lang w:eastAsia="ru-RU"/>
              </w:rPr>
              <w:t xml:space="preserve">Информация по ресурсному обеспечению подпрограммы, в том числе в разбивке по всем </w:t>
            </w:r>
            <w:r w:rsidRPr="00CF6580">
              <w:rPr>
                <w:rFonts w:ascii="Arial Narrow" w:eastAsia="Calibri" w:hAnsi="Arial Narrow"/>
                <w:lang w:eastAsia="ru-RU"/>
              </w:rPr>
              <w:lastRenderedPageBreak/>
              <w:t>источникам финансирования на очередной финансовый год и плановый период</w:t>
            </w:r>
          </w:p>
        </w:tc>
        <w:tc>
          <w:tcPr>
            <w:tcW w:w="6360" w:type="dxa"/>
            <w:tcBorders>
              <w:top w:val="single" w:sz="4" w:space="0" w:color="000000"/>
              <w:left w:val="single" w:sz="4" w:space="0" w:color="000000"/>
              <w:bottom w:val="single" w:sz="4" w:space="0" w:color="000000"/>
              <w:right w:val="single" w:sz="4" w:space="0" w:color="000000"/>
            </w:tcBorders>
          </w:tcPr>
          <w:p w14:paraId="14CBDF41" w14:textId="77777777" w:rsidR="001E4669" w:rsidRPr="00BD31C6" w:rsidRDefault="001E4669" w:rsidP="001E4669">
            <w:pPr>
              <w:suppressAutoHyphens w:val="0"/>
              <w:jc w:val="both"/>
              <w:rPr>
                <w:rFonts w:ascii="Arial Narrow" w:eastAsia="Calibri" w:hAnsi="Arial Narrow"/>
                <w:lang w:eastAsia="ru-RU"/>
              </w:rPr>
            </w:pPr>
            <w:r w:rsidRPr="00BD31C6">
              <w:rPr>
                <w:rFonts w:ascii="Arial Narrow" w:eastAsia="Calibri" w:hAnsi="Arial Narrow"/>
                <w:lang w:eastAsia="ru-RU"/>
              </w:rPr>
              <w:lastRenderedPageBreak/>
              <w:t>Подпрограмма финансируется за счет средств федерального, краевого и городского бюджетов.</w:t>
            </w:r>
          </w:p>
          <w:p w14:paraId="6C4086F8" w14:textId="77777777" w:rsidR="001E4669" w:rsidRPr="00BD31C6" w:rsidRDefault="001E4669" w:rsidP="001E4669">
            <w:pPr>
              <w:suppressAutoHyphens w:val="0"/>
              <w:jc w:val="both"/>
              <w:rPr>
                <w:rFonts w:ascii="Arial Narrow" w:eastAsia="Calibri" w:hAnsi="Arial Narrow"/>
                <w:lang w:eastAsia="ru-RU"/>
              </w:rPr>
            </w:pPr>
            <w:r w:rsidRPr="00BD31C6">
              <w:rPr>
                <w:rFonts w:ascii="Arial Narrow" w:eastAsia="Calibri" w:hAnsi="Arial Narrow"/>
                <w:lang w:eastAsia="ru-RU"/>
              </w:rPr>
              <w:t xml:space="preserve">Объем финансирования подпрограммы составит       </w:t>
            </w:r>
            <w:r w:rsidRPr="00BD31C6">
              <w:rPr>
                <w:rFonts w:ascii="Arial Narrow" w:eastAsia="Calibri" w:hAnsi="Arial Narrow"/>
                <w:lang w:eastAsia="ru-RU"/>
              </w:rPr>
              <w:lastRenderedPageBreak/>
              <w:t>5 986 423 070,75 руб., в том числе по годам реализации:</w:t>
            </w:r>
          </w:p>
          <w:p w14:paraId="0286C771" w14:textId="77777777" w:rsidR="001E4669" w:rsidRPr="00BD31C6" w:rsidRDefault="001E4669" w:rsidP="001E4669">
            <w:pPr>
              <w:suppressAutoHyphens w:val="0"/>
              <w:jc w:val="both"/>
              <w:rPr>
                <w:rFonts w:ascii="Arial Narrow" w:eastAsia="Calibri" w:hAnsi="Arial Narrow"/>
                <w:lang w:eastAsia="ru-RU"/>
              </w:rPr>
            </w:pPr>
            <w:r w:rsidRPr="00BD31C6">
              <w:rPr>
                <w:rFonts w:ascii="Arial Narrow" w:eastAsia="Calibri" w:hAnsi="Arial Narrow"/>
                <w:lang w:eastAsia="ru-RU"/>
              </w:rPr>
              <w:t>2024 год –  2 089 405 610,75 руб.;</w:t>
            </w:r>
          </w:p>
          <w:p w14:paraId="079DEA62" w14:textId="77777777" w:rsidR="001E4669" w:rsidRPr="00BD31C6" w:rsidRDefault="001E4669" w:rsidP="001E4669">
            <w:pPr>
              <w:suppressAutoHyphens w:val="0"/>
              <w:jc w:val="both"/>
              <w:rPr>
                <w:rFonts w:ascii="Arial Narrow" w:eastAsia="Calibri" w:hAnsi="Arial Narrow"/>
                <w:lang w:eastAsia="ru-RU"/>
              </w:rPr>
            </w:pPr>
            <w:r w:rsidRPr="00BD31C6">
              <w:rPr>
                <w:rFonts w:ascii="Arial Narrow" w:eastAsia="Calibri" w:hAnsi="Arial Narrow"/>
                <w:lang w:eastAsia="ru-RU"/>
              </w:rPr>
              <w:t>2025 год –  1 953 652 310,00 руб.;</w:t>
            </w:r>
          </w:p>
          <w:p w14:paraId="50356B26" w14:textId="77777777" w:rsidR="001E4669" w:rsidRPr="00BD31C6" w:rsidRDefault="001E4669" w:rsidP="001E4669">
            <w:pPr>
              <w:suppressAutoHyphens w:val="0"/>
              <w:jc w:val="both"/>
              <w:rPr>
                <w:rFonts w:ascii="Arial Narrow" w:eastAsia="Calibri" w:hAnsi="Arial Narrow"/>
                <w:lang w:eastAsia="ru-RU"/>
              </w:rPr>
            </w:pPr>
            <w:r w:rsidRPr="00BD31C6">
              <w:rPr>
                <w:rFonts w:ascii="Arial Narrow" w:eastAsia="Calibri" w:hAnsi="Arial Narrow"/>
                <w:lang w:eastAsia="ru-RU"/>
              </w:rPr>
              <w:t>2026 год –  1 943 365 150,00 руб.</w:t>
            </w:r>
          </w:p>
          <w:p w14:paraId="2C5C6E75" w14:textId="77777777" w:rsidR="001E4669" w:rsidRPr="00BD31C6" w:rsidRDefault="001E4669" w:rsidP="001E4669">
            <w:pPr>
              <w:suppressAutoHyphens w:val="0"/>
              <w:autoSpaceDE w:val="0"/>
              <w:autoSpaceDN w:val="0"/>
              <w:adjustRightInd w:val="0"/>
              <w:rPr>
                <w:rFonts w:ascii="Arial Narrow" w:hAnsi="Arial Narrow"/>
                <w:lang w:eastAsia="en-US"/>
              </w:rPr>
            </w:pPr>
            <w:r w:rsidRPr="00BD31C6">
              <w:rPr>
                <w:rFonts w:ascii="Arial Narrow" w:hAnsi="Arial Narrow"/>
                <w:lang w:eastAsia="en-US"/>
              </w:rPr>
              <w:t xml:space="preserve">из средств федерального бюджета –                   344 414 118,12 руб., в том числе: </w:t>
            </w:r>
          </w:p>
          <w:p w14:paraId="71064B01" w14:textId="77777777" w:rsidR="001E4669" w:rsidRPr="00BD31C6" w:rsidRDefault="001E4669" w:rsidP="001E4669">
            <w:pPr>
              <w:suppressAutoHyphens w:val="0"/>
              <w:jc w:val="both"/>
              <w:rPr>
                <w:rFonts w:ascii="Arial Narrow" w:eastAsia="Calibri" w:hAnsi="Arial Narrow"/>
                <w:lang w:eastAsia="ru-RU"/>
              </w:rPr>
            </w:pPr>
            <w:r w:rsidRPr="00BD31C6">
              <w:rPr>
                <w:rFonts w:ascii="Arial Narrow" w:eastAsia="Calibri" w:hAnsi="Arial Narrow"/>
                <w:lang w:eastAsia="ru-RU"/>
              </w:rPr>
              <w:t>2024 год – 131 835 890,94 руб.;</w:t>
            </w:r>
          </w:p>
          <w:p w14:paraId="197850AA" w14:textId="77777777" w:rsidR="001E4669" w:rsidRPr="00BD31C6" w:rsidRDefault="001E4669" w:rsidP="001E4669">
            <w:pPr>
              <w:suppressAutoHyphens w:val="0"/>
              <w:jc w:val="both"/>
              <w:rPr>
                <w:rFonts w:ascii="Arial Narrow" w:eastAsia="Calibri" w:hAnsi="Arial Narrow"/>
                <w:lang w:eastAsia="ru-RU"/>
              </w:rPr>
            </w:pPr>
            <w:r w:rsidRPr="00BD31C6">
              <w:rPr>
                <w:rFonts w:ascii="Arial Narrow" w:eastAsia="Calibri" w:hAnsi="Arial Narrow"/>
                <w:lang w:eastAsia="ru-RU"/>
              </w:rPr>
              <w:t>2025 год – 110 441 354,00 руб.;</w:t>
            </w:r>
          </w:p>
          <w:p w14:paraId="37BB416E" w14:textId="77777777" w:rsidR="001E4669" w:rsidRPr="00BD31C6" w:rsidRDefault="001E4669" w:rsidP="001E4669">
            <w:pPr>
              <w:suppressAutoHyphens w:val="0"/>
              <w:autoSpaceDE w:val="0"/>
              <w:autoSpaceDN w:val="0"/>
              <w:adjustRightInd w:val="0"/>
              <w:rPr>
                <w:rFonts w:ascii="Arial Narrow" w:hAnsi="Arial Narrow"/>
              </w:rPr>
            </w:pPr>
            <w:r w:rsidRPr="00BD31C6">
              <w:rPr>
                <w:rFonts w:ascii="Arial Narrow" w:hAnsi="Arial Narrow"/>
              </w:rPr>
              <w:t>2026 год – 102 136 873,18 руб.</w:t>
            </w:r>
          </w:p>
          <w:p w14:paraId="25C9F13A" w14:textId="77777777" w:rsidR="001E4669" w:rsidRPr="00BD31C6" w:rsidRDefault="001E4669" w:rsidP="001E4669">
            <w:pPr>
              <w:suppressAutoHyphens w:val="0"/>
              <w:autoSpaceDE w:val="0"/>
              <w:autoSpaceDN w:val="0"/>
              <w:adjustRightInd w:val="0"/>
              <w:rPr>
                <w:rFonts w:ascii="Arial Narrow" w:hAnsi="Arial Narrow"/>
                <w:lang w:eastAsia="en-US"/>
              </w:rPr>
            </w:pPr>
            <w:r w:rsidRPr="00BD31C6">
              <w:rPr>
                <w:rFonts w:ascii="Arial Narrow" w:hAnsi="Arial Narrow"/>
                <w:lang w:eastAsia="en-US"/>
              </w:rPr>
              <w:t>из средств краевого бюджета –                                  3 965 081 037,88 руб.:</w:t>
            </w:r>
          </w:p>
          <w:p w14:paraId="4F3816DC" w14:textId="77777777" w:rsidR="001E4669" w:rsidRPr="00BD31C6" w:rsidRDefault="001E4669" w:rsidP="001E4669">
            <w:pPr>
              <w:suppressAutoHyphens w:val="0"/>
              <w:jc w:val="both"/>
              <w:rPr>
                <w:rFonts w:ascii="Arial Narrow" w:eastAsia="Calibri" w:hAnsi="Arial Narrow"/>
                <w:lang w:eastAsia="ru-RU"/>
              </w:rPr>
            </w:pPr>
            <w:r w:rsidRPr="00BD31C6">
              <w:rPr>
                <w:rFonts w:ascii="Arial Narrow" w:eastAsia="Calibri" w:hAnsi="Arial Narrow"/>
                <w:lang w:eastAsia="ru-RU"/>
              </w:rPr>
              <w:t>2024 год – 1 368 734 263,06 руб.;</w:t>
            </w:r>
          </w:p>
          <w:p w14:paraId="35D1D921" w14:textId="77777777" w:rsidR="001E4669" w:rsidRPr="00BD31C6" w:rsidRDefault="001E4669" w:rsidP="001E4669">
            <w:pPr>
              <w:suppressAutoHyphens w:val="0"/>
              <w:jc w:val="both"/>
              <w:rPr>
                <w:rFonts w:ascii="Arial Narrow" w:eastAsia="Calibri" w:hAnsi="Arial Narrow"/>
                <w:lang w:eastAsia="ru-RU"/>
              </w:rPr>
            </w:pPr>
            <w:r w:rsidRPr="00BD31C6">
              <w:rPr>
                <w:rFonts w:ascii="Arial Narrow" w:eastAsia="Calibri" w:hAnsi="Arial Narrow"/>
                <w:lang w:eastAsia="ru-RU"/>
              </w:rPr>
              <w:t>2025 год – 1 301 178 096,00 руб.;</w:t>
            </w:r>
          </w:p>
          <w:p w14:paraId="4E838D58" w14:textId="77777777" w:rsidR="001E4669" w:rsidRPr="00BD31C6" w:rsidRDefault="001E4669" w:rsidP="001E4669">
            <w:pPr>
              <w:suppressAutoHyphens w:val="0"/>
              <w:jc w:val="both"/>
              <w:rPr>
                <w:rFonts w:ascii="Arial Narrow" w:eastAsia="Calibri" w:hAnsi="Arial Narrow"/>
                <w:lang w:eastAsia="ru-RU"/>
              </w:rPr>
            </w:pPr>
            <w:r w:rsidRPr="00BD31C6">
              <w:rPr>
                <w:rFonts w:ascii="Arial Narrow" w:eastAsia="Calibri" w:hAnsi="Arial Narrow"/>
                <w:lang w:eastAsia="ru-RU"/>
              </w:rPr>
              <w:t>2026 год – 1 295 168 678,82 руб.</w:t>
            </w:r>
          </w:p>
          <w:p w14:paraId="27D25850" w14:textId="77777777" w:rsidR="001E4669" w:rsidRPr="00BD31C6" w:rsidRDefault="001E4669" w:rsidP="001E4669">
            <w:pPr>
              <w:suppressAutoHyphens w:val="0"/>
              <w:autoSpaceDE w:val="0"/>
              <w:autoSpaceDN w:val="0"/>
              <w:adjustRightInd w:val="0"/>
              <w:rPr>
                <w:rFonts w:ascii="Arial Narrow" w:hAnsi="Arial Narrow"/>
                <w:lang w:eastAsia="en-US"/>
              </w:rPr>
            </w:pPr>
            <w:r w:rsidRPr="00BD31C6">
              <w:rPr>
                <w:rFonts w:ascii="Arial Narrow" w:hAnsi="Arial Narrow"/>
                <w:lang w:eastAsia="en-US"/>
              </w:rPr>
              <w:t xml:space="preserve">из средств городского бюджета –                             1 676 927 914,75 руб., в том числе: </w:t>
            </w:r>
          </w:p>
          <w:p w14:paraId="4B92CBC1" w14:textId="77777777" w:rsidR="001E4669" w:rsidRPr="00BD31C6" w:rsidRDefault="001E4669" w:rsidP="001E4669">
            <w:pPr>
              <w:suppressAutoHyphens w:val="0"/>
              <w:jc w:val="both"/>
              <w:rPr>
                <w:rFonts w:ascii="Arial Narrow" w:eastAsia="Calibri" w:hAnsi="Arial Narrow"/>
                <w:lang w:eastAsia="ru-RU"/>
              </w:rPr>
            </w:pPr>
            <w:r w:rsidRPr="00BD31C6">
              <w:rPr>
                <w:rFonts w:ascii="Arial Narrow" w:eastAsia="Calibri" w:hAnsi="Arial Narrow"/>
                <w:lang w:eastAsia="ru-RU"/>
              </w:rPr>
              <w:t>2024 год – 588 835 456,75 руб.;</w:t>
            </w:r>
          </w:p>
          <w:p w14:paraId="599F8B05" w14:textId="77777777" w:rsidR="001E4669" w:rsidRPr="00BD31C6" w:rsidRDefault="001E4669" w:rsidP="001E4669">
            <w:pPr>
              <w:suppressAutoHyphens w:val="0"/>
              <w:jc w:val="both"/>
              <w:rPr>
                <w:rFonts w:ascii="Arial Narrow" w:eastAsia="Calibri" w:hAnsi="Arial Narrow"/>
                <w:lang w:eastAsia="ru-RU"/>
              </w:rPr>
            </w:pPr>
            <w:r w:rsidRPr="00BD31C6">
              <w:rPr>
                <w:rFonts w:ascii="Arial Narrow" w:eastAsia="Calibri" w:hAnsi="Arial Narrow"/>
                <w:lang w:eastAsia="ru-RU"/>
              </w:rPr>
              <w:t>2025 год – 542 032 860,00 руб.;</w:t>
            </w:r>
          </w:p>
          <w:p w14:paraId="057A88E6" w14:textId="58A52BD6" w:rsidR="00CF6580" w:rsidRPr="00CF6580" w:rsidRDefault="001E4669" w:rsidP="001E4669">
            <w:pPr>
              <w:suppressAutoHyphens w:val="0"/>
              <w:jc w:val="both"/>
              <w:rPr>
                <w:rFonts w:ascii="Arial Narrow" w:eastAsia="Calibri" w:hAnsi="Arial Narrow"/>
                <w:lang w:eastAsia="ru-RU"/>
              </w:rPr>
            </w:pPr>
            <w:r w:rsidRPr="00BD31C6">
              <w:rPr>
                <w:rFonts w:ascii="Arial Narrow" w:eastAsia="Calibri" w:hAnsi="Arial Narrow"/>
                <w:lang w:eastAsia="ru-RU"/>
              </w:rPr>
              <w:t>2026 год – 546 059 598,00 руб.</w:t>
            </w:r>
          </w:p>
        </w:tc>
      </w:tr>
    </w:tbl>
    <w:p w14:paraId="3682F357" w14:textId="77777777" w:rsidR="00CF6580" w:rsidRPr="00CF6580" w:rsidRDefault="00CF6580" w:rsidP="00CF6580">
      <w:pPr>
        <w:suppressAutoHyphens w:val="0"/>
        <w:jc w:val="center"/>
        <w:rPr>
          <w:rFonts w:ascii="Arial Narrow" w:eastAsia="Calibri" w:hAnsi="Arial Narrow"/>
          <w:lang w:eastAsia="ru-RU"/>
        </w:rPr>
      </w:pPr>
    </w:p>
    <w:p w14:paraId="58BE14B7" w14:textId="77777777" w:rsidR="00CF6580" w:rsidRPr="00CF6580" w:rsidRDefault="00CF6580" w:rsidP="00CF6580">
      <w:pPr>
        <w:suppressAutoHyphens w:val="0"/>
        <w:jc w:val="center"/>
        <w:rPr>
          <w:rFonts w:ascii="Arial Narrow" w:eastAsia="Calibri" w:hAnsi="Arial Narrow"/>
          <w:lang w:eastAsia="ru-RU"/>
        </w:rPr>
      </w:pPr>
    </w:p>
    <w:p w14:paraId="0F2D8E98" w14:textId="77777777" w:rsidR="00CF6580" w:rsidRPr="00CF6580" w:rsidRDefault="00CF6580" w:rsidP="00CF6580">
      <w:pPr>
        <w:suppressAutoHyphens w:val="0"/>
        <w:jc w:val="center"/>
        <w:rPr>
          <w:rFonts w:ascii="Arial Narrow" w:eastAsia="Calibri" w:hAnsi="Arial Narrow"/>
          <w:lang w:eastAsia="ru-RU"/>
        </w:rPr>
      </w:pPr>
    </w:p>
    <w:p w14:paraId="61C41616" w14:textId="77777777" w:rsidR="00CF6580" w:rsidRPr="00CF6580" w:rsidRDefault="00CF6580" w:rsidP="00CF6580">
      <w:pPr>
        <w:suppressAutoHyphens w:val="0"/>
        <w:jc w:val="center"/>
        <w:rPr>
          <w:rFonts w:ascii="Arial Narrow" w:eastAsia="Calibri" w:hAnsi="Arial Narrow"/>
          <w:lang w:eastAsia="ru-RU"/>
        </w:rPr>
      </w:pPr>
    </w:p>
    <w:p w14:paraId="3A904506" w14:textId="77777777" w:rsidR="00CF6580" w:rsidRPr="00CF6580" w:rsidRDefault="00CF6580" w:rsidP="00CF6580">
      <w:pPr>
        <w:suppressAutoHyphens w:val="0"/>
        <w:jc w:val="center"/>
        <w:rPr>
          <w:rFonts w:ascii="Arial Narrow" w:eastAsia="Calibri" w:hAnsi="Arial Narrow"/>
          <w:lang w:eastAsia="ru-RU"/>
        </w:rPr>
      </w:pPr>
    </w:p>
    <w:p w14:paraId="4BB4DAC2" w14:textId="77777777" w:rsidR="00CF6580" w:rsidRPr="00CF6580" w:rsidRDefault="00CF6580" w:rsidP="00CF6580">
      <w:pPr>
        <w:suppressAutoHyphens w:val="0"/>
        <w:jc w:val="center"/>
        <w:rPr>
          <w:rFonts w:ascii="Arial Narrow" w:eastAsia="Calibri" w:hAnsi="Arial Narrow"/>
          <w:lang w:eastAsia="ru-RU"/>
        </w:rPr>
      </w:pPr>
      <w:r w:rsidRPr="00CF6580">
        <w:rPr>
          <w:rFonts w:ascii="Arial Narrow" w:eastAsia="Calibri" w:hAnsi="Arial Narrow"/>
          <w:lang w:eastAsia="ru-RU"/>
        </w:rPr>
        <w:t xml:space="preserve">2. Мероприятия подпрограммы </w:t>
      </w:r>
    </w:p>
    <w:p w14:paraId="74392DAC" w14:textId="77777777" w:rsidR="00CF6580" w:rsidRPr="00CF6580" w:rsidRDefault="00CF6580" w:rsidP="00CF6580">
      <w:pPr>
        <w:suppressAutoHyphens w:val="0"/>
        <w:ind w:firstLine="709"/>
        <w:rPr>
          <w:rFonts w:ascii="Arial Narrow" w:eastAsia="Calibri" w:hAnsi="Arial Narrow"/>
          <w:lang w:eastAsia="ru-RU"/>
        </w:rPr>
      </w:pPr>
      <w:r w:rsidRPr="00CF6580">
        <w:rPr>
          <w:rFonts w:ascii="Arial Narrow" w:eastAsia="Calibri" w:hAnsi="Arial Narrow"/>
          <w:lang w:eastAsia="ru-RU"/>
        </w:rPr>
        <w:t>Перечень мероприятий подпрограммы приведён в приложении № 2 к настоящей подпрограмме.</w:t>
      </w:r>
    </w:p>
    <w:p w14:paraId="509A2096" w14:textId="77777777" w:rsidR="00CF6580" w:rsidRPr="00CF6580" w:rsidRDefault="00CF6580" w:rsidP="00CF6580">
      <w:pPr>
        <w:suppressAutoHyphens w:val="0"/>
        <w:jc w:val="both"/>
        <w:rPr>
          <w:rFonts w:ascii="Arial Narrow" w:eastAsia="Calibri" w:hAnsi="Arial Narrow"/>
          <w:lang w:eastAsia="ru-RU"/>
        </w:rPr>
      </w:pPr>
    </w:p>
    <w:p w14:paraId="43E0F322" w14:textId="77777777" w:rsidR="00CF6580" w:rsidRPr="00CF6580" w:rsidRDefault="00CF6580" w:rsidP="00CF6580">
      <w:pPr>
        <w:suppressAutoHyphens w:val="0"/>
        <w:jc w:val="center"/>
        <w:rPr>
          <w:rFonts w:ascii="Arial Narrow" w:eastAsia="Calibri" w:hAnsi="Arial Narrow"/>
          <w:lang w:eastAsia="ru-RU"/>
        </w:rPr>
      </w:pPr>
      <w:r w:rsidRPr="00CF6580">
        <w:rPr>
          <w:rFonts w:ascii="Arial Narrow" w:eastAsia="Calibri" w:hAnsi="Arial Narrow"/>
          <w:lang w:eastAsia="ru-RU"/>
        </w:rPr>
        <w:t>3. Механизм реализации подпрограммы</w:t>
      </w:r>
    </w:p>
    <w:p w14:paraId="27DC349F" w14:textId="77777777" w:rsidR="00CF6580" w:rsidRPr="00CF6580" w:rsidRDefault="00CF6580" w:rsidP="00CF6580">
      <w:pPr>
        <w:suppressAutoHyphens w:val="0"/>
        <w:autoSpaceDE w:val="0"/>
        <w:autoSpaceDN w:val="0"/>
        <w:adjustRightInd w:val="0"/>
        <w:ind w:firstLine="709"/>
        <w:jc w:val="both"/>
        <w:rPr>
          <w:rFonts w:ascii="Arial Narrow" w:eastAsia="Calibri" w:hAnsi="Arial Narrow"/>
          <w:lang w:eastAsia="ru-RU"/>
        </w:rPr>
      </w:pPr>
    </w:p>
    <w:p w14:paraId="45DB865D" w14:textId="77777777" w:rsidR="00CF6580" w:rsidRPr="00CF6580" w:rsidRDefault="00CF6580" w:rsidP="00CF6580">
      <w:pPr>
        <w:suppressAutoHyphens w:val="0"/>
        <w:autoSpaceDE w:val="0"/>
        <w:autoSpaceDN w:val="0"/>
        <w:adjustRightInd w:val="0"/>
        <w:ind w:firstLine="709"/>
        <w:jc w:val="both"/>
        <w:rPr>
          <w:rFonts w:ascii="Arial Narrow" w:eastAsia="Calibri" w:hAnsi="Arial Narrow"/>
          <w:lang w:eastAsia="ru-RU"/>
        </w:rPr>
      </w:pPr>
      <w:r w:rsidRPr="00CF6580">
        <w:rPr>
          <w:rFonts w:ascii="Arial Narrow" w:eastAsia="Calibri" w:hAnsi="Arial Narrow"/>
          <w:lang w:eastAsia="ru-RU"/>
        </w:rPr>
        <w:t xml:space="preserve">Исполнителями мероприятий подпрограммы являются Управление образования администрации города Канска и подведомственные ему муниципальные учреждения. Выбор исполнителей отдельных мероприятий подпрограммы осуществляется с учетом ответственности учреждений, оказывающих муниципальные услуги за реализацию направлений развития системы образования города Канска, обеспеченных финансированием в рамках мероприятия подпрограммы. Категории получателей услуги определяются Федеральным законом от 29.12.2012 № 273-ФЗ «Об образовании в Российской Федерации» и муниципальными правовыми актами. </w:t>
      </w:r>
    </w:p>
    <w:p w14:paraId="11BE6605" w14:textId="77777777" w:rsidR="00CF6580" w:rsidRPr="00CF6580" w:rsidRDefault="00CF6580" w:rsidP="00CF6580">
      <w:pPr>
        <w:suppressAutoHyphens w:val="0"/>
        <w:ind w:firstLine="708"/>
        <w:jc w:val="both"/>
        <w:rPr>
          <w:rFonts w:ascii="Arial Narrow" w:eastAsia="Calibri" w:hAnsi="Arial Narrow"/>
          <w:lang w:eastAsia="ru-RU"/>
        </w:rPr>
      </w:pPr>
      <w:r w:rsidRPr="00CF6580">
        <w:rPr>
          <w:rFonts w:ascii="Arial Narrow" w:eastAsia="Calibri" w:hAnsi="Arial Narrow"/>
          <w:lang w:eastAsia="ru-RU"/>
        </w:rPr>
        <w:t xml:space="preserve">Механизм выполнения поставленных в программе задач основывается на целевых установках и представляет собой реализацию определенного перечня финансово обеспеченных мероприятий, составляющих функциональное единство. Ответственность за реализацию мероприятий определяется муниципальными правовыми актами и нормативными документами Управления образования администрации города Канска. Организация подготовки и реализации мероприятий является ответственностью исполнителей подпрограммы и обеспечивается посредством включения мероприятий подпрограммы в планы работы исполнителей. </w:t>
      </w:r>
    </w:p>
    <w:p w14:paraId="505C8530" w14:textId="77777777" w:rsidR="00CF6580" w:rsidRPr="00CF6580" w:rsidRDefault="00CF6580" w:rsidP="00CF6580">
      <w:pPr>
        <w:suppressAutoHyphens w:val="0"/>
        <w:autoSpaceDE w:val="0"/>
        <w:autoSpaceDN w:val="0"/>
        <w:adjustRightInd w:val="0"/>
        <w:ind w:firstLine="540"/>
        <w:jc w:val="both"/>
        <w:rPr>
          <w:rFonts w:ascii="Arial Narrow" w:eastAsia="Calibri" w:hAnsi="Arial Narrow"/>
          <w:lang w:eastAsia="ru-RU"/>
        </w:rPr>
      </w:pPr>
      <w:r w:rsidRPr="00CF6580">
        <w:rPr>
          <w:rFonts w:ascii="Arial Narrow" w:eastAsia="Calibri" w:hAnsi="Arial Narrow"/>
          <w:lang w:eastAsia="ru-RU"/>
        </w:rPr>
        <w:tab/>
        <w:t>Контроль за эффективным и целевым использованием средств городского бюджета осуществляет Управление образования администрации города Канска. Перечень и показатели результативности подпрограммы приведен в приложении № 1 к настоящей подпрограмме.</w:t>
      </w:r>
    </w:p>
    <w:p w14:paraId="086E6532" w14:textId="77777777" w:rsidR="00CF6580" w:rsidRPr="00CF6580" w:rsidRDefault="00CF6580" w:rsidP="00CF6580">
      <w:pPr>
        <w:suppressAutoHyphens w:val="0"/>
        <w:autoSpaceDE w:val="0"/>
        <w:autoSpaceDN w:val="0"/>
        <w:adjustRightInd w:val="0"/>
        <w:ind w:firstLine="540"/>
        <w:jc w:val="both"/>
        <w:rPr>
          <w:rFonts w:ascii="Arial Narrow" w:eastAsia="Calibri" w:hAnsi="Arial Narrow"/>
          <w:lang w:eastAsia="ru-RU"/>
        </w:rPr>
      </w:pPr>
      <w:r w:rsidRPr="00CF6580">
        <w:rPr>
          <w:rFonts w:ascii="Arial Narrow" w:eastAsia="Calibri" w:hAnsi="Arial Narrow"/>
          <w:lang w:eastAsia="ru-RU"/>
        </w:rPr>
        <w:t>.</w:t>
      </w:r>
    </w:p>
    <w:p w14:paraId="0E2CF214" w14:textId="77777777" w:rsidR="00CF6580" w:rsidRPr="00CF6580" w:rsidRDefault="00CF6580" w:rsidP="00CF6580">
      <w:pPr>
        <w:suppressAutoHyphens w:val="0"/>
        <w:ind w:left="709"/>
        <w:jc w:val="center"/>
        <w:rPr>
          <w:rFonts w:ascii="Arial Narrow" w:eastAsia="Calibri" w:hAnsi="Arial Narrow"/>
          <w:lang w:eastAsia="ru-RU"/>
        </w:rPr>
      </w:pPr>
    </w:p>
    <w:p w14:paraId="6D4FA49B" w14:textId="77777777" w:rsidR="00CF6580" w:rsidRPr="00CF6580" w:rsidRDefault="00CF6580" w:rsidP="00CF6580">
      <w:pPr>
        <w:suppressAutoHyphens w:val="0"/>
        <w:ind w:left="709"/>
        <w:jc w:val="center"/>
        <w:rPr>
          <w:rFonts w:ascii="Arial Narrow" w:eastAsia="Calibri" w:hAnsi="Arial Narrow"/>
          <w:lang w:eastAsia="ru-RU"/>
        </w:rPr>
      </w:pPr>
      <w:r w:rsidRPr="00CF6580">
        <w:rPr>
          <w:rFonts w:ascii="Arial Narrow" w:eastAsia="Calibri" w:hAnsi="Arial Narrow"/>
          <w:lang w:eastAsia="ru-RU"/>
        </w:rPr>
        <w:t xml:space="preserve">4. Управление подпрограммой и контроль за исполнением подпрограммы </w:t>
      </w:r>
    </w:p>
    <w:p w14:paraId="236AC91E" w14:textId="77777777" w:rsidR="00CF6580" w:rsidRPr="00CF6580" w:rsidRDefault="00CF6580" w:rsidP="00CF6580">
      <w:pPr>
        <w:suppressAutoHyphens w:val="0"/>
        <w:jc w:val="center"/>
        <w:rPr>
          <w:rFonts w:ascii="Arial Narrow" w:eastAsia="Calibri" w:hAnsi="Arial Narrow"/>
          <w:lang w:eastAsia="ru-RU"/>
        </w:rPr>
      </w:pPr>
    </w:p>
    <w:p w14:paraId="52B252A6" w14:textId="77777777" w:rsidR="00CF6580" w:rsidRPr="00CF6580" w:rsidRDefault="00CF6580" w:rsidP="00CF6580">
      <w:pPr>
        <w:suppressAutoHyphens w:val="0"/>
        <w:autoSpaceDE w:val="0"/>
        <w:autoSpaceDN w:val="0"/>
        <w:adjustRightInd w:val="0"/>
        <w:ind w:firstLine="540"/>
        <w:jc w:val="both"/>
        <w:rPr>
          <w:rFonts w:ascii="Arial Narrow" w:eastAsia="Calibri" w:hAnsi="Arial Narrow"/>
          <w:lang w:eastAsia="ru-RU"/>
        </w:rPr>
      </w:pPr>
      <w:r w:rsidRPr="00CF6580">
        <w:rPr>
          <w:rFonts w:ascii="Arial Narrow" w:eastAsia="Calibri" w:hAnsi="Arial Narrow"/>
          <w:lang w:eastAsia="ru-RU"/>
        </w:rPr>
        <w:t xml:space="preserve">Управление подпрограммой осуществляет Управление образования администрации города Канска, которое определяет результаты и проводит оценку реализации подпрограммы в целом, а также </w:t>
      </w:r>
      <w:r w:rsidRPr="00CF6580">
        <w:rPr>
          <w:rFonts w:ascii="Arial Narrow" w:eastAsia="Calibri" w:hAnsi="Arial Narrow"/>
          <w:lang w:eastAsia="ru-RU"/>
        </w:rPr>
        <w:lastRenderedPageBreak/>
        <w:t>осуществляет контроль за деятельностью подведомственных учреждений по реализации ими мероприятий подпрограммы.</w:t>
      </w:r>
    </w:p>
    <w:p w14:paraId="1E19807A" w14:textId="77777777" w:rsidR="00CF6580" w:rsidRPr="00CF6580" w:rsidRDefault="00CF6580" w:rsidP="00CF6580">
      <w:pPr>
        <w:suppressAutoHyphens w:val="0"/>
        <w:autoSpaceDE w:val="0"/>
        <w:autoSpaceDN w:val="0"/>
        <w:adjustRightInd w:val="0"/>
        <w:ind w:firstLine="540"/>
        <w:jc w:val="both"/>
        <w:rPr>
          <w:rFonts w:ascii="Arial Narrow" w:eastAsia="Calibri" w:hAnsi="Arial Narrow"/>
          <w:lang w:eastAsia="ru-RU"/>
        </w:rPr>
      </w:pPr>
      <w:r w:rsidRPr="00CF6580">
        <w:rPr>
          <w:rFonts w:ascii="Arial Narrow" w:eastAsia="Calibri" w:hAnsi="Arial Narrow"/>
          <w:lang w:eastAsia="ru-RU"/>
        </w:rPr>
        <w:t>Управление образования администрации города Канска несет ответственность за реализацию подпрограммы и достижение конечных результатов.</w:t>
      </w:r>
    </w:p>
    <w:p w14:paraId="53627773" w14:textId="77777777" w:rsidR="00CF6580" w:rsidRPr="00CF6580" w:rsidRDefault="00CF6580" w:rsidP="00CF6580">
      <w:pPr>
        <w:suppressAutoHyphens w:val="0"/>
        <w:autoSpaceDE w:val="0"/>
        <w:autoSpaceDN w:val="0"/>
        <w:adjustRightInd w:val="0"/>
        <w:ind w:firstLine="540"/>
        <w:jc w:val="both"/>
        <w:rPr>
          <w:rFonts w:ascii="Arial Narrow" w:eastAsia="Calibri" w:hAnsi="Arial Narrow"/>
          <w:lang w:eastAsia="ru-RU"/>
        </w:rPr>
      </w:pPr>
      <w:r w:rsidRPr="00CF6580">
        <w:rPr>
          <w:rFonts w:ascii="Arial Narrow" w:eastAsia="Calibri" w:hAnsi="Arial Narrow"/>
          <w:lang w:eastAsia="ru-RU"/>
        </w:rPr>
        <w:t>Внутренний финансовый контроль за целевым использованием средств осуществляет Финансовое управление администрации города Канска, внешний финансовый контроль осуществляет Контрольно-счетная комиссия города Канска.</w:t>
      </w:r>
    </w:p>
    <w:p w14:paraId="038D5A49" w14:textId="77777777" w:rsidR="00CF6580" w:rsidRPr="00CF6580" w:rsidRDefault="00CF6580" w:rsidP="00CF6580">
      <w:pPr>
        <w:suppressAutoHyphens w:val="0"/>
        <w:autoSpaceDE w:val="0"/>
        <w:autoSpaceDN w:val="0"/>
        <w:adjustRightInd w:val="0"/>
        <w:ind w:firstLine="709"/>
        <w:jc w:val="both"/>
        <w:rPr>
          <w:rFonts w:ascii="Arial Narrow" w:eastAsia="Calibri" w:hAnsi="Arial Narrow"/>
          <w:lang w:eastAsia="ru-RU"/>
        </w:rPr>
      </w:pPr>
      <w:r w:rsidRPr="00CF6580">
        <w:rPr>
          <w:rFonts w:ascii="Arial Narrow" w:eastAsia="Calibri" w:hAnsi="Arial Narrow"/>
          <w:lang w:eastAsia="ru-RU"/>
        </w:rPr>
        <w:t>Контроль за ходом реализации подпрограммы 1 осуществляет Управление образования администрации города Канска.</w:t>
      </w:r>
    </w:p>
    <w:p w14:paraId="60CD5E63" w14:textId="77777777" w:rsidR="00CF6580" w:rsidRPr="00CF6580" w:rsidRDefault="00CF6580" w:rsidP="00CF6580">
      <w:pPr>
        <w:autoSpaceDE w:val="0"/>
        <w:autoSpaceDN w:val="0"/>
        <w:adjustRightInd w:val="0"/>
        <w:ind w:firstLine="539"/>
        <w:jc w:val="both"/>
        <w:rPr>
          <w:rFonts w:ascii="Arial Narrow" w:eastAsia="Calibri" w:hAnsi="Arial Narrow"/>
          <w:lang w:eastAsia="ru-RU"/>
        </w:rPr>
      </w:pPr>
      <w:r w:rsidRPr="00CF6580">
        <w:rPr>
          <w:rFonts w:ascii="Arial Narrow" w:eastAsia="Calibri" w:hAnsi="Arial Narrow"/>
          <w:lang w:eastAsia="ru-RU"/>
        </w:rPr>
        <w:t xml:space="preserve">Управление образования администрации города Канска направляет отчет о реализации подпрограммы 1 за первое полугодие отчетного года в срок не позднее 10-го августа отчетного года в Финансовое управление администрации города Канска по формам согласно </w:t>
      </w:r>
      <w:hyperlink r:id="rId14" w:history="1">
        <w:r w:rsidRPr="00CF6580">
          <w:rPr>
            <w:rFonts w:ascii="Arial Narrow" w:eastAsia="Calibri" w:hAnsi="Arial Narrow"/>
            <w:lang w:eastAsia="ru-RU"/>
          </w:rPr>
          <w:t>приложениям № 9</w:t>
        </w:r>
      </w:hyperlink>
      <w:r w:rsidRPr="00CF6580">
        <w:rPr>
          <w:rFonts w:ascii="Arial Narrow" w:eastAsia="Calibri" w:hAnsi="Arial Narrow"/>
          <w:lang w:eastAsia="ru-RU"/>
        </w:rPr>
        <w:t xml:space="preserve"> - </w:t>
      </w:r>
      <w:hyperlink r:id="rId15" w:history="1">
        <w:r w:rsidRPr="00CF6580">
          <w:rPr>
            <w:rFonts w:ascii="Arial Narrow" w:eastAsia="Calibri" w:hAnsi="Arial Narrow"/>
            <w:lang w:eastAsia="ru-RU"/>
          </w:rPr>
          <w:t>12</w:t>
        </w:r>
      </w:hyperlink>
      <w:r w:rsidRPr="00CF6580">
        <w:rPr>
          <w:rFonts w:ascii="Arial Narrow" w:eastAsia="Calibri" w:hAnsi="Arial Narrow"/>
          <w:lang w:eastAsia="ru-RU"/>
        </w:rPr>
        <w:t xml:space="preserve">, в отдел экономического развития администрации города Канска по форме согласно </w:t>
      </w:r>
      <w:hyperlink r:id="rId16" w:history="1">
        <w:r w:rsidRPr="00CF6580">
          <w:rPr>
            <w:rFonts w:ascii="Arial Narrow" w:eastAsia="Calibri" w:hAnsi="Arial Narrow"/>
            <w:lang w:eastAsia="ru-RU"/>
          </w:rPr>
          <w:t>приложению № 8</w:t>
        </w:r>
      </w:hyperlink>
      <w:r w:rsidRPr="00CF6580">
        <w:rPr>
          <w:rFonts w:ascii="Arial Narrow" w:eastAsia="Calibri" w:hAnsi="Arial Narrow"/>
          <w:lang w:eastAsia="ru-RU"/>
        </w:rPr>
        <w:t xml:space="preserve"> к Порядку принятия решений о разработке муниципальных программ города Канска, их формирования и реализации, утвержденному Постановлением администрации  города Канска Красноярского края от 22.08.2013 № 1096 «Об утверждении Порядка принятия решений о разработке муниципальных программ города Канска, их формирования и реализации» (далее – Порядок принятия решений о разработке муниципальных программ).</w:t>
      </w:r>
    </w:p>
    <w:p w14:paraId="41AADAD3" w14:textId="77777777" w:rsidR="00CF6580" w:rsidRPr="00CF6580" w:rsidRDefault="00CF6580" w:rsidP="00CF6580">
      <w:pPr>
        <w:suppressAutoHyphens w:val="0"/>
        <w:autoSpaceDE w:val="0"/>
        <w:autoSpaceDN w:val="0"/>
        <w:adjustRightInd w:val="0"/>
        <w:ind w:firstLine="720"/>
        <w:jc w:val="both"/>
        <w:outlineLvl w:val="2"/>
        <w:rPr>
          <w:rFonts w:ascii="Arial Narrow" w:eastAsia="Calibri" w:hAnsi="Arial Narrow"/>
          <w:lang w:eastAsia="ru-RU"/>
        </w:rPr>
      </w:pPr>
      <w:r w:rsidRPr="00CF6580">
        <w:rPr>
          <w:rFonts w:ascii="Arial Narrow" w:eastAsia="Calibri" w:hAnsi="Arial Narrow"/>
          <w:lang w:eastAsia="ru-RU"/>
        </w:rPr>
        <w:t>Годовой отчет представляется в срок не позднее 1 марта года, следующего за отчетным, одновременно в Финансовое управление администрации города Канска и в отдел экономического развития администрации города Канска.</w:t>
      </w:r>
    </w:p>
    <w:p w14:paraId="5299A8D8" w14:textId="77777777" w:rsidR="00CF6580" w:rsidRPr="00CF6580" w:rsidRDefault="00CF6580" w:rsidP="00CF6580">
      <w:pPr>
        <w:suppressAutoHyphens w:val="0"/>
        <w:autoSpaceDE w:val="0"/>
        <w:autoSpaceDN w:val="0"/>
        <w:adjustRightInd w:val="0"/>
        <w:ind w:firstLine="851"/>
        <w:rPr>
          <w:rFonts w:ascii="Arial Narrow" w:eastAsia="Calibri" w:hAnsi="Arial Narrow"/>
          <w:lang w:eastAsia="en-US"/>
        </w:rPr>
      </w:pPr>
    </w:p>
    <w:p w14:paraId="751DEDF6" w14:textId="77777777" w:rsidR="00CF6580" w:rsidRDefault="00CF6580" w:rsidP="008A2292">
      <w:pPr>
        <w:tabs>
          <w:tab w:val="left" w:pos="0"/>
          <w:tab w:val="left" w:pos="284"/>
        </w:tabs>
        <w:jc w:val="both"/>
        <w:rPr>
          <w:rFonts w:ascii="Arial Narrow" w:hAnsi="Arial Narrow"/>
        </w:rPr>
      </w:pPr>
    </w:p>
    <w:p w14:paraId="52BC55A7" w14:textId="77777777" w:rsidR="00CF6580" w:rsidRDefault="00CF6580" w:rsidP="008A2292">
      <w:pPr>
        <w:tabs>
          <w:tab w:val="left" w:pos="0"/>
          <w:tab w:val="left" w:pos="284"/>
        </w:tabs>
        <w:jc w:val="both"/>
        <w:rPr>
          <w:rFonts w:ascii="Arial Narrow" w:hAnsi="Arial Narrow"/>
        </w:rPr>
      </w:pPr>
    </w:p>
    <w:p w14:paraId="1E2EC422" w14:textId="77777777" w:rsidR="00CF6580" w:rsidRDefault="00CF6580" w:rsidP="008A2292">
      <w:pPr>
        <w:tabs>
          <w:tab w:val="left" w:pos="0"/>
          <w:tab w:val="left" w:pos="284"/>
        </w:tabs>
        <w:jc w:val="both"/>
        <w:rPr>
          <w:rFonts w:ascii="Arial Narrow" w:hAnsi="Arial Narrow"/>
        </w:rPr>
      </w:pPr>
    </w:p>
    <w:p w14:paraId="03270560" w14:textId="77777777" w:rsidR="00CF6580" w:rsidRDefault="00CF6580" w:rsidP="008A2292">
      <w:pPr>
        <w:tabs>
          <w:tab w:val="left" w:pos="0"/>
          <w:tab w:val="left" w:pos="284"/>
        </w:tabs>
        <w:jc w:val="both"/>
        <w:rPr>
          <w:rFonts w:ascii="Arial Narrow" w:hAnsi="Arial Narrow"/>
        </w:rPr>
      </w:pPr>
    </w:p>
    <w:p w14:paraId="0B05F01F" w14:textId="77777777" w:rsidR="00CF6580" w:rsidRDefault="00CF6580" w:rsidP="008A2292">
      <w:pPr>
        <w:tabs>
          <w:tab w:val="left" w:pos="0"/>
          <w:tab w:val="left" w:pos="284"/>
        </w:tabs>
        <w:jc w:val="both"/>
        <w:rPr>
          <w:rFonts w:ascii="Arial Narrow" w:hAnsi="Arial Narrow"/>
        </w:rPr>
      </w:pPr>
    </w:p>
    <w:p w14:paraId="7DD98A3C" w14:textId="77777777" w:rsidR="00CF6580" w:rsidRDefault="00CF6580" w:rsidP="008A2292">
      <w:pPr>
        <w:tabs>
          <w:tab w:val="left" w:pos="0"/>
          <w:tab w:val="left" w:pos="284"/>
        </w:tabs>
        <w:jc w:val="both"/>
        <w:rPr>
          <w:rFonts w:ascii="Arial Narrow" w:hAnsi="Arial Narrow"/>
        </w:rPr>
      </w:pPr>
    </w:p>
    <w:p w14:paraId="1D9920BE" w14:textId="77777777" w:rsidR="00CF6580" w:rsidRDefault="00CF6580" w:rsidP="008A2292">
      <w:pPr>
        <w:tabs>
          <w:tab w:val="left" w:pos="0"/>
          <w:tab w:val="left" w:pos="284"/>
        </w:tabs>
        <w:jc w:val="both"/>
        <w:rPr>
          <w:rFonts w:ascii="Arial Narrow" w:hAnsi="Arial Narrow"/>
        </w:rPr>
      </w:pPr>
    </w:p>
    <w:p w14:paraId="1689D472" w14:textId="77777777" w:rsidR="00CF6580" w:rsidRDefault="00CF6580" w:rsidP="008A2292">
      <w:pPr>
        <w:tabs>
          <w:tab w:val="left" w:pos="0"/>
          <w:tab w:val="left" w:pos="284"/>
        </w:tabs>
        <w:jc w:val="both"/>
        <w:rPr>
          <w:rFonts w:ascii="Arial Narrow" w:hAnsi="Arial Narrow"/>
        </w:rPr>
      </w:pPr>
    </w:p>
    <w:p w14:paraId="40A7CE77" w14:textId="77777777" w:rsidR="00CF6580" w:rsidRDefault="00CF6580" w:rsidP="008A2292">
      <w:pPr>
        <w:tabs>
          <w:tab w:val="left" w:pos="0"/>
          <w:tab w:val="left" w:pos="284"/>
        </w:tabs>
        <w:jc w:val="both"/>
        <w:rPr>
          <w:rFonts w:ascii="Arial Narrow" w:hAnsi="Arial Narrow"/>
        </w:rPr>
      </w:pPr>
    </w:p>
    <w:p w14:paraId="00A875CA" w14:textId="77777777" w:rsidR="00CF6580" w:rsidRDefault="00CF6580" w:rsidP="008A2292">
      <w:pPr>
        <w:tabs>
          <w:tab w:val="left" w:pos="0"/>
          <w:tab w:val="left" w:pos="284"/>
        </w:tabs>
        <w:jc w:val="both"/>
        <w:rPr>
          <w:rFonts w:ascii="Arial Narrow" w:hAnsi="Arial Narrow"/>
        </w:rPr>
      </w:pPr>
    </w:p>
    <w:p w14:paraId="59BB6F98" w14:textId="77777777" w:rsidR="00CF6580" w:rsidRDefault="00CF6580" w:rsidP="008A2292">
      <w:pPr>
        <w:tabs>
          <w:tab w:val="left" w:pos="0"/>
          <w:tab w:val="left" w:pos="284"/>
        </w:tabs>
        <w:jc w:val="both"/>
        <w:rPr>
          <w:rFonts w:ascii="Arial Narrow" w:hAnsi="Arial Narrow"/>
        </w:rPr>
      </w:pPr>
    </w:p>
    <w:p w14:paraId="06B4F051" w14:textId="77777777" w:rsidR="00CF6580" w:rsidRDefault="00CF6580" w:rsidP="008A2292">
      <w:pPr>
        <w:tabs>
          <w:tab w:val="left" w:pos="0"/>
          <w:tab w:val="left" w:pos="284"/>
        </w:tabs>
        <w:jc w:val="both"/>
        <w:rPr>
          <w:rFonts w:ascii="Arial Narrow" w:hAnsi="Arial Narrow"/>
        </w:rPr>
      </w:pPr>
    </w:p>
    <w:p w14:paraId="6674070D" w14:textId="77777777" w:rsidR="00CF6580" w:rsidRDefault="00CF6580" w:rsidP="008A2292">
      <w:pPr>
        <w:tabs>
          <w:tab w:val="left" w:pos="0"/>
          <w:tab w:val="left" w:pos="284"/>
        </w:tabs>
        <w:jc w:val="both"/>
        <w:rPr>
          <w:rFonts w:ascii="Arial Narrow" w:hAnsi="Arial Narrow"/>
        </w:rPr>
      </w:pPr>
    </w:p>
    <w:p w14:paraId="0C3F5D56" w14:textId="77777777" w:rsidR="00CF6580" w:rsidRDefault="00CF6580" w:rsidP="008A2292">
      <w:pPr>
        <w:tabs>
          <w:tab w:val="left" w:pos="0"/>
          <w:tab w:val="left" w:pos="284"/>
        </w:tabs>
        <w:jc w:val="both"/>
        <w:rPr>
          <w:rFonts w:ascii="Arial Narrow" w:hAnsi="Arial Narrow"/>
        </w:rPr>
      </w:pPr>
    </w:p>
    <w:p w14:paraId="75EC5706" w14:textId="77777777" w:rsidR="00CF6580" w:rsidRDefault="00CF6580" w:rsidP="008A2292">
      <w:pPr>
        <w:tabs>
          <w:tab w:val="left" w:pos="0"/>
          <w:tab w:val="left" w:pos="284"/>
        </w:tabs>
        <w:jc w:val="both"/>
        <w:rPr>
          <w:rFonts w:ascii="Arial Narrow" w:hAnsi="Arial Narrow"/>
        </w:rPr>
      </w:pPr>
    </w:p>
    <w:p w14:paraId="29664197" w14:textId="77777777" w:rsidR="00CF6580" w:rsidRDefault="00CF6580" w:rsidP="008A2292">
      <w:pPr>
        <w:tabs>
          <w:tab w:val="left" w:pos="0"/>
          <w:tab w:val="left" w:pos="284"/>
        </w:tabs>
        <w:jc w:val="both"/>
        <w:rPr>
          <w:rFonts w:ascii="Arial Narrow" w:hAnsi="Arial Narrow"/>
        </w:rPr>
      </w:pPr>
    </w:p>
    <w:p w14:paraId="52EEF647" w14:textId="77777777" w:rsidR="00CF6580" w:rsidRDefault="00CF6580" w:rsidP="008A2292">
      <w:pPr>
        <w:tabs>
          <w:tab w:val="left" w:pos="0"/>
          <w:tab w:val="left" w:pos="284"/>
        </w:tabs>
        <w:jc w:val="both"/>
        <w:rPr>
          <w:rFonts w:ascii="Arial Narrow" w:hAnsi="Arial Narrow"/>
        </w:rPr>
      </w:pPr>
    </w:p>
    <w:p w14:paraId="7B180E72" w14:textId="77777777" w:rsidR="00CF6580" w:rsidRDefault="00CF6580" w:rsidP="008A2292">
      <w:pPr>
        <w:tabs>
          <w:tab w:val="left" w:pos="0"/>
          <w:tab w:val="left" w:pos="284"/>
        </w:tabs>
        <w:jc w:val="both"/>
        <w:rPr>
          <w:rFonts w:ascii="Arial Narrow" w:hAnsi="Arial Narrow"/>
        </w:rPr>
        <w:sectPr w:rsidR="00CF6580" w:rsidSect="007B0D3B">
          <w:pgSz w:w="11906" w:h="16838"/>
          <w:pgMar w:top="1134" w:right="851" w:bottom="1134" w:left="1418" w:header="720" w:footer="720" w:gutter="0"/>
          <w:cols w:space="720"/>
          <w:docGrid w:linePitch="360"/>
        </w:sectPr>
      </w:pPr>
    </w:p>
    <w:tbl>
      <w:tblPr>
        <w:tblW w:w="14455" w:type="dxa"/>
        <w:tblInd w:w="108" w:type="dxa"/>
        <w:tblLook w:val="04A0" w:firstRow="1" w:lastRow="0" w:firstColumn="1" w:lastColumn="0" w:noHBand="0" w:noVBand="1"/>
      </w:tblPr>
      <w:tblGrid>
        <w:gridCol w:w="696"/>
        <w:gridCol w:w="4691"/>
        <w:gridCol w:w="1423"/>
        <w:gridCol w:w="2924"/>
        <w:gridCol w:w="1196"/>
        <w:gridCol w:w="1196"/>
        <w:gridCol w:w="1196"/>
        <w:gridCol w:w="1133"/>
      </w:tblGrid>
      <w:tr w:rsidR="00CF6580" w:rsidRPr="00CF6580" w14:paraId="2336E68D" w14:textId="77777777" w:rsidTr="00CF6580">
        <w:trPr>
          <w:trHeight w:val="288"/>
        </w:trPr>
        <w:tc>
          <w:tcPr>
            <w:tcW w:w="696" w:type="dxa"/>
            <w:tcBorders>
              <w:top w:val="nil"/>
              <w:left w:val="nil"/>
              <w:bottom w:val="nil"/>
              <w:right w:val="nil"/>
            </w:tcBorders>
            <w:shd w:val="clear" w:color="000000" w:fill="FFFFFF"/>
            <w:noWrap/>
            <w:vAlign w:val="center"/>
            <w:hideMark/>
          </w:tcPr>
          <w:p w14:paraId="5C392C86" w14:textId="77777777" w:rsidR="00CF6580" w:rsidRPr="00CF6580" w:rsidRDefault="00CF6580" w:rsidP="00CF6580">
            <w:pPr>
              <w:suppressAutoHyphens w:val="0"/>
              <w:jc w:val="center"/>
              <w:rPr>
                <w:rFonts w:ascii="Arial Narrow" w:hAnsi="Arial Narrow"/>
                <w:sz w:val="22"/>
                <w:szCs w:val="22"/>
                <w:lang w:eastAsia="ru-RU"/>
              </w:rPr>
            </w:pPr>
            <w:bookmarkStart w:id="8" w:name="RANGE!A1:I30"/>
            <w:r w:rsidRPr="00CF6580">
              <w:rPr>
                <w:rFonts w:ascii="Arial Narrow" w:hAnsi="Arial Narrow"/>
                <w:sz w:val="22"/>
                <w:szCs w:val="22"/>
                <w:lang w:eastAsia="ru-RU"/>
              </w:rPr>
              <w:lastRenderedPageBreak/>
              <w:t> </w:t>
            </w:r>
            <w:bookmarkEnd w:id="8"/>
          </w:p>
        </w:tc>
        <w:tc>
          <w:tcPr>
            <w:tcW w:w="4691" w:type="dxa"/>
            <w:tcBorders>
              <w:top w:val="nil"/>
              <w:left w:val="nil"/>
              <w:bottom w:val="nil"/>
              <w:right w:val="nil"/>
            </w:tcBorders>
            <w:shd w:val="clear" w:color="000000" w:fill="FFFFFF"/>
            <w:noWrap/>
            <w:vAlign w:val="bottom"/>
            <w:hideMark/>
          </w:tcPr>
          <w:p w14:paraId="186DF11D"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 </w:t>
            </w:r>
          </w:p>
        </w:tc>
        <w:tc>
          <w:tcPr>
            <w:tcW w:w="1423" w:type="dxa"/>
            <w:tcBorders>
              <w:top w:val="nil"/>
              <w:left w:val="nil"/>
              <w:bottom w:val="nil"/>
              <w:right w:val="nil"/>
            </w:tcBorders>
            <w:shd w:val="clear" w:color="000000" w:fill="FFFFFF"/>
            <w:noWrap/>
            <w:vAlign w:val="bottom"/>
            <w:hideMark/>
          </w:tcPr>
          <w:p w14:paraId="4CC7B69B"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 </w:t>
            </w:r>
          </w:p>
        </w:tc>
        <w:tc>
          <w:tcPr>
            <w:tcW w:w="2924" w:type="dxa"/>
            <w:tcBorders>
              <w:top w:val="nil"/>
              <w:left w:val="nil"/>
              <w:bottom w:val="nil"/>
              <w:right w:val="nil"/>
            </w:tcBorders>
            <w:shd w:val="clear" w:color="auto" w:fill="auto"/>
            <w:vAlign w:val="center"/>
            <w:hideMark/>
          </w:tcPr>
          <w:p w14:paraId="24B546AE" w14:textId="77777777" w:rsidR="00CF6580" w:rsidRPr="00CF6580" w:rsidRDefault="00CF6580" w:rsidP="00CF6580">
            <w:pPr>
              <w:suppressAutoHyphens w:val="0"/>
              <w:rPr>
                <w:rFonts w:ascii="Arial Narrow" w:hAnsi="Arial Narrow"/>
                <w:sz w:val="22"/>
                <w:szCs w:val="22"/>
                <w:lang w:eastAsia="ru-RU"/>
              </w:rPr>
            </w:pPr>
          </w:p>
        </w:tc>
        <w:tc>
          <w:tcPr>
            <w:tcW w:w="1196" w:type="dxa"/>
            <w:tcBorders>
              <w:top w:val="nil"/>
              <w:left w:val="nil"/>
              <w:bottom w:val="nil"/>
              <w:right w:val="nil"/>
            </w:tcBorders>
            <w:shd w:val="clear" w:color="000000" w:fill="FFFFFF"/>
            <w:noWrap/>
            <w:vAlign w:val="bottom"/>
            <w:hideMark/>
          </w:tcPr>
          <w:p w14:paraId="59654A0A"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 </w:t>
            </w:r>
          </w:p>
        </w:tc>
        <w:tc>
          <w:tcPr>
            <w:tcW w:w="1196" w:type="dxa"/>
            <w:tcBorders>
              <w:top w:val="nil"/>
              <w:left w:val="nil"/>
              <w:bottom w:val="nil"/>
              <w:right w:val="nil"/>
            </w:tcBorders>
            <w:shd w:val="clear" w:color="000000" w:fill="FFFFFF"/>
            <w:noWrap/>
            <w:vAlign w:val="bottom"/>
            <w:hideMark/>
          </w:tcPr>
          <w:p w14:paraId="1DD650C1"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 </w:t>
            </w:r>
          </w:p>
        </w:tc>
        <w:tc>
          <w:tcPr>
            <w:tcW w:w="1196" w:type="dxa"/>
            <w:tcBorders>
              <w:top w:val="nil"/>
              <w:left w:val="nil"/>
              <w:bottom w:val="nil"/>
              <w:right w:val="nil"/>
            </w:tcBorders>
            <w:shd w:val="clear" w:color="000000" w:fill="FFFFFF"/>
            <w:noWrap/>
            <w:vAlign w:val="bottom"/>
            <w:hideMark/>
          </w:tcPr>
          <w:p w14:paraId="41E4BDE7"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 </w:t>
            </w:r>
          </w:p>
        </w:tc>
        <w:tc>
          <w:tcPr>
            <w:tcW w:w="1133" w:type="dxa"/>
            <w:tcBorders>
              <w:top w:val="nil"/>
              <w:left w:val="nil"/>
              <w:bottom w:val="nil"/>
              <w:right w:val="nil"/>
            </w:tcBorders>
            <w:shd w:val="clear" w:color="000000" w:fill="FFFFFF"/>
            <w:vAlign w:val="center"/>
            <w:hideMark/>
          </w:tcPr>
          <w:p w14:paraId="7F560CD3"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 </w:t>
            </w:r>
          </w:p>
        </w:tc>
      </w:tr>
      <w:tr w:rsidR="00CF6580" w:rsidRPr="00CF6580" w14:paraId="4F14321B" w14:textId="77777777" w:rsidTr="00CF6580">
        <w:trPr>
          <w:trHeight w:val="1365"/>
        </w:trPr>
        <w:tc>
          <w:tcPr>
            <w:tcW w:w="696" w:type="dxa"/>
            <w:tcBorders>
              <w:top w:val="nil"/>
              <w:left w:val="nil"/>
              <w:bottom w:val="nil"/>
              <w:right w:val="nil"/>
            </w:tcBorders>
            <w:shd w:val="clear" w:color="000000" w:fill="FFFFFF"/>
            <w:noWrap/>
            <w:vAlign w:val="center"/>
            <w:hideMark/>
          </w:tcPr>
          <w:p w14:paraId="0C377848"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 </w:t>
            </w:r>
          </w:p>
        </w:tc>
        <w:tc>
          <w:tcPr>
            <w:tcW w:w="4691" w:type="dxa"/>
            <w:tcBorders>
              <w:top w:val="nil"/>
              <w:left w:val="nil"/>
              <w:bottom w:val="nil"/>
              <w:right w:val="nil"/>
            </w:tcBorders>
            <w:shd w:val="clear" w:color="000000" w:fill="FFFFFF"/>
            <w:vAlign w:val="bottom"/>
            <w:hideMark/>
          </w:tcPr>
          <w:p w14:paraId="470E1974"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 </w:t>
            </w:r>
          </w:p>
        </w:tc>
        <w:tc>
          <w:tcPr>
            <w:tcW w:w="1423" w:type="dxa"/>
            <w:tcBorders>
              <w:top w:val="nil"/>
              <w:left w:val="nil"/>
              <w:bottom w:val="nil"/>
              <w:right w:val="nil"/>
            </w:tcBorders>
            <w:shd w:val="clear" w:color="000000" w:fill="FFFFFF"/>
            <w:vAlign w:val="center"/>
            <w:hideMark/>
          </w:tcPr>
          <w:p w14:paraId="02F352EF"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 </w:t>
            </w:r>
          </w:p>
        </w:tc>
        <w:tc>
          <w:tcPr>
            <w:tcW w:w="7645" w:type="dxa"/>
            <w:gridSpan w:val="5"/>
            <w:tcBorders>
              <w:top w:val="nil"/>
              <w:left w:val="nil"/>
              <w:bottom w:val="nil"/>
              <w:right w:val="nil"/>
            </w:tcBorders>
            <w:shd w:val="clear" w:color="000000" w:fill="FFFFFF"/>
            <w:hideMark/>
          </w:tcPr>
          <w:p w14:paraId="4BC13B7E" w14:textId="77777777" w:rsidR="00CF6580" w:rsidRPr="00CF6580" w:rsidRDefault="00CF6580" w:rsidP="00CF6580">
            <w:pPr>
              <w:suppressAutoHyphens w:val="0"/>
              <w:rPr>
                <w:rFonts w:ascii="Arial Narrow" w:hAnsi="Arial Narrow"/>
                <w:color w:val="000000"/>
                <w:sz w:val="22"/>
                <w:szCs w:val="22"/>
                <w:lang w:eastAsia="ru-RU"/>
              </w:rPr>
            </w:pPr>
            <w:r w:rsidRPr="00CF6580">
              <w:rPr>
                <w:rFonts w:ascii="Arial Narrow" w:hAnsi="Arial Narrow"/>
                <w:color w:val="000000"/>
                <w:sz w:val="22"/>
                <w:szCs w:val="22"/>
                <w:lang w:eastAsia="ru-RU"/>
              </w:rPr>
              <w:t>Приложение № 1 к подпрограмме 1 «Развитие дошкольного, общего и дополнительного образования» в рамках муниципальной программы города Канска</w:t>
            </w:r>
          </w:p>
        </w:tc>
      </w:tr>
      <w:tr w:rsidR="00CF6580" w:rsidRPr="00CF6580" w14:paraId="6DB90D4C" w14:textId="77777777" w:rsidTr="00CF6580">
        <w:trPr>
          <w:trHeight w:val="630"/>
        </w:trPr>
        <w:tc>
          <w:tcPr>
            <w:tcW w:w="9734" w:type="dxa"/>
            <w:gridSpan w:val="4"/>
            <w:tcBorders>
              <w:top w:val="nil"/>
              <w:left w:val="nil"/>
              <w:bottom w:val="single" w:sz="4" w:space="0" w:color="auto"/>
              <w:right w:val="nil"/>
            </w:tcBorders>
            <w:shd w:val="clear" w:color="000000" w:fill="FFFFFF"/>
            <w:vAlign w:val="center"/>
            <w:hideMark/>
          </w:tcPr>
          <w:p w14:paraId="54D324C7"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 xml:space="preserve">                 ПЕРЕЧЕНЬ И ЗНАЧЕНИЯ ПОКАЗАТЕЛЕЙ РЕЗУЛЬТАТИВНОСТИ ПОДПРОГРАММЫ</w:t>
            </w:r>
          </w:p>
        </w:tc>
        <w:tc>
          <w:tcPr>
            <w:tcW w:w="1196" w:type="dxa"/>
            <w:tcBorders>
              <w:top w:val="nil"/>
              <w:left w:val="nil"/>
              <w:bottom w:val="nil"/>
              <w:right w:val="nil"/>
            </w:tcBorders>
            <w:shd w:val="clear" w:color="000000" w:fill="FFFFFF"/>
            <w:vAlign w:val="center"/>
            <w:hideMark/>
          </w:tcPr>
          <w:p w14:paraId="4336C082"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 </w:t>
            </w:r>
          </w:p>
        </w:tc>
        <w:tc>
          <w:tcPr>
            <w:tcW w:w="1196" w:type="dxa"/>
            <w:tcBorders>
              <w:top w:val="nil"/>
              <w:left w:val="nil"/>
              <w:bottom w:val="nil"/>
              <w:right w:val="nil"/>
            </w:tcBorders>
            <w:shd w:val="clear" w:color="000000" w:fill="FFFFFF"/>
            <w:noWrap/>
            <w:vAlign w:val="bottom"/>
            <w:hideMark/>
          </w:tcPr>
          <w:p w14:paraId="26840961"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 </w:t>
            </w:r>
          </w:p>
        </w:tc>
        <w:tc>
          <w:tcPr>
            <w:tcW w:w="1196" w:type="dxa"/>
            <w:tcBorders>
              <w:top w:val="nil"/>
              <w:left w:val="nil"/>
              <w:bottom w:val="nil"/>
              <w:right w:val="nil"/>
            </w:tcBorders>
            <w:shd w:val="clear" w:color="000000" w:fill="FFFFFF"/>
            <w:noWrap/>
            <w:vAlign w:val="bottom"/>
            <w:hideMark/>
          </w:tcPr>
          <w:p w14:paraId="32689306"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 </w:t>
            </w:r>
          </w:p>
        </w:tc>
        <w:tc>
          <w:tcPr>
            <w:tcW w:w="1133" w:type="dxa"/>
            <w:tcBorders>
              <w:top w:val="nil"/>
              <w:left w:val="nil"/>
              <w:bottom w:val="nil"/>
              <w:right w:val="nil"/>
            </w:tcBorders>
            <w:shd w:val="clear" w:color="000000" w:fill="FFFFFF"/>
            <w:vAlign w:val="center"/>
            <w:hideMark/>
          </w:tcPr>
          <w:p w14:paraId="70DD1D46"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 </w:t>
            </w:r>
          </w:p>
        </w:tc>
      </w:tr>
      <w:tr w:rsidR="00CF6580" w:rsidRPr="00CF6580" w14:paraId="16964363" w14:textId="77777777" w:rsidTr="00CF6580">
        <w:trPr>
          <w:trHeight w:val="579"/>
        </w:trPr>
        <w:tc>
          <w:tcPr>
            <w:tcW w:w="6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401B03"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 п/п</w:t>
            </w:r>
          </w:p>
        </w:tc>
        <w:tc>
          <w:tcPr>
            <w:tcW w:w="469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592C6B"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Цель, показатели результативности</w:t>
            </w:r>
          </w:p>
        </w:tc>
        <w:tc>
          <w:tcPr>
            <w:tcW w:w="14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09AEC2"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Ед. изм.</w:t>
            </w:r>
          </w:p>
        </w:tc>
        <w:tc>
          <w:tcPr>
            <w:tcW w:w="29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82108F"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Источник информации</w:t>
            </w:r>
          </w:p>
        </w:tc>
        <w:tc>
          <w:tcPr>
            <w:tcW w:w="4721" w:type="dxa"/>
            <w:gridSpan w:val="4"/>
            <w:tcBorders>
              <w:top w:val="single" w:sz="4" w:space="0" w:color="auto"/>
              <w:left w:val="nil"/>
              <w:bottom w:val="single" w:sz="4" w:space="0" w:color="auto"/>
              <w:right w:val="single" w:sz="4" w:space="0" w:color="000000"/>
            </w:tcBorders>
            <w:shd w:val="clear" w:color="000000" w:fill="FFFFFF"/>
            <w:vAlign w:val="center"/>
            <w:hideMark/>
          </w:tcPr>
          <w:p w14:paraId="13C20DC0"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Годы реализации подпрограммы</w:t>
            </w:r>
          </w:p>
        </w:tc>
      </w:tr>
      <w:tr w:rsidR="00CF6580" w:rsidRPr="00CF6580" w14:paraId="34E333DE" w14:textId="77777777" w:rsidTr="00CF6580">
        <w:trPr>
          <w:trHeight w:val="1080"/>
        </w:trPr>
        <w:tc>
          <w:tcPr>
            <w:tcW w:w="696" w:type="dxa"/>
            <w:vMerge/>
            <w:tcBorders>
              <w:top w:val="nil"/>
              <w:left w:val="single" w:sz="4" w:space="0" w:color="auto"/>
              <w:bottom w:val="single" w:sz="4" w:space="0" w:color="auto"/>
              <w:right w:val="single" w:sz="4" w:space="0" w:color="auto"/>
            </w:tcBorders>
            <w:vAlign w:val="center"/>
            <w:hideMark/>
          </w:tcPr>
          <w:p w14:paraId="1DA3EF21" w14:textId="77777777" w:rsidR="00CF6580" w:rsidRPr="00CF6580" w:rsidRDefault="00CF6580" w:rsidP="00CF6580">
            <w:pPr>
              <w:suppressAutoHyphens w:val="0"/>
              <w:rPr>
                <w:rFonts w:ascii="Arial Narrow" w:hAnsi="Arial Narrow"/>
                <w:sz w:val="22"/>
                <w:szCs w:val="22"/>
                <w:lang w:eastAsia="ru-RU"/>
              </w:rPr>
            </w:pPr>
          </w:p>
        </w:tc>
        <w:tc>
          <w:tcPr>
            <w:tcW w:w="4691" w:type="dxa"/>
            <w:vMerge/>
            <w:tcBorders>
              <w:top w:val="nil"/>
              <w:left w:val="single" w:sz="4" w:space="0" w:color="auto"/>
              <w:bottom w:val="single" w:sz="4" w:space="0" w:color="auto"/>
              <w:right w:val="single" w:sz="4" w:space="0" w:color="auto"/>
            </w:tcBorders>
            <w:vAlign w:val="center"/>
            <w:hideMark/>
          </w:tcPr>
          <w:p w14:paraId="35198760" w14:textId="77777777" w:rsidR="00CF6580" w:rsidRPr="00CF6580" w:rsidRDefault="00CF6580" w:rsidP="00CF6580">
            <w:pPr>
              <w:suppressAutoHyphens w:val="0"/>
              <w:rPr>
                <w:rFonts w:ascii="Arial Narrow" w:hAnsi="Arial Narrow"/>
                <w:sz w:val="22"/>
                <w:szCs w:val="22"/>
                <w:lang w:eastAsia="ru-RU"/>
              </w:rPr>
            </w:pPr>
          </w:p>
        </w:tc>
        <w:tc>
          <w:tcPr>
            <w:tcW w:w="1423" w:type="dxa"/>
            <w:vMerge/>
            <w:tcBorders>
              <w:top w:val="nil"/>
              <w:left w:val="single" w:sz="4" w:space="0" w:color="auto"/>
              <w:bottom w:val="single" w:sz="4" w:space="0" w:color="auto"/>
              <w:right w:val="single" w:sz="4" w:space="0" w:color="auto"/>
            </w:tcBorders>
            <w:vAlign w:val="center"/>
            <w:hideMark/>
          </w:tcPr>
          <w:p w14:paraId="2F6B452B" w14:textId="77777777" w:rsidR="00CF6580" w:rsidRPr="00CF6580" w:rsidRDefault="00CF6580" w:rsidP="00CF6580">
            <w:pPr>
              <w:suppressAutoHyphens w:val="0"/>
              <w:rPr>
                <w:rFonts w:ascii="Arial Narrow" w:hAnsi="Arial Narrow"/>
                <w:sz w:val="22"/>
                <w:szCs w:val="22"/>
                <w:lang w:eastAsia="ru-RU"/>
              </w:rPr>
            </w:pPr>
          </w:p>
        </w:tc>
        <w:tc>
          <w:tcPr>
            <w:tcW w:w="2924" w:type="dxa"/>
            <w:vMerge/>
            <w:tcBorders>
              <w:top w:val="nil"/>
              <w:left w:val="single" w:sz="4" w:space="0" w:color="auto"/>
              <w:bottom w:val="single" w:sz="4" w:space="0" w:color="auto"/>
              <w:right w:val="single" w:sz="4" w:space="0" w:color="auto"/>
            </w:tcBorders>
            <w:vAlign w:val="center"/>
            <w:hideMark/>
          </w:tcPr>
          <w:p w14:paraId="41494D8D" w14:textId="77777777" w:rsidR="00CF6580" w:rsidRPr="00CF6580" w:rsidRDefault="00CF6580" w:rsidP="00CF6580">
            <w:pPr>
              <w:suppressAutoHyphens w:val="0"/>
              <w:rPr>
                <w:rFonts w:ascii="Arial Narrow" w:hAnsi="Arial Narrow"/>
                <w:sz w:val="22"/>
                <w:szCs w:val="22"/>
                <w:lang w:eastAsia="ru-RU"/>
              </w:rPr>
            </w:pPr>
          </w:p>
        </w:tc>
        <w:tc>
          <w:tcPr>
            <w:tcW w:w="1196" w:type="dxa"/>
            <w:tcBorders>
              <w:top w:val="nil"/>
              <w:left w:val="nil"/>
              <w:bottom w:val="single" w:sz="4" w:space="0" w:color="auto"/>
              <w:right w:val="single" w:sz="4" w:space="0" w:color="auto"/>
            </w:tcBorders>
            <w:shd w:val="clear" w:color="000000" w:fill="FFFFFF"/>
            <w:hideMark/>
          </w:tcPr>
          <w:p w14:paraId="3430E647"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br/>
              <w:t>2022</w:t>
            </w:r>
          </w:p>
        </w:tc>
        <w:tc>
          <w:tcPr>
            <w:tcW w:w="1196" w:type="dxa"/>
            <w:tcBorders>
              <w:top w:val="nil"/>
              <w:left w:val="nil"/>
              <w:bottom w:val="single" w:sz="4" w:space="0" w:color="auto"/>
              <w:right w:val="single" w:sz="4" w:space="0" w:color="auto"/>
            </w:tcBorders>
            <w:shd w:val="clear" w:color="000000" w:fill="FFFFFF"/>
            <w:hideMark/>
          </w:tcPr>
          <w:p w14:paraId="52FEF348"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br/>
              <w:t>2023</w:t>
            </w:r>
          </w:p>
        </w:tc>
        <w:tc>
          <w:tcPr>
            <w:tcW w:w="1196" w:type="dxa"/>
            <w:tcBorders>
              <w:top w:val="nil"/>
              <w:left w:val="nil"/>
              <w:bottom w:val="single" w:sz="4" w:space="0" w:color="auto"/>
              <w:right w:val="single" w:sz="4" w:space="0" w:color="auto"/>
            </w:tcBorders>
            <w:shd w:val="clear" w:color="000000" w:fill="FFFFFF"/>
            <w:hideMark/>
          </w:tcPr>
          <w:p w14:paraId="19C7E18F"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br/>
              <w:t>2024</w:t>
            </w:r>
          </w:p>
        </w:tc>
        <w:tc>
          <w:tcPr>
            <w:tcW w:w="1133" w:type="dxa"/>
            <w:tcBorders>
              <w:top w:val="nil"/>
              <w:left w:val="nil"/>
              <w:bottom w:val="single" w:sz="4" w:space="0" w:color="auto"/>
              <w:right w:val="single" w:sz="4" w:space="0" w:color="auto"/>
            </w:tcBorders>
            <w:shd w:val="clear" w:color="000000" w:fill="FFFFFF"/>
            <w:hideMark/>
          </w:tcPr>
          <w:p w14:paraId="2424DA9B"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br/>
              <w:t>2025</w:t>
            </w:r>
          </w:p>
        </w:tc>
      </w:tr>
      <w:tr w:rsidR="00CF6580" w:rsidRPr="00CF6580" w14:paraId="5B61414E" w14:textId="77777777" w:rsidTr="00CF6580">
        <w:trPr>
          <w:trHeight w:val="312"/>
        </w:trPr>
        <w:tc>
          <w:tcPr>
            <w:tcW w:w="696" w:type="dxa"/>
            <w:tcBorders>
              <w:top w:val="nil"/>
              <w:left w:val="single" w:sz="4" w:space="0" w:color="auto"/>
              <w:bottom w:val="single" w:sz="4" w:space="0" w:color="auto"/>
              <w:right w:val="single" w:sz="4" w:space="0" w:color="auto"/>
            </w:tcBorders>
            <w:shd w:val="clear" w:color="000000" w:fill="FFFFFF"/>
            <w:hideMark/>
          </w:tcPr>
          <w:p w14:paraId="0B499109"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w:t>
            </w:r>
          </w:p>
        </w:tc>
        <w:tc>
          <w:tcPr>
            <w:tcW w:w="4691" w:type="dxa"/>
            <w:tcBorders>
              <w:top w:val="nil"/>
              <w:left w:val="nil"/>
              <w:bottom w:val="single" w:sz="4" w:space="0" w:color="auto"/>
              <w:right w:val="single" w:sz="4" w:space="0" w:color="auto"/>
            </w:tcBorders>
            <w:shd w:val="clear" w:color="000000" w:fill="FFFFFF"/>
            <w:hideMark/>
          </w:tcPr>
          <w:p w14:paraId="204DC164"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2</w:t>
            </w:r>
          </w:p>
        </w:tc>
        <w:tc>
          <w:tcPr>
            <w:tcW w:w="1423" w:type="dxa"/>
            <w:tcBorders>
              <w:top w:val="nil"/>
              <w:left w:val="nil"/>
              <w:bottom w:val="single" w:sz="4" w:space="0" w:color="auto"/>
              <w:right w:val="single" w:sz="4" w:space="0" w:color="auto"/>
            </w:tcBorders>
            <w:shd w:val="clear" w:color="000000" w:fill="FFFFFF"/>
            <w:hideMark/>
          </w:tcPr>
          <w:p w14:paraId="6200D8DE"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3</w:t>
            </w:r>
          </w:p>
        </w:tc>
        <w:tc>
          <w:tcPr>
            <w:tcW w:w="2924" w:type="dxa"/>
            <w:tcBorders>
              <w:top w:val="nil"/>
              <w:left w:val="nil"/>
              <w:bottom w:val="single" w:sz="4" w:space="0" w:color="auto"/>
              <w:right w:val="single" w:sz="4" w:space="0" w:color="auto"/>
            </w:tcBorders>
            <w:shd w:val="clear" w:color="000000" w:fill="FFFFFF"/>
            <w:hideMark/>
          </w:tcPr>
          <w:p w14:paraId="558C97AF"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4</w:t>
            </w:r>
          </w:p>
        </w:tc>
        <w:tc>
          <w:tcPr>
            <w:tcW w:w="1196" w:type="dxa"/>
            <w:tcBorders>
              <w:top w:val="nil"/>
              <w:left w:val="nil"/>
              <w:bottom w:val="single" w:sz="4" w:space="0" w:color="auto"/>
              <w:right w:val="single" w:sz="4" w:space="0" w:color="auto"/>
            </w:tcBorders>
            <w:shd w:val="clear" w:color="000000" w:fill="FFFFFF"/>
            <w:vAlign w:val="center"/>
            <w:hideMark/>
          </w:tcPr>
          <w:p w14:paraId="0DA40904"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5</w:t>
            </w:r>
          </w:p>
        </w:tc>
        <w:tc>
          <w:tcPr>
            <w:tcW w:w="1196" w:type="dxa"/>
            <w:tcBorders>
              <w:top w:val="nil"/>
              <w:left w:val="nil"/>
              <w:bottom w:val="single" w:sz="4" w:space="0" w:color="auto"/>
              <w:right w:val="single" w:sz="4" w:space="0" w:color="auto"/>
            </w:tcBorders>
            <w:shd w:val="clear" w:color="000000" w:fill="FFFFFF"/>
            <w:vAlign w:val="center"/>
            <w:hideMark/>
          </w:tcPr>
          <w:p w14:paraId="68FA9C44"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6</w:t>
            </w:r>
          </w:p>
        </w:tc>
        <w:tc>
          <w:tcPr>
            <w:tcW w:w="1196" w:type="dxa"/>
            <w:tcBorders>
              <w:top w:val="nil"/>
              <w:left w:val="nil"/>
              <w:bottom w:val="single" w:sz="4" w:space="0" w:color="auto"/>
              <w:right w:val="single" w:sz="4" w:space="0" w:color="auto"/>
            </w:tcBorders>
            <w:shd w:val="clear" w:color="000000" w:fill="FFFFFF"/>
            <w:vAlign w:val="center"/>
            <w:hideMark/>
          </w:tcPr>
          <w:p w14:paraId="7149D748"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7</w:t>
            </w:r>
          </w:p>
        </w:tc>
        <w:tc>
          <w:tcPr>
            <w:tcW w:w="1133" w:type="dxa"/>
            <w:tcBorders>
              <w:top w:val="nil"/>
              <w:left w:val="nil"/>
              <w:bottom w:val="single" w:sz="4" w:space="0" w:color="auto"/>
              <w:right w:val="single" w:sz="4" w:space="0" w:color="auto"/>
            </w:tcBorders>
            <w:shd w:val="clear" w:color="000000" w:fill="FFFFFF"/>
            <w:vAlign w:val="center"/>
            <w:hideMark/>
          </w:tcPr>
          <w:p w14:paraId="38D4EBA7"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8</w:t>
            </w:r>
          </w:p>
        </w:tc>
      </w:tr>
      <w:tr w:rsidR="00CF6580" w:rsidRPr="00CF6580" w14:paraId="57FE8E01" w14:textId="77777777" w:rsidTr="00CF6580">
        <w:trPr>
          <w:trHeight w:val="91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3D132CCC"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w:t>
            </w:r>
          </w:p>
        </w:tc>
        <w:tc>
          <w:tcPr>
            <w:tcW w:w="13759" w:type="dxa"/>
            <w:gridSpan w:val="7"/>
            <w:tcBorders>
              <w:top w:val="single" w:sz="4" w:space="0" w:color="auto"/>
              <w:left w:val="nil"/>
              <w:bottom w:val="single" w:sz="4" w:space="0" w:color="auto"/>
              <w:right w:val="single" w:sz="4" w:space="0" w:color="auto"/>
            </w:tcBorders>
            <w:shd w:val="clear" w:color="000000" w:fill="FFFFFF"/>
            <w:vAlign w:val="center"/>
            <w:hideMark/>
          </w:tcPr>
          <w:p w14:paraId="23AA5152"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Цель подпрограммы: создать в системе дошкольного, общего и дополнительного образования равные возможности для получения современного качественного образования, социализации детей, отдыха и оздоровления детей в летний период</w:t>
            </w:r>
          </w:p>
        </w:tc>
      </w:tr>
      <w:tr w:rsidR="00CF6580" w:rsidRPr="00CF6580" w14:paraId="3C67DFA6" w14:textId="77777777" w:rsidTr="00CF6580">
        <w:trPr>
          <w:trHeight w:val="60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5B9AA6AF"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1.1</w:t>
            </w:r>
          </w:p>
        </w:tc>
        <w:tc>
          <w:tcPr>
            <w:tcW w:w="13759" w:type="dxa"/>
            <w:gridSpan w:val="7"/>
            <w:tcBorders>
              <w:top w:val="nil"/>
              <w:left w:val="nil"/>
              <w:bottom w:val="single" w:sz="4" w:space="0" w:color="auto"/>
              <w:right w:val="nil"/>
            </w:tcBorders>
            <w:shd w:val="clear" w:color="000000" w:fill="FFFFFF"/>
            <w:vAlign w:val="center"/>
            <w:hideMark/>
          </w:tcPr>
          <w:p w14:paraId="56F97E1C"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 xml:space="preserve">Задача № 1 Обеспечить доступность дошкольного образования, соответствующего единому стандарту качества дошкольного образования. </w:t>
            </w:r>
          </w:p>
        </w:tc>
      </w:tr>
      <w:tr w:rsidR="00941C0A" w:rsidRPr="00CF6580" w14:paraId="6FD060C8" w14:textId="77777777" w:rsidTr="00CF6580">
        <w:trPr>
          <w:trHeight w:val="130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7FBB739"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1.1.1</w:t>
            </w:r>
          </w:p>
        </w:tc>
        <w:tc>
          <w:tcPr>
            <w:tcW w:w="4691" w:type="dxa"/>
            <w:tcBorders>
              <w:top w:val="nil"/>
              <w:left w:val="nil"/>
              <w:bottom w:val="single" w:sz="4" w:space="0" w:color="auto"/>
              <w:right w:val="single" w:sz="4" w:space="0" w:color="auto"/>
            </w:tcBorders>
            <w:shd w:val="clear" w:color="000000" w:fill="FFFFFF"/>
            <w:vAlign w:val="center"/>
            <w:hideMark/>
          </w:tcPr>
          <w:p w14:paraId="0EB0F055" w14:textId="77777777" w:rsidR="00941C0A" w:rsidRPr="00CF6580" w:rsidRDefault="00941C0A" w:rsidP="00CF6580">
            <w:pPr>
              <w:suppressAutoHyphens w:val="0"/>
              <w:rPr>
                <w:rFonts w:ascii="Arial Narrow" w:hAnsi="Arial Narrow"/>
                <w:sz w:val="22"/>
                <w:szCs w:val="22"/>
                <w:lang w:eastAsia="ru-RU"/>
              </w:rPr>
            </w:pPr>
            <w:r w:rsidRPr="00CF6580">
              <w:rPr>
                <w:rFonts w:ascii="Arial Narrow" w:hAnsi="Arial Narrow"/>
                <w:sz w:val="22"/>
                <w:szCs w:val="22"/>
                <w:lang w:eastAsia="ru-RU"/>
              </w:rPr>
              <w:t>Количество мест в дошкольных образовательных учреждениях для детей от 1,5 до 3 лет</w:t>
            </w:r>
          </w:p>
        </w:tc>
        <w:tc>
          <w:tcPr>
            <w:tcW w:w="1423" w:type="dxa"/>
            <w:tcBorders>
              <w:top w:val="nil"/>
              <w:left w:val="nil"/>
              <w:bottom w:val="single" w:sz="4" w:space="0" w:color="auto"/>
              <w:right w:val="single" w:sz="4" w:space="0" w:color="auto"/>
            </w:tcBorders>
            <w:shd w:val="clear" w:color="000000" w:fill="FFFFFF"/>
            <w:vAlign w:val="center"/>
            <w:hideMark/>
          </w:tcPr>
          <w:p w14:paraId="3500B2A3"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мест</w:t>
            </w:r>
          </w:p>
        </w:tc>
        <w:tc>
          <w:tcPr>
            <w:tcW w:w="2924" w:type="dxa"/>
            <w:tcBorders>
              <w:top w:val="nil"/>
              <w:left w:val="nil"/>
              <w:bottom w:val="single" w:sz="4" w:space="0" w:color="auto"/>
              <w:right w:val="single" w:sz="4" w:space="0" w:color="auto"/>
            </w:tcBorders>
            <w:shd w:val="clear" w:color="000000" w:fill="FFFFFF"/>
            <w:vAlign w:val="center"/>
            <w:hideMark/>
          </w:tcPr>
          <w:p w14:paraId="76D1F52C"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Форма государственной статистической отчетности  85-к</w:t>
            </w:r>
          </w:p>
        </w:tc>
        <w:tc>
          <w:tcPr>
            <w:tcW w:w="1196" w:type="dxa"/>
            <w:tcBorders>
              <w:top w:val="nil"/>
              <w:left w:val="nil"/>
              <w:bottom w:val="single" w:sz="4" w:space="0" w:color="auto"/>
              <w:right w:val="single" w:sz="4" w:space="0" w:color="auto"/>
            </w:tcBorders>
            <w:shd w:val="clear" w:color="auto" w:fill="auto"/>
            <w:vAlign w:val="center"/>
            <w:hideMark/>
          </w:tcPr>
          <w:p w14:paraId="6FB790A4" w14:textId="04D02F72"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800</w:t>
            </w:r>
          </w:p>
        </w:tc>
        <w:tc>
          <w:tcPr>
            <w:tcW w:w="1196" w:type="dxa"/>
            <w:tcBorders>
              <w:top w:val="nil"/>
              <w:left w:val="nil"/>
              <w:bottom w:val="single" w:sz="4" w:space="0" w:color="auto"/>
              <w:right w:val="single" w:sz="4" w:space="0" w:color="auto"/>
            </w:tcBorders>
            <w:shd w:val="clear" w:color="auto" w:fill="auto"/>
            <w:vAlign w:val="center"/>
            <w:hideMark/>
          </w:tcPr>
          <w:p w14:paraId="7034E6ED" w14:textId="6BDE4B3D"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800</w:t>
            </w:r>
          </w:p>
        </w:tc>
        <w:tc>
          <w:tcPr>
            <w:tcW w:w="1196" w:type="dxa"/>
            <w:tcBorders>
              <w:top w:val="nil"/>
              <w:left w:val="nil"/>
              <w:bottom w:val="single" w:sz="4" w:space="0" w:color="auto"/>
              <w:right w:val="single" w:sz="4" w:space="0" w:color="auto"/>
            </w:tcBorders>
            <w:shd w:val="clear" w:color="auto" w:fill="auto"/>
            <w:vAlign w:val="center"/>
            <w:hideMark/>
          </w:tcPr>
          <w:p w14:paraId="388BFBF9" w14:textId="7E184788"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810</w:t>
            </w:r>
          </w:p>
        </w:tc>
        <w:tc>
          <w:tcPr>
            <w:tcW w:w="1133" w:type="dxa"/>
            <w:tcBorders>
              <w:top w:val="nil"/>
              <w:left w:val="nil"/>
              <w:bottom w:val="single" w:sz="4" w:space="0" w:color="auto"/>
              <w:right w:val="single" w:sz="4" w:space="0" w:color="auto"/>
            </w:tcBorders>
            <w:shd w:val="clear" w:color="auto" w:fill="auto"/>
            <w:vAlign w:val="center"/>
            <w:hideMark/>
          </w:tcPr>
          <w:p w14:paraId="6D4E4C42" w14:textId="4F05E6C9"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810</w:t>
            </w:r>
          </w:p>
        </w:tc>
      </w:tr>
      <w:tr w:rsidR="00941C0A" w:rsidRPr="00CF6580" w14:paraId="0FD23CDE" w14:textId="77777777" w:rsidTr="00CF6580">
        <w:trPr>
          <w:trHeight w:val="145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81DCC92"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1.1.2</w:t>
            </w:r>
          </w:p>
        </w:tc>
        <w:tc>
          <w:tcPr>
            <w:tcW w:w="4691" w:type="dxa"/>
            <w:tcBorders>
              <w:top w:val="nil"/>
              <w:left w:val="nil"/>
              <w:bottom w:val="single" w:sz="4" w:space="0" w:color="auto"/>
              <w:right w:val="single" w:sz="4" w:space="0" w:color="auto"/>
            </w:tcBorders>
            <w:shd w:val="clear" w:color="000000" w:fill="FFFFFF"/>
            <w:vAlign w:val="center"/>
            <w:hideMark/>
          </w:tcPr>
          <w:p w14:paraId="1A3DD6E1" w14:textId="77777777" w:rsidR="00941C0A" w:rsidRPr="00CF6580" w:rsidRDefault="00941C0A" w:rsidP="00CF6580">
            <w:pPr>
              <w:suppressAutoHyphens w:val="0"/>
              <w:rPr>
                <w:rFonts w:ascii="Arial Narrow" w:hAnsi="Arial Narrow"/>
                <w:sz w:val="22"/>
                <w:szCs w:val="22"/>
                <w:lang w:eastAsia="ru-RU"/>
              </w:rPr>
            </w:pPr>
            <w:r w:rsidRPr="00CF6580">
              <w:rPr>
                <w:rFonts w:ascii="Arial Narrow" w:hAnsi="Arial Narrow"/>
                <w:sz w:val="22"/>
                <w:szCs w:val="22"/>
                <w:lang w:eastAsia="ru-RU"/>
              </w:rPr>
              <w:t xml:space="preserve">Количество мест в группах компенсирующей и комбинированной направленности дошкольных образовательных учреждений для </w:t>
            </w:r>
            <w:proofErr w:type="gramStart"/>
            <w:r w:rsidRPr="00CF6580">
              <w:rPr>
                <w:rFonts w:ascii="Arial Narrow" w:hAnsi="Arial Narrow"/>
                <w:sz w:val="22"/>
                <w:szCs w:val="22"/>
                <w:lang w:eastAsia="ru-RU"/>
              </w:rPr>
              <w:t>детей  с</w:t>
            </w:r>
            <w:proofErr w:type="gramEnd"/>
            <w:r w:rsidRPr="00CF6580">
              <w:rPr>
                <w:rFonts w:ascii="Arial Narrow" w:hAnsi="Arial Narrow"/>
                <w:sz w:val="22"/>
                <w:szCs w:val="22"/>
                <w:lang w:eastAsia="ru-RU"/>
              </w:rPr>
              <w:t xml:space="preserve"> ограниченными возможностями здоровья</w:t>
            </w:r>
          </w:p>
        </w:tc>
        <w:tc>
          <w:tcPr>
            <w:tcW w:w="1423" w:type="dxa"/>
            <w:tcBorders>
              <w:top w:val="nil"/>
              <w:left w:val="nil"/>
              <w:bottom w:val="single" w:sz="4" w:space="0" w:color="auto"/>
              <w:right w:val="single" w:sz="4" w:space="0" w:color="auto"/>
            </w:tcBorders>
            <w:shd w:val="clear" w:color="000000" w:fill="FFFFFF"/>
            <w:noWrap/>
            <w:vAlign w:val="center"/>
            <w:hideMark/>
          </w:tcPr>
          <w:p w14:paraId="51694769"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мест</w:t>
            </w:r>
          </w:p>
        </w:tc>
        <w:tc>
          <w:tcPr>
            <w:tcW w:w="2924" w:type="dxa"/>
            <w:tcBorders>
              <w:top w:val="nil"/>
              <w:left w:val="nil"/>
              <w:bottom w:val="single" w:sz="4" w:space="0" w:color="auto"/>
              <w:right w:val="single" w:sz="4" w:space="0" w:color="auto"/>
            </w:tcBorders>
            <w:shd w:val="clear" w:color="000000" w:fill="FFFFFF"/>
            <w:vAlign w:val="center"/>
            <w:hideMark/>
          </w:tcPr>
          <w:p w14:paraId="4EE56089"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 xml:space="preserve">Форма </w:t>
            </w:r>
            <w:proofErr w:type="spellStart"/>
            <w:r w:rsidRPr="00CF6580">
              <w:rPr>
                <w:rFonts w:ascii="Arial Narrow" w:hAnsi="Arial Narrow"/>
                <w:sz w:val="22"/>
                <w:szCs w:val="22"/>
                <w:lang w:eastAsia="ru-RU"/>
              </w:rPr>
              <w:t>гоударственной</w:t>
            </w:r>
            <w:proofErr w:type="spellEnd"/>
            <w:r w:rsidRPr="00CF6580">
              <w:rPr>
                <w:rFonts w:ascii="Arial Narrow" w:hAnsi="Arial Narrow"/>
                <w:sz w:val="22"/>
                <w:szCs w:val="22"/>
                <w:lang w:eastAsia="ru-RU"/>
              </w:rPr>
              <w:t xml:space="preserve"> статистической отчетности  85-к</w:t>
            </w:r>
          </w:p>
        </w:tc>
        <w:tc>
          <w:tcPr>
            <w:tcW w:w="1196" w:type="dxa"/>
            <w:tcBorders>
              <w:top w:val="nil"/>
              <w:left w:val="nil"/>
              <w:bottom w:val="single" w:sz="4" w:space="0" w:color="auto"/>
              <w:right w:val="single" w:sz="4" w:space="0" w:color="auto"/>
            </w:tcBorders>
            <w:shd w:val="clear" w:color="auto" w:fill="auto"/>
            <w:vAlign w:val="center"/>
            <w:hideMark/>
          </w:tcPr>
          <w:p w14:paraId="50B535FE" w14:textId="1D15D355"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540</w:t>
            </w:r>
          </w:p>
        </w:tc>
        <w:tc>
          <w:tcPr>
            <w:tcW w:w="1196" w:type="dxa"/>
            <w:tcBorders>
              <w:top w:val="nil"/>
              <w:left w:val="nil"/>
              <w:bottom w:val="single" w:sz="4" w:space="0" w:color="auto"/>
              <w:right w:val="single" w:sz="4" w:space="0" w:color="auto"/>
            </w:tcBorders>
            <w:shd w:val="clear" w:color="auto" w:fill="auto"/>
            <w:vAlign w:val="center"/>
            <w:hideMark/>
          </w:tcPr>
          <w:p w14:paraId="52E54363" w14:textId="1C969091"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560</w:t>
            </w:r>
          </w:p>
        </w:tc>
        <w:tc>
          <w:tcPr>
            <w:tcW w:w="1196" w:type="dxa"/>
            <w:tcBorders>
              <w:top w:val="nil"/>
              <w:left w:val="nil"/>
              <w:bottom w:val="single" w:sz="4" w:space="0" w:color="auto"/>
              <w:right w:val="single" w:sz="4" w:space="0" w:color="auto"/>
            </w:tcBorders>
            <w:shd w:val="clear" w:color="auto" w:fill="auto"/>
            <w:vAlign w:val="center"/>
            <w:hideMark/>
          </w:tcPr>
          <w:p w14:paraId="40571F4E" w14:textId="1E02493F"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560</w:t>
            </w:r>
          </w:p>
        </w:tc>
        <w:tc>
          <w:tcPr>
            <w:tcW w:w="1133" w:type="dxa"/>
            <w:tcBorders>
              <w:top w:val="nil"/>
              <w:left w:val="nil"/>
              <w:bottom w:val="single" w:sz="4" w:space="0" w:color="auto"/>
              <w:right w:val="single" w:sz="4" w:space="0" w:color="auto"/>
            </w:tcBorders>
            <w:shd w:val="clear" w:color="auto" w:fill="auto"/>
            <w:vAlign w:val="center"/>
            <w:hideMark/>
          </w:tcPr>
          <w:p w14:paraId="6958D437" w14:textId="751C64B3"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560</w:t>
            </w:r>
          </w:p>
        </w:tc>
      </w:tr>
      <w:tr w:rsidR="00CF6580" w:rsidRPr="00CF6580" w14:paraId="3F90001F" w14:textId="77777777" w:rsidTr="00CF6580">
        <w:trPr>
          <w:trHeight w:val="732"/>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0F75BFEE"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1.2</w:t>
            </w:r>
          </w:p>
        </w:tc>
        <w:tc>
          <w:tcPr>
            <w:tcW w:w="13759" w:type="dxa"/>
            <w:gridSpan w:val="7"/>
            <w:tcBorders>
              <w:top w:val="single" w:sz="4" w:space="0" w:color="auto"/>
              <w:left w:val="nil"/>
              <w:bottom w:val="single" w:sz="4" w:space="0" w:color="auto"/>
              <w:right w:val="single" w:sz="4" w:space="0" w:color="auto"/>
            </w:tcBorders>
            <w:shd w:val="clear" w:color="000000" w:fill="FFFFFF"/>
            <w:vAlign w:val="center"/>
            <w:hideMark/>
          </w:tcPr>
          <w:p w14:paraId="3350D88A"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941C0A" w:rsidRPr="00CF6580" w14:paraId="6A94C248" w14:textId="77777777" w:rsidTr="00CF6580">
        <w:trPr>
          <w:trHeight w:val="1704"/>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126184E0"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lastRenderedPageBreak/>
              <w:t>1.2.1</w:t>
            </w:r>
          </w:p>
        </w:tc>
        <w:tc>
          <w:tcPr>
            <w:tcW w:w="4691" w:type="dxa"/>
            <w:tcBorders>
              <w:top w:val="nil"/>
              <w:left w:val="nil"/>
              <w:bottom w:val="single" w:sz="4" w:space="0" w:color="auto"/>
              <w:right w:val="single" w:sz="4" w:space="0" w:color="auto"/>
            </w:tcBorders>
            <w:shd w:val="clear" w:color="000000" w:fill="FFFFFF"/>
            <w:vAlign w:val="center"/>
            <w:hideMark/>
          </w:tcPr>
          <w:p w14:paraId="42333029" w14:textId="77777777" w:rsidR="00941C0A" w:rsidRPr="00CF6580" w:rsidRDefault="00941C0A" w:rsidP="00CF6580">
            <w:pPr>
              <w:suppressAutoHyphens w:val="0"/>
              <w:rPr>
                <w:rFonts w:ascii="Arial Narrow" w:hAnsi="Arial Narrow"/>
                <w:sz w:val="22"/>
                <w:szCs w:val="22"/>
                <w:lang w:eastAsia="ru-RU"/>
              </w:rPr>
            </w:pPr>
            <w:r w:rsidRPr="00CF6580">
              <w:rPr>
                <w:rFonts w:ascii="Arial Narrow" w:hAnsi="Arial Narrow"/>
                <w:sz w:val="22"/>
                <w:szCs w:val="22"/>
                <w:lang w:eastAsia="ru-RU"/>
              </w:rPr>
              <w:t>Отношение среднего балла ЕГЭ (в расчете на 2 обязательных предмета) в 10 % общеобразовательных организаций города Канска с лучшими результатами ЕГЭ к среднему баллу ЕГЭ (в расчете на 2 обязательных предмета) в 10 % общеобразовательных организаций города Канска с худшими результатами ЕГЭ</w:t>
            </w:r>
          </w:p>
        </w:tc>
        <w:tc>
          <w:tcPr>
            <w:tcW w:w="1423" w:type="dxa"/>
            <w:tcBorders>
              <w:top w:val="nil"/>
              <w:left w:val="nil"/>
              <w:bottom w:val="single" w:sz="4" w:space="0" w:color="auto"/>
              <w:right w:val="single" w:sz="4" w:space="0" w:color="auto"/>
            </w:tcBorders>
            <w:shd w:val="clear" w:color="000000" w:fill="FFFFFF"/>
            <w:vAlign w:val="center"/>
            <w:hideMark/>
          </w:tcPr>
          <w:p w14:paraId="40CB63DF"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 xml:space="preserve">Безразмерная величина </w:t>
            </w:r>
            <w:r w:rsidRPr="00CF6580">
              <w:rPr>
                <w:rFonts w:ascii="Arial Narrow" w:hAnsi="Arial Narrow"/>
                <w:sz w:val="22"/>
                <w:szCs w:val="22"/>
                <w:lang w:eastAsia="ru-RU"/>
              </w:rPr>
              <w:br/>
              <w:t>(10 % - 1 школа)</w:t>
            </w:r>
          </w:p>
        </w:tc>
        <w:tc>
          <w:tcPr>
            <w:tcW w:w="2924" w:type="dxa"/>
            <w:tcBorders>
              <w:top w:val="nil"/>
              <w:left w:val="nil"/>
              <w:bottom w:val="single" w:sz="4" w:space="0" w:color="auto"/>
              <w:right w:val="single" w:sz="4" w:space="0" w:color="auto"/>
            </w:tcBorders>
            <w:shd w:val="clear" w:color="000000" w:fill="FFFFFF"/>
            <w:vAlign w:val="center"/>
            <w:hideMark/>
          </w:tcPr>
          <w:p w14:paraId="55C326B8"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Сводная информация по электронным  протоколам ЕГЭ</w:t>
            </w:r>
          </w:p>
        </w:tc>
        <w:tc>
          <w:tcPr>
            <w:tcW w:w="1196" w:type="dxa"/>
            <w:tcBorders>
              <w:top w:val="nil"/>
              <w:left w:val="nil"/>
              <w:bottom w:val="single" w:sz="4" w:space="0" w:color="auto"/>
              <w:right w:val="single" w:sz="4" w:space="0" w:color="auto"/>
            </w:tcBorders>
            <w:shd w:val="clear" w:color="000000" w:fill="FFFFFF"/>
            <w:vAlign w:val="center"/>
            <w:hideMark/>
          </w:tcPr>
          <w:p w14:paraId="3AB15056" w14:textId="2310D9DF"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1,6</w:t>
            </w:r>
          </w:p>
        </w:tc>
        <w:tc>
          <w:tcPr>
            <w:tcW w:w="1196" w:type="dxa"/>
            <w:tcBorders>
              <w:top w:val="nil"/>
              <w:left w:val="nil"/>
              <w:bottom w:val="single" w:sz="4" w:space="0" w:color="auto"/>
              <w:right w:val="single" w:sz="4" w:space="0" w:color="auto"/>
            </w:tcBorders>
            <w:shd w:val="clear" w:color="auto" w:fill="auto"/>
            <w:vAlign w:val="center"/>
            <w:hideMark/>
          </w:tcPr>
          <w:p w14:paraId="3F63D7DF" w14:textId="333C8EA7"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1,6</w:t>
            </w:r>
          </w:p>
        </w:tc>
        <w:tc>
          <w:tcPr>
            <w:tcW w:w="1196" w:type="dxa"/>
            <w:tcBorders>
              <w:top w:val="nil"/>
              <w:left w:val="nil"/>
              <w:bottom w:val="single" w:sz="4" w:space="0" w:color="auto"/>
              <w:right w:val="single" w:sz="4" w:space="0" w:color="auto"/>
            </w:tcBorders>
            <w:shd w:val="clear" w:color="auto" w:fill="auto"/>
            <w:vAlign w:val="center"/>
            <w:hideMark/>
          </w:tcPr>
          <w:p w14:paraId="745D5DAD" w14:textId="7581CD8E"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1,6</w:t>
            </w:r>
          </w:p>
        </w:tc>
        <w:tc>
          <w:tcPr>
            <w:tcW w:w="1133" w:type="dxa"/>
            <w:tcBorders>
              <w:top w:val="nil"/>
              <w:left w:val="nil"/>
              <w:bottom w:val="single" w:sz="4" w:space="0" w:color="auto"/>
              <w:right w:val="single" w:sz="4" w:space="0" w:color="auto"/>
            </w:tcBorders>
            <w:shd w:val="clear" w:color="auto" w:fill="auto"/>
            <w:vAlign w:val="center"/>
            <w:hideMark/>
          </w:tcPr>
          <w:p w14:paraId="3CDFA39E" w14:textId="162425E0"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1,6</w:t>
            </w:r>
          </w:p>
        </w:tc>
      </w:tr>
      <w:tr w:rsidR="00941C0A" w:rsidRPr="00CF6580" w14:paraId="44DFD482" w14:textId="77777777" w:rsidTr="00CF6580">
        <w:trPr>
          <w:trHeight w:val="162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67EE34D9"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1.2.2</w:t>
            </w:r>
          </w:p>
        </w:tc>
        <w:tc>
          <w:tcPr>
            <w:tcW w:w="4691" w:type="dxa"/>
            <w:tcBorders>
              <w:top w:val="nil"/>
              <w:left w:val="nil"/>
              <w:bottom w:val="single" w:sz="4" w:space="0" w:color="auto"/>
              <w:right w:val="single" w:sz="4" w:space="0" w:color="auto"/>
            </w:tcBorders>
            <w:shd w:val="clear" w:color="000000" w:fill="FFFFFF"/>
            <w:vAlign w:val="center"/>
            <w:hideMark/>
          </w:tcPr>
          <w:p w14:paraId="386E49DD" w14:textId="77777777" w:rsidR="00941C0A" w:rsidRPr="00CF6580" w:rsidRDefault="00941C0A" w:rsidP="00CF6580">
            <w:pPr>
              <w:suppressAutoHyphens w:val="0"/>
              <w:rPr>
                <w:rFonts w:ascii="Arial Narrow" w:hAnsi="Arial Narrow"/>
                <w:sz w:val="22"/>
                <w:szCs w:val="22"/>
                <w:lang w:eastAsia="ru-RU"/>
              </w:rPr>
            </w:pPr>
            <w:r w:rsidRPr="00CF6580">
              <w:rPr>
                <w:rFonts w:ascii="Arial Narrow" w:hAnsi="Arial Narrow"/>
                <w:sz w:val="22"/>
                <w:szCs w:val="22"/>
                <w:lang w:eastAsia="ru-RU"/>
              </w:rPr>
              <w:t xml:space="preserve">Доля выпускников, имеющих результаты ЕГЭ, составляющие 81 и выше баллов по предметам математического и инженерно-технологического профилей, </w:t>
            </w:r>
            <w:proofErr w:type="gramStart"/>
            <w:r w:rsidRPr="00CF6580">
              <w:rPr>
                <w:rFonts w:ascii="Arial Narrow" w:hAnsi="Arial Narrow"/>
                <w:sz w:val="22"/>
                <w:szCs w:val="22"/>
                <w:lang w:eastAsia="ru-RU"/>
              </w:rPr>
              <w:t>изучаемым  углубленно</w:t>
            </w:r>
            <w:proofErr w:type="gramEnd"/>
            <w:r w:rsidRPr="00CF6580">
              <w:rPr>
                <w:rFonts w:ascii="Arial Narrow" w:hAnsi="Arial Narrow"/>
                <w:sz w:val="22"/>
                <w:szCs w:val="22"/>
                <w:lang w:eastAsia="ru-RU"/>
              </w:rPr>
              <w:t xml:space="preserve"> (на профильном уровне)</w:t>
            </w:r>
          </w:p>
        </w:tc>
        <w:tc>
          <w:tcPr>
            <w:tcW w:w="1423" w:type="dxa"/>
            <w:tcBorders>
              <w:top w:val="nil"/>
              <w:left w:val="nil"/>
              <w:bottom w:val="single" w:sz="4" w:space="0" w:color="auto"/>
              <w:right w:val="single" w:sz="4" w:space="0" w:color="auto"/>
            </w:tcBorders>
            <w:shd w:val="clear" w:color="000000" w:fill="FFFFFF"/>
            <w:noWrap/>
            <w:vAlign w:val="center"/>
            <w:hideMark/>
          </w:tcPr>
          <w:p w14:paraId="7A1485BD"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w:t>
            </w:r>
          </w:p>
        </w:tc>
        <w:tc>
          <w:tcPr>
            <w:tcW w:w="2924" w:type="dxa"/>
            <w:tcBorders>
              <w:top w:val="nil"/>
              <w:left w:val="nil"/>
              <w:bottom w:val="single" w:sz="4" w:space="0" w:color="auto"/>
              <w:right w:val="single" w:sz="4" w:space="0" w:color="auto"/>
            </w:tcBorders>
            <w:shd w:val="clear" w:color="000000" w:fill="FFFFFF"/>
            <w:vAlign w:val="center"/>
            <w:hideMark/>
          </w:tcPr>
          <w:p w14:paraId="005B976E"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Федеральная база данных ЕГЭ (электронные протоколы результатов ЕГЭ)</w:t>
            </w:r>
          </w:p>
        </w:tc>
        <w:tc>
          <w:tcPr>
            <w:tcW w:w="1196" w:type="dxa"/>
            <w:tcBorders>
              <w:top w:val="nil"/>
              <w:left w:val="nil"/>
              <w:bottom w:val="single" w:sz="4" w:space="0" w:color="auto"/>
              <w:right w:val="single" w:sz="4" w:space="0" w:color="auto"/>
            </w:tcBorders>
            <w:shd w:val="clear" w:color="000000" w:fill="FFFFFF"/>
            <w:vAlign w:val="center"/>
            <w:hideMark/>
          </w:tcPr>
          <w:p w14:paraId="54CCFC80" w14:textId="082A8253"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5,0</w:t>
            </w:r>
          </w:p>
        </w:tc>
        <w:tc>
          <w:tcPr>
            <w:tcW w:w="1196" w:type="dxa"/>
            <w:tcBorders>
              <w:top w:val="nil"/>
              <w:left w:val="nil"/>
              <w:bottom w:val="single" w:sz="4" w:space="0" w:color="auto"/>
              <w:right w:val="single" w:sz="4" w:space="0" w:color="auto"/>
            </w:tcBorders>
            <w:shd w:val="clear" w:color="auto" w:fill="auto"/>
            <w:vAlign w:val="center"/>
            <w:hideMark/>
          </w:tcPr>
          <w:p w14:paraId="56FF946A" w14:textId="7870D40B"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5,0</w:t>
            </w:r>
          </w:p>
        </w:tc>
        <w:tc>
          <w:tcPr>
            <w:tcW w:w="1196" w:type="dxa"/>
            <w:tcBorders>
              <w:top w:val="nil"/>
              <w:left w:val="nil"/>
              <w:bottom w:val="single" w:sz="4" w:space="0" w:color="auto"/>
              <w:right w:val="single" w:sz="4" w:space="0" w:color="auto"/>
            </w:tcBorders>
            <w:shd w:val="clear" w:color="auto" w:fill="auto"/>
            <w:vAlign w:val="center"/>
            <w:hideMark/>
          </w:tcPr>
          <w:p w14:paraId="25ED8D89" w14:textId="259B12E6"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5,0</w:t>
            </w:r>
          </w:p>
        </w:tc>
        <w:tc>
          <w:tcPr>
            <w:tcW w:w="1133" w:type="dxa"/>
            <w:tcBorders>
              <w:top w:val="nil"/>
              <w:left w:val="nil"/>
              <w:bottom w:val="single" w:sz="4" w:space="0" w:color="auto"/>
              <w:right w:val="single" w:sz="4" w:space="0" w:color="auto"/>
            </w:tcBorders>
            <w:shd w:val="clear" w:color="auto" w:fill="auto"/>
            <w:vAlign w:val="center"/>
            <w:hideMark/>
          </w:tcPr>
          <w:p w14:paraId="255B913F" w14:textId="6FF93EE8"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5,0</w:t>
            </w:r>
          </w:p>
        </w:tc>
      </w:tr>
      <w:tr w:rsidR="00941C0A" w:rsidRPr="00CF6580" w14:paraId="4380008E" w14:textId="77777777" w:rsidTr="00CF6580">
        <w:trPr>
          <w:trHeight w:val="1692"/>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59E86906"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1.2.3.</w:t>
            </w:r>
          </w:p>
        </w:tc>
        <w:tc>
          <w:tcPr>
            <w:tcW w:w="4691" w:type="dxa"/>
            <w:tcBorders>
              <w:top w:val="nil"/>
              <w:left w:val="nil"/>
              <w:bottom w:val="single" w:sz="4" w:space="0" w:color="auto"/>
              <w:right w:val="single" w:sz="4" w:space="0" w:color="auto"/>
            </w:tcBorders>
            <w:shd w:val="clear" w:color="000000" w:fill="FFFFFF"/>
            <w:vAlign w:val="center"/>
            <w:hideMark/>
          </w:tcPr>
          <w:p w14:paraId="4411F74D" w14:textId="77777777" w:rsidR="00941C0A" w:rsidRPr="00CF6580" w:rsidRDefault="00941C0A" w:rsidP="00CF6580">
            <w:pPr>
              <w:suppressAutoHyphens w:val="0"/>
              <w:rPr>
                <w:rFonts w:ascii="Arial Narrow" w:hAnsi="Arial Narrow"/>
                <w:sz w:val="22"/>
                <w:szCs w:val="22"/>
                <w:lang w:eastAsia="ru-RU"/>
              </w:rPr>
            </w:pPr>
            <w:r w:rsidRPr="00CF6580">
              <w:rPr>
                <w:rFonts w:ascii="Arial Narrow" w:hAnsi="Arial Narrow"/>
                <w:sz w:val="22"/>
                <w:szCs w:val="22"/>
                <w:lang w:eastAsia="ru-RU"/>
              </w:rPr>
              <w:t>Доля обучающихся по программам углубленного и профильного изучения предметов математического, технического, естественнонаучного, гуманитарного направлений из числа обучающихся на уровнях основного общего и среднего общего образования</w:t>
            </w:r>
          </w:p>
        </w:tc>
        <w:tc>
          <w:tcPr>
            <w:tcW w:w="1423" w:type="dxa"/>
            <w:tcBorders>
              <w:top w:val="nil"/>
              <w:left w:val="nil"/>
              <w:bottom w:val="single" w:sz="4" w:space="0" w:color="auto"/>
              <w:right w:val="single" w:sz="4" w:space="0" w:color="auto"/>
            </w:tcBorders>
            <w:shd w:val="clear" w:color="000000" w:fill="FFFFFF"/>
            <w:noWrap/>
            <w:vAlign w:val="center"/>
            <w:hideMark/>
          </w:tcPr>
          <w:p w14:paraId="004922F0"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w:t>
            </w:r>
          </w:p>
        </w:tc>
        <w:tc>
          <w:tcPr>
            <w:tcW w:w="2924" w:type="dxa"/>
            <w:tcBorders>
              <w:top w:val="nil"/>
              <w:left w:val="nil"/>
              <w:bottom w:val="single" w:sz="4" w:space="0" w:color="auto"/>
              <w:right w:val="single" w:sz="4" w:space="0" w:color="auto"/>
            </w:tcBorders>
            <w:shd w:val="clear" w:color="000000" w:fill="FFFFFF"/>
            <w:vAlign w:val="center"/>
            <w:hideMark/>
          </w:tcPr>
          <w:p w14:paraId="10CDFC20"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Форма ФСН ОО-1 (На 20.09. текущего года)</w:t>
            </w:r>
          </w:p>
        </w:tc>
        <w:tc>
          <w:tcPr>
            <w:tcW w:w="1196" w:type="dxa"/>
            <w:tcBorders>
              <w:top w:val="nil"/>
              <w:left w:val="nil"/>
              <w:bottom w:val="single" w:sz="4" w:space="0" w:color="auto"/>
              <w:right w:val="single" w:sz="4" w:space="0" w:color="auto"/>
            </w:tcBorders>
            <w:shd w:val="clear" w:color="000000" w:fill="FFFFFF"/>
            <w:noWrap/>
            <w:vAlign w:val="center"/>
            <w:hideMark/>
          </w:tcPr>
          <w:p w14:paraId="494E0E2D" w14:textId="4148B162"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27,8</w:t>
            </w:r>
          </w:p>
        </w:tc>
        <w:tc>
          <w:tcPr>
            <w:tcW w:w="1196" w:type="dxa"/>
            <w:tcBorders>
              <w:top w:val="nil"/>
              <w:left w:val="nil"/>
              <w:bottom w:val="single" w:sz="4" w:space="0" w:color="auto"/>
              <w:right w:val="single" w:sz="4" w:space="0" w:color="auto"/>
            </w:tcBorders>
            <w:shd w:val="clear" w:color="auto" w:fill="auto"/>
            <w:noWrap/>
            <w:vAlign w:val="center"/>
            <w:hideMark/>
          </w:tcPr>
          <w:p w14:paraId="52829F2E" w14:textId="07459271"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 xml:space="preserve">        28,0   </w:t>
            </w:r>
          </w:p>
        </w:tc>
        <w:tc>
          <w:tcPr>
            <w:tcW w:w="1196" w:type="dxa"/>
            <w:tcBorders>
              <w:top w:val="nil"/>
              <w:left w:val="nil"/>
              <w:bottom w:val="single" w:sz="4" w:space="0" w:color="auto"/>
              <w:right w:val="single" w:sz="4" w:space="0" w:color="auto"/>
            </w:tcBorders>
            <w:shd w:val="clear" w:color="auto" w:fill="auto"/>
            <w:vAlign w:val="center"/>
            <w:hideMark/>
          </w:tcPr>
          <w:p w14:paraId="78219B06" w14:textId="5A1B7712"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28,5</w:t>
            </w:r>
          </w:p>
        </w:tc>
        <w:tc>
          <w:tcPr>
            <w:tcW w:w="1133" w:type="dxa"/>
            <w:tcBorders>
              <w:top w:val="nil"/>
              <w:left w:val="nil"/>
              <w:bottom w:val="single" w:sz="4" w:space="0" w:color="auto"/>
              <w:right w:val="single" w:sz="4" w:space="0" w:color="auto"/>
            </w:tcBorders>
            <w:shd w:val="clear" w:color="auto" w:fill="auto"/>
            <w:vAlign w:val="center"/>
            <w:hideMark/>
          </w:tcPr>
          <w:p w14:paraId="3C4523ED" w14:textId="0D734BBC"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28,5</w:t>
            </w:r>
          </w:p>
        </w:tc>
      </w:tr>
      <w:tr w:rsidR="00941C0A" w:rsidRPr="00CF6580" w14:paraId="20DDCC8E" w14:textId="77777777" w:rsidTr="00CF6580">
        <w:trPr>
          <w:trHeight w:val="804"/>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20A2300A"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1.2.4</w:t>
            </w:r>
          </w:p>
        </w:tc>
        <w:tc>
          <w:tcPr>
            <w:tcW w:w="4691" w:type="dxa"/>
            <w:tcBorders>
              <w:top w:val="nil"/>
              <w:left w:val="nil"/>
              <w:bottom w:val="single" w:sz="4" w:space="0" w:color="auto"/>
              <w:right w:val="single" w:sz="4" w:space="0" w:color="auto"/>
            </w:tcBorders>
            <w:shd w:val="clear" w:color="000000" w:fill="FFFFFF"/>
            <w:vAlign w:val="center"/>
            <w:hideMark/>
          </w:tcPr>
          <w:p w14:paraId="0919AB0E" w14:textId="77777777" w:rsidR="00941C0A" w:rsidRPr="00CF6580" w:rsidRDefault="00941C0A" w:rsidP="00CF6580">
            <w:pPr>
              <w:suppressAutoHyphens w:val="0"/>
              <w:rPr>
                <w:rFonts w:ascii="Arial Narrow" w:hAnsi="Arial Narrow"/>
                <w:sz w:val="22"/>
                <w:szCs w:val="22"/>
                <w:lang w:eastAsia="ru-RU"/>
              </w:rPr>
            </w:pPr>
            <w:r w:rsidRPr="00CF6580">
              <w:rPr>
                <w:rFonts w:ascii="Arial Narrow" w:hAnsi="Arial Narrow"/>
                <w:sz w:val="22"/>
                <w:szCs w:val="22"/>
                <w:lang w:eastAsia="ru-RU"/>
              </w:rPr>
              <w:t xml:space="preserve">Доля образовательных </w:t>
            </w:r>
            <w:proofErr w:type="gramStart"/>
            <w:r w:rsidRPr="00CF6580">
              <w:rPr>
                <w:rFonts w:ascii="Arial Narrow" w:hAnsi="Arial Narrow"/>
                <w:sz w:val="22"/>
                <w:szCs w:val="22"/>
                <w:lang w:eastAsia="ru-RU"/>
              </w:rPr>
              <w:t>организаций ,</w:t>
            </w:r>
            <w:proofErr w:type="gramEnd"/>
            <w:r w:rsidRPr="00CF6580">
              <w:rPr>
                <w:rFonts w:ascii="Arial Narrow" w:hAnsi="Arial Narrow"/>
                <w:sz w:val="22"/>
                <w:szCs w:val="22"/>
                <w:lang w:eastAsia="ru-RU"/>
              </w:rPr>
              <w:t xml:space="preserve"> в которых созданы службы школьной медиации</w:t>
            </w:r>
          </w:p>
        </w:tc>
        <w:tc>
          <w:tcPr>
            <w:tcW w:w="1423" w:type="dxa"/>
            <w:tcBorders>
              <w:top w:val="nil"/>
              <w:left w:val="nil"/>
              <w:bottom w:val="single" w:sz="4" w:space="0" w:color="auto"/>
              <w:right w:val="single" w:sz="4" w:space="0" w:color="auto"/>
            </w:tcBorders>
            <w:shd w:val="clear" w:color="000000" w:fill="FFFFFF"/>
            <w:noWrap/>
            <w:vAlign w:val="center"/>
            <w:hideMark/>
          </w:tcPr>
          <w:p w14:paraId="38C3ED23"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w:t>
            </w:r>
          </w:p>
        </w:tc>
        <w:tc>
          <w:tcPr>
            <w:tcW w:w="2924" w:type="dxa"/>
            <w:tcBorders>
              <w:top w:val="nil"/>
              <w:left w:val="nil"/>
              <w:bottom w:val="single" w:sz="4" w:space="0" w:color="auto"/>
              <w:right w:val="single" w:sz="4" w:space="0" w:color="auto"/>
            </w:tcBorders>
            <w:shd w:val="clear" w:color="000000" w:fill="FFFFFF"/>
            <w:vAlign w:val="center"/>
            <w:hideMark/>
          </w:tcPr>
          <w:p w14:paraId="4F6D2245"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НПА ОО (отчёт в УО)</w:t>
            </w:r>
          </w:p>
        </w:tc>
        <w:tc>
          <w:tcPr>
            <w:tcW w:w="1196" w:type="dxa"/>
            <w:tcBorders>
              <w:top w:val="nil"/>
              <w:left w:val="nil"/>
              <w:bottom w:val="single" w:sz="4" w:space="0" w:color="auto"/>
              <w:right w:val="single" w:sz="4" w:space="0" w:color="auto"/>
            </w:tcBorders>
            <w:shd w:val="clear" w:color="000000" w:fill="FFFFFF"/>
            <w:noWrap/>
            <w:vAlign w:val="center"/>
            <w:hideMark/>
          </w:tcPr>
          <w:p w14:paraId="28C880A4" w14:textId="2BFCCF5F"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100</w:t>
            </w:r>
          </w:p>
        </w:tc>
        <w:tc>
          <w:tcPr>
            <w:tcW w:w="1196" w:type="dxa"/>
            <w:tcBorders>
              <w:top w:val="nil"/>
              <w:left w:val="nil"/>
              <w:bottom w:val="single" w:sz="4" w:space="0" w:color="auto"/>
              <w:right w:val="single" w:sz="4" w:space="0" w:color="auto"/>
            </w:tcBorders>
            <w:shd w:val="clear" w:color="auto" w:fill="auto"/>
            <w:noWrap/>
            <w:vAlign w:val="center"/>
            <w:hideMark/>
          </w:tcPr>
          <w:p w14:paraId="2EFBE9AC" w14:textId="172B0305"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100</w:t>
            </w:r>
          </w:p>
        </w:tc>
        <w:tc>
          <w:tcPr>
            <w:tcW w:w="1196" w:type="dxa"/>
            <w:tcBorders>
              <w:top w:val="nil"/>
              <w:left w:val="nil"/>
              <w:bottom w:val="single" w:sz="4" w:space="0" w:color="auto"/>
              <w:right w:val="single" w:sz="4" w:space="0" w:color="auto"/>
            </w:tcBorders>
            <w:shd w:val="clear" w:color="auto" w:fill="auto"/>
            <w:vAlign w:val="center"/>
            <w:hideMark/>
          </w:tcPr>
          <w:p w14:paraId="11403A03" w14:textId="1CF511D3"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100</w:t>
            </w:r>
          </w:p>
        </w:tc>
        <w:tc>
          <w:tcPr>
            <w:tcW w:w="1133" w:type="dxa"/>
            <w:tcBorders>
              <w:top w:val="nil"/>
              <w:left w:val="nil"/>
              <w:bottom w:val="single" w:sz="4" w:space="0" w:color="auto"/>
              <w:right w:val="single" w:sz="4" w:space="0" w:color="auto"/>
            </w:tcBorders>
            <w:shd w:val="clear" w:color="auto" w:fill="auto"/>
            <w:vAlign w:val="center"/>
            <w:hideMark/>
          </w:tcPr>
          <w:p w14:paraId="67FE465A" w14:textId="6B9055A5"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100</w:t>
            </w:r>
          </w:p>
        </w:tc>
      </w:tr>
      <w:tr w:rsidR="00941C0A" w:rsidRPr="00CF6580" w14:paraId="3D9A1A71" w14:textId="77777777" w:rsidTr="00CF6580">
        <w:trPr>
          <w:trHeight w:val="132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77FD1F9A"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1.2.5</w:t>
            </w:r>
          </w:p>
        </w:tc>
        <w:tc>
          <w:tcPr>
            <w:tcW w:w="4691" w:type="dxa"/>
            <w:tcBorders>
              <w:top w:val="nil"/>
              <w:left w:val="nil"/>
              <w:bottom w:val="single" w:sz="4" w:space="0" w:color="auto"/>
              <w:right w:val="single" w:sz="4" w:space="0" w:color="auto"/>
            </w:tcBorders>
            <w:shd w:val="clear" w:color="000000" w:fill="FFFFFF"/>
            <w:vAlign w:val="center"/>
            <w:hideMark/>
          </w:tcPr>
          <w:p w14:paraId="44B243BE" w14:textId="77777777" w:rsidR="00941C0A" w:rsidRPr="00CF6580" w:rsidRDefault="00941C0A" w:rsidP="00CF6580">
            <w:pPr>
              <w:suppressAutoHyphens w:val="0"/>
              <w:rPr>
                <w:rFonts w:ascii="Arial Narrow" w:hAnsi="Arial Narrow"/>
                <w:sz w:val="22"/>
                <w:szCs w:val="22"/>
                <w:lang w:eastAsia="ru-RU"/>
              </w:rPr>
            </w:pPr>
            <w:r w:rsidRPr="00CF6580">
              <w:rPr>
                <w:rFonts w:ascii="Arial Narrow" w:hAnsi="Arial Narrow"/>
                <w:sz w:val="22"/>
                <w:szCs w:val="22"/>
                <w:lang w:eastAsia="ru-RU"/>
              </w:rPr>
              <w:t>Доля несовершеннолетних, совершивших общественно опасные деяния, преступления и административные правонарушения в общей численности обучающихся в общеобразовательных организациях города Канска</w:t>
            </w:r>
          </w:p>
        </w:tc>
        <w:tc>
          <w:tcPr>
            <w:tcW w:w="1423" w:type="dxa"/>
            <w:tcBorders>
              <w:top w:val="nil"/>
              <w:left w:val="nil"/>
              <w:bottom w:val="single" w:sz="4" w:space="0" w:color="auto"/>
              <w:right w:val="single" w:sz="4" w:space="0" w:color="auto"/>
            </w:tcBorders>
            <w:shd w:val="clear" w:color="000000" w:fill="FFFFFF"/>
            <w:noWrap/>
            <w:vAlign w:val="center"/>
            <w:hideMark/>
          </w:tcPr>
          <w:p w14:paraId="05DD9FFA"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w:t>
            </w:r>
          </w:p>
        </w:tc>
        <w:tc>
          <w:tcPr>
            <w:tcW w:w="2924" w:type="dxa"/>
            <w:tcBorders>
              <w:top w:val="nil"/>
              <w:left w:val="nil"/>
              <w:bottom w:val="single" w:sz="4" w:space="0" w:color="auto"/>
              <w:right w:val="single" w:sz="4" w:space="0" w:color="auto"/>
            </w:tcBorders>
            <w:shd w:val="clear" w:color="000000" w:fill="FFFFFF"/>
            <w:vAlign w:val="center"/>
            <w:hideMark/>
          </w:tcPr>
          <w:p w14:paraId="224EE608"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 xml:space="preserve">Сводная информация по отчётам ОО и </w:t>
            </w:r>
            <w:proofErr w:type="spellStart"/>
            <w:r w:rsidRPr="00CF6580">
              <w:rPr>
                <w:rFonts w:ascii="Arial Narrow" w:hAnsi="Arial Narrow"/>
                <w:sz w:val="22"/>
                <w:szCs w:val="22"/>
                <w:lang w:eastAsia="ru-RU"/>
              </w:rPr>
              <w:t>КДНиЗП</w:t>
            </w:r>
            <w:proofErr w:type="spellEnd"/>
          </w:p>
        </w:tc>
        <w:tc>
          <w:tcPr>
            <w:tcW w:w="1196" w:type="dxa"/>
            <w:tcBorders>
              <w:top w:val="nil"/>
              <w:left w:val="nil"/>
              <w:bottom w:val="single" w:sz="4" w:space="0" w:color="auto"/>
              <w:right w:val="single" w:sz="4" w:space="0" w:color="auto"/>
            </w:tcBorders>
            <w:shd w:val="clear" w:color="000000" w:fill="FFFFFF"/>
            <w:noWrap/>
            <w:vAlign w:val="center"/>
            <w:hideMark/>
          </w:tcPr>
          <w:p w14:paraId="47DB7AD3" w14:textId="7B4C47A1"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1,8</w:t>
            </w:r>
          </w:p>
        </w:tc>
        <w:tc>
          <w:tcPr>
            <w:tcW w:w="1196" w:type="dxa"/>
            <w:tcBorders>
              <w:top w:val="nil"/>
              <w:left w:val="nil"/>
              <w:bottom w:val="single" w:sz="4" w:space="0" w:color="auto"/>
              <w:right w:val="single" w:sz="4" w:space="0" w:color="auto"/>
            </w:tcBorders>
            <w:shd w:val="clear" w:color="auto" w:fill="auto"/>
            <w:noWrap/>
            <w:vAlign w:val="center"/>
            <w:hideMark/>
          </w:tcPr>
          <w:p w14:paraId="4A03DA27" w14:textId="11A1A343"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1,8</w:t>
            </w:r>
          </w:p>
        </w:tc>
        <w:tc>
          <w:tcPr>
            <w:tcW w:w="1196" w:type="dxa"/>
            <w:tcBorders>
              <w:top w:val="nil"/>
              <w:left w:val="nil"/>
              <w:bottom w:val="single" w:sz="4" w:space="0" w:color="auto"/>
              <w:right w:val="single" w:sz="4" w:space="0" w:color="auto"/>
            </w:tcBorders>
            <w:shd w:val="clear" w:color="auto" w:fill="auto"/>
            <w:vAlign w:val="center"/>
            <w:hideMark/>
          </w:tcPr>
          <w:p w14:paraId="10D4DA6B" w14:textId="1DD95ACC"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1,8</w:t>
            </w:r>
          </w:p>
        </w:tc>
        <w:tc>
          <w:tcPr>
            <w:tcW w:w="1133" w:type="dxa"/>
            <w:tcBorders>
              <w:top w:val="nil"/>
              <w:left w:val="nil"/>
              <w:bottom w:val="single" w:sz="4" w:space="0" w:color="auto"/>
              <w:right w:val="single" w:sz="4" w:space="0" w:color="auto"/>
            </w:tcBorders>
            <w:shd w:val="clear" w:color="auto" w:fill="auto"/>
            <w:vAlign w:val="center"/>
            <w:hideMark/>
          </w:tcPr>
          <w:p w14:paraId="50CC02F4" w14:textId="753B5B41"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1,8</w:t>
            </w:r>
          </w:p>
        </w:tc>
      </w:tr>
      <w:tr w:rsidR="00CF6580" w:rsidRPr="00CF6580" w14:paraId="121F0ED6" w14:textId="77777777" w:rsidTr="00CF6580">
        <w:trPr>
          <w:trHeight w:val="78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5BF525AF"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1.3</w:t>
            </w:r>
          </w:p>
        </w:tc>
        <w:tc>
          <w:tcPr>
            <w:tcW w:w="13759" w:type="dxa"/>
            <w:gridSpan w:val="7"/>
            <w:tcBorders>
              <w:top w:val="single" w:sz="4" w:space="0" w:color="auto"/>
              <w:left w:val="nil"/>
              <w:bottom w:val="single" w:sz="4" w:space="0" w:color="auto"/>
              <w:right w:val="single" w:sz="4" w:space="0" w:color="auto"/>
            </w:tcBorders>
            <w:shd w:val="clear" w:color="000000" w:fill="FFFFFF"/>
            <w:vAlign w:val="center"/>
            <w:hideMark/>
          </w:tcPr>
          <w:p w14:paraId="66B39319"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Задача № 3. Обеспечить предоставление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941C0A" w:rsidRPr="00CF6580" w14:paraId="58770C41" w14:textId="77777777" w:rsidTr="00CF6580">
        <w:trPr>
          <w:trHeight w:val="108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4C88D8AC"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1.3.1</w:t>
            </w:r>
          </w:p>
        </w:tc>
        <w:tc>
          <w:tcPr>
            <w:tcW w:w="4691" w:type="dxa"/>
            <w:tcBorders>
              <w:top w:val="nil"/>
              <w:left w:val="nil"/>
              <w:bottom w:val="single" w:sz="4" w:space="0" w:color="auto"/>
              <w:right w:val="single" w:sz="4" w:space="0" w:color="auto"/>
            </w:tcBorders>
            <w:shd w:val="clear" w:color="auto" w:fill="auto"/>
            <w:vAlign w:val="center"/>
            <w:hideMark/>
          </w:tcPr>
          <w:p w14:paraId="38ED096A" w14:textId="77777777" w:rsidR="00941C0A" w:rsidRPr="00CF6580" w:rsidRDefault="00941C0A" w:rsidP="00CF6580">
            <w:pPr>
              <w:suppressAutoHyphens w:val="0"/>
              <w:rPr>
                <w:rFonts w:ascii="Arial Narrow" w:hAnsi="Arial Narrow"/>
                <w:sz w:val="22"/>
                <w:szCs w:val="22"/>
                <w:lang w:eastAsia="ru-RU"/>
              </w:rPr>
            </w:pPr>
            <w:r w:rsidRPr="00CF6580">
              <w:rPr>
                <w:rFonts w:ascii="Arial Narrow" w:hAnsi="Arial Narrow"/>
                <w:sz w:val="22"/>
                <w:szCs w:val="22"/>
                <w:lang w:eastAsia="ru-RU"/>
              </w:rPr>
              <w:t xml:space="preserve">Доля детей в возрасте от 5 до 18 </w:t>
            </w:r>
            <w:proofErr w:type="spellStart"/>
            <w:proofErr w:type="gramStart"/>
            <w:r w:rsidRPr="00CF6580">
              <w:rPr>
                <w:rFonts w:ascii="Arial Narrow" w:hAnsi="Arial Narrow"/>
                <w:sz w:val="22"/>
                <w:szCs w:val="22"/>
                <w:lang w:eastAsia="ru-RU"/>
              </w:rPr>
              <w:t>лет,охваченных</w:t>
            </w:r>
            <w:proofErr w:type="spellEnd"/>
            <w:proofErr w:type="gramEnd"/>
            <w:r w:rsidRPr="00CF6580">
              <w:rPr>
                <w:rFonts w:ascii="Arial Narrow" w:hAnsi="Arial Narrow"/>
                <w:sz w:val="22"/>
                <w:szCs w:val="22"/>
                <w:lang w:eastAsia="ru-RU"/>
              </w:rPr>
              <w:t xml:space="preserve"> дополнительным образованием</w:t>
            </w:r>
          </w:p>
        </w:tc>
        <w:tc>
          <w:tcPr>
            <w:tcW w:w="1423" w:type="dxa"/>
            <w:tcBorders>
              <w:top w:val="nil"/>
              <w:left w:val="nil"/>
              <w:bottom w:val="single" w:sz="4" w:space="0" w:color="auto"/>
              <w:right w:val="single" w:sz="4" w:space="0" w:color="auto"/>
            </w:tcBorders>
            <w:shd w:val="clear" w:color="auto" w:fill="auto"/>
            <w:noWrap/>
            <w:vAlign w:val="center"/>
            <w:hideMark/>
          </w:tcPr>
          <w:p w14:paraId="788EF38F"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w:t>
            </w:r>
          </w:p>
        </w:tc>
        <w:tc>
          <w:tcPr>
            <w:tcW w:w="2924" w:type="dxa"/>
            <w:tcBorders>
              <w:top w:val="nil"/>
              <w:left w:val="nil"/>
              <w:bottom w:val="single" w:sz="4" w:space="0" w:color="auto"/>
              <w:right w:val="single" w:sz="4" w:space="0" w:color="auto"/>
            </w:tcBorders>
            <w:shd w:val="clear" w:color="auto" w:fill="auto"/>
            <w:vAlign w:val="center"/>
            <w:hideMark/>
          </w:tcPr>
          <w:p w14:paraId="1F229CCD"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 xml:space="preserve">Форма </w:t>
            </w:r>
            <w:proofErr w:type="spellStart"/>
            <w:r w:rsidRPr="00CF6580">
              <w:rPr>
                <w:rFonts w:ascii="Arial Narrow" w:hAnsi="Arial Narrow"/>
                <w:sz w:val="22"/>
                <w:szCs w:val="22"/>
                <w:lang w:eastAsia="ru-RU"/>
              </w:rPr>
              <w:t>гоударственной</w:t>
            </w:r>
            <w:proofErr w:type="spellEnd"/>
            <w:r w:rsidRPr="00CF6580">
              <w:rPr>
                <w:rFonts w:ascii="Arial Narrow" w:hAnsi="Arial Narrow"/>
                <w:sz w:val="22"/>
                <w:szCs w:val="22"/>
                <w:lang w:eastAsia="ru-RU"/>
              </w:rPr>
              <w:t xml:space="preserve"> статистической отчетности  1-ДО, ДО - 1</w:t>
            </w:r>
          </w:p>
        </w:tc>
        <w:tc>
          <w:tcPr>
            <w:tcW w:w="1196" w:type="dxa"/>
            <w:tcBorders>
              <w:top w:val="nil"/>
              <w:left w:val="nil"/>
              <w:bottom w:val="single" w:sz="4" w:space="0" w:color="auto"/>
              <w:right w:val="single" w:sz="4" w:space="0" w:color="auto"/>
            </w:tcBorders>
            <w:shd w:val="clear" w:color="auto" w:fill="auto"/>
            <w:vAlign w:val="center"/>
            <w:hideMark/>
          </w:tcPr>
          <w:p w14:paraId="0DE63506" w14:textId="5FECE5ED"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70,54</w:t>
            </w:r>
          </w:p>
        </w:tc>
        <w:tc>
          <w:tcPr>
            <w:tcW w:w="1196" w:type="dxa"/>
            <w:tcBorders>
              <w:top w:val="nil"/>
              <w:left w:val="nil"/>
              <w:bottom w:val="single" w:sz="4" w:space="0" w:color="auto"/>
              <w:right w:val="single" w:sz="4" w:space="0" w:color="auto"/>
            </w:tcBorders>
            <w:shd w:val="clear" w:color="auto" w:fill="auto"/>
            <w:vAlign w:val="center"/>
            <w:hideMark/>
          </w:tcPr>
          <w:p w14:paraId="538CE4C5" w14:textId="3C64AA8E"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76,56</w:t>
            </w:r>
          </w:p>
        </w:tc>
        <w:tc>
          <w:tcPr>
            <w:tcW w:w="1196" w:type="dxa"/>
            <w:tcBorders>
              <w:top w:val="nil"/>
              <w:left w:val="nil"/>
              <w:bottom w:val="single" w:sz="4" w:space="0" w:color="auto"/>
              <w:right w:val="single" w:sz="4" w:space="0" w:color="auto"/>
            </w:tcBorders>
            <w:shd w:val="clear" w:color="auto" w:fill="auto"/>
            <w:vAlign w:val="center"/>
            <w:hideMark/>
          </w:tcPr>
          <w:p w14:paraId="5F313F3E" w14:textId="1AA9B620"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74</w:t>
            </w:r>
          </w:p>
        </w:tc>
        <w:tc>
          <w:tcPr>
            <w:tcW w:w="1133" w:type="dxa"/>
            <w:tcBorders>
              <w:top w:val="nil"/>
              <w:left w:val="nil"/>
              <w:bottom w:val="single" w:sz="4" w:space="0" w:color="auto"/>
              <w:right w:val="single" w:sz="4" w:space="0" w:color="auto"/>
            </w:tcBorders>
            <w:shd w:val="clear" w:color="auto" w:fill="auto"/>
            <w:vAlign w:val="center"/>
            <w:hideMark/>
          </w:tcPr>
          <w:p w14:paraId="7F541A04" w14:textId="0F2B7161"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76</w:t>
            </w:r>
          </w:p>
        </w:tc>
      </w:tr>
      <w:tr w:rsidR="00941C0A" w:rsidRPr="00CF6580" w14:paraId="0BD68D7E" w14:textId="77777777" w:rsidTr="00CF6580">
        <w:trPr>
          <w:trHeight w:val="114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6A1DFCBE"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lastRenderedPageBreak/>
              <w:t>1.3.2</w:t>
            </w:r>
          </w:p>
        </w:tc>
        <w:tc>
          <w:tcPr>
            <w:tcW w:w="4691" w:type="dxa"/>
            <w:tcBorders>
              <w:top w:val="nil"/>
              <w:left w:val="nil"/>
              <w:bottom w:val="single" w:sz="4" w:space="0" w:color="auto"/>
              <w:right w:val="single" w:sz="4" w:space="0" w:color="auto"/>
            </w:tcBorders>
            <w:shd w:val="clear" w:color="auto" w:fill="auto"/>
            <w:vAlign w:val="center"/>
            <w:hideMark/>
          </w:tcPr>
          <w:p w14:paraId="1B75EAC7" w14:textId="77777777" w:rsidR="00941C0A" w:rsidRPr="00CF6580" w:rsidRDefault="00941C0A" w:rsidP="00CF6580">
            <w:pPr>
              <w:suppressAutoHyphens w:val="0"/>
              <w:rPr>
                <w:rFonts w:ascii="Arial Narrow" w:hAnsi="Arial Narrow"/>
                <w:sz w:val="22"/>
                <w:szCs w:val="22"/>
                <w:lang w:eastAsia="ru-RU"/>
              </w:rPr>
            </w:pPr>
            <w:r w:rsidRPr="00CF6580">
              <w:rPr>
                <w:rFonts w:ascii="Arial Narrow" w:hAnsi="Arial Narrow"/>
                <w:sz w:val="22"/>
                <w:szCs w:val="22"/>
                <w:lang w:eastAsia="ru-RU"/>
              </w:rPr>
              <w:t xml:space="preserve">Доля детей в возрасте от 5 до 18 </w:t>
            </w:r>
            <w:proofErr w:type="spellStart"/>
            <w:proofErr w:type="gramStart"/>
            <w:r w:rsidRPr="00CF6580">
              <w:rPr>
                <w:rFonts w:ascii="Arial Narrow" w:hAnsi="Arial Narrow"/>
                <w:sz w:val="22"/>
                <w:szCs w:val="22"/>
                <w:lang w:eastAsia="ru-RU"/>
              </w:rPr>
              <w:t>лет,охваченных</w:t>
            </w:r>
            <w:proofErr w:type="spellEnd"/>
            <w:proofErr w:type="gramEnd"/>
            <w:r w:rsidRPr="00CF6580">
              <w:rPr>
                <w:rFonts w:ascii="Arial Narrow" w:hAnsi="Arial Narrow"/>
                <w:sz w:val="22"/>
                <w:szCs w:val="22"/>
                <w:lang w:eastAsia="ru-RU"/>
              </w:rPr>
              <w:t xml:space="preserve"> персонифицированным финансированием дополнительного образования детей</w:t>
            </w:r>
          </w:p>
        </w:tc>
        <w:tc>
          <w:tcPr>
            <w:tcW w:w="1423" w:type="dxa"/>
            <w:tcBorders>
              <w:top w:val="nil"/>
              <w:left w:val="nil"/>
              <w:bottom w:val="single" w:sz="4" w:space="0" w:color="auto"/>
              <w:right w:val="single" w:sz="4" w:space="0" w:color="auto"/>
            </w:tcBorders>
            <w:shd w:val="clear" w:color="auto" w:fill="auto"/>
            <w:noWrap/>
            <w:vAlign w:val="center"/>
            <w:hideMark/>
          </w:tcPr>
          <w:p w14:paraId="15BCA166"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w:t>
            </w:r>
          </w:p>
        </w:tc>
        <w:tc>
          <w:tcPr>
            <w:tcW w:w="2924" w:type="dxa"/>
            <w:tcBorders>
              <w:top w:val="nil"/>
              <w:left w:val="nil"/>
              <w:bottom w:val="single" w:sz="4" w:space="0" w:color="auto"/>
              <w:right w:val="single" w:sz="4" w:space="0" w:color="auto"/>
            </w:tcBorders>
            <w:shd w:val="clear" w:color="auto" w:fill="auto"/>
            <w:vAlign w:val="center"/>
            <w:hideMark/>
          </w:tcPr>
          <w:p w14:paraId="00887603"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Сводная информация на основе данных "Навигатор ДО"</w:t>
            </w:r>
          </w:p>
        </w:tc>
        <w:tc>
          <w:tcPr>
            <w:tcW w:w="1196" w:type="dxa"/>
            <w:tcBorders>
              <w:top w:val="nil"/>
              <w:left w:val="nil"/>
              <w:bottom w:val="single" w:sz="4" w:space="0" w:color="auto"/>
              <w:right w:val="single" w:sz="4" w:space="0" w:color="auto"/>
            </w:tcBorders>
            <w:shd w:val="clear" w:color="auto" w:fill="auto"/>
            <w:noWrap/>
            <w:vAlign w:val="center"/>
            <w:hideMark/>
          </w:tcPr>
          <w:p w14:paraId="0E240E29" w14:textId="48025439"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16,6</w:t>
            </w:r>
          </w:p>
        </w:tc>
        <w:tc>
          <w:tcPr>
            <w:tcW w:w="1196" w:type="dxa"/>
            <w:tcBorders>
              <w:top w:val="nil"/>
              <w:left w:val="nil"/>
              <w:bottom w:val="single" w:sz="4" w:space="0" w:color="auto"/>
              <w:right w:val="single" w:sz="4" w:space="0" w:color="auto"/>
            </w:tcBorders>
            <w:shd w:val="clear" w:color="auto" w:fill="auto"/>
            <w:vAlign w:val="center"/>
            <w:hideMark/>
          </w:tcPr>
          <w:p w14:paraId="183FEFCC" w14:textId="0D8E496A"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17,9</w:t>
            </w:r>
          </w:p>
        </w:tc>
        <w:tc>
          <w:tcPr>
            <w:tcW w:w="1196" w:type="dxa"/>
            <w:tcBorders>
              <w:top w:val="nil"/>
              <w:left w:val="nil"/>
              <w:bottom w:val="single" w:sz="4" w:space="0" w:color="auto"/>
              <w:right w:val="single" w:sz="4" w:space="0" w:color="auto"/>
            </w:tcBorders>
            <w:shd w:val="clear" w:color="auto" w:fill="auto"/>
            <w:vAlign w:val="center"/>
            <w:hideMark/>
          </w:tcPr>
          <w:p w14:paraId="67DF2D3A" w14:textId="58DF17C5"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17,94</w:t>
            </w:r>
          </w:p>
        </w:tc>
        <w:tc>
          <w:tcPr>
            <w:tcW w:w="1133" w:type="dxa"/>
            <w:tcBorders>
              <w:top w:val="nil"/>
              <w:left w:val="nil"/>
              <w:bottom w:val="single" w:sz="4" w:space="0" w:color="auto"/>
              <w:right w:val="single" w:sz="4" w:space="0" w:color="auto"/>
            </w:tcBorders>
            <w:shd w:val="clear" w:color="auto" w:fill="auto"/>
            <w:vAlign w:val="center"/>
            <w:hideMark/>
          </w:tcPr>
          <w:p w14:paraId="77D6F088" w14:textId="6BFD8891"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 xml:space="preserve">       19,00   </w:t>
            </w:r>
          </w:p>
        </w:tc>
      </w:tr>
      <w:tr w:rsidR="00941C0A" w:rsidRPr="00CF6580" w14:paraId="375FF37B" w14:textId="77777777" w:rsidTr="00CF6580">
        <w:trPr>
          <w:trHeight w:val="15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40FEC675"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1.3.3</w:t>
            </w:r>
          </w:p>
        </w:tc>
        <w:tc>
          <w:tcPr>
            <w:tcW w:w="4691" w:type="dxa"/>
            <w:tcBorders>
              <w:top w:val="nil"/>
              <w:left w:val="nil"/>
              <w:bottom w:val="single" w:sz="4" w:space="0" w:color="auto"/>
              <w:right w:val="single" w:sz="4" w:space="0" w:color="auto"/>
            </w:tcBorders>
            <w:shd w:val="clear" w:color="auto" w:fill="auto"/>
            <w:vAlign w:val="center"/>
            <w:hideMark/>
          </w:tcPr>
          <w:p w14:paraId="09104C60" w14:textId="77777777" w:rsidR="00941C0A" w:rsidRPr="00CF6580" w:rsidRDefault="00941C0A" w:rsidP="00CF6580">
            <w:pPr>
              <w:suppressAutoHyphens w:val="0"/>
              <w:rPr>
                <w:rFonts w:ascii="Arial Narrow" w:hAnsi="Arial Narrow"/>
                <w:sz w:val="22"/>
                <w:szCs w:val="22"/>
                <w:lang w:eastAsia="ru-RU"/>
              </w:rPr>
            </w:pPr>
            <w:r w:rsidRPr="00CF6580">
              <w:rPr>
                <w:rFonts w:ascii="Arial Narrow" w:hAnsi="Arial Narrow"/>
                <w:sz w:val="22"/>
                <w:szCs w:val="22"/>
                <w:lang w:eastAsia="ru-RU"/>
              </w:rPr>
              <w:t>Численность детей, включенных в дополнительные общеразвивающие программы (в рамках средств субсидии за счет средств краевого бюджета на увеличение охвата детей, обучающихся по дополнительным общеразвивающим программам)</w:t>
            </w:r>
          </w:p>
        </w:tc>
        <w:tc>
          <w:tcPr>
            <w:tcW w:w="1423" w:type="dxa"/>
            <w:tcBorders>
              <w:top w:val="nil"/>
              <w:left w:val="nil"/>
              <w:bottom w:val="single" w:sz="4" w:space="0" w:color="auto"/>
              <w:right w:val="single" w:sz="4" w:space="0" w:color="auto"/>
            </w:tcBorders>
            <w:shd w:val="clear" w:color="000000" w:fill="FFFFFF"/>
            <w:vAlign w:val="center"/>
            <w:hideMark/>
          </w:tcPr>
          <w:p w14:paraId="514EB87E"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кол-во             чел.</w:t>
            </w:r>
          </w:p>
        </w:tc>
        <w:tc>
          <w:tcPr>
            <w:tcW w:w="2924" w:type="dxa"/>
            <w:tcBorders>
              <w:top w:val="nil"/>
              <w:left w:val="nil"/>
              <w:bottom w:val="single" w:sz="4" w:space="0" w:color="auto"/>
              <w:right w:val="single" w:sz="4" w:space="0" w:color="auto"/>
            </w:tcBorders>
            <w:shd w:val="clear" w:color="auto" w:fill="auto"/>
            <w:vAlign w:val="center"/>
            <w:hideMark/>
          </w:tcPr>
          <w:p w14:paraId="5408ADC3"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Сводная информация на основе данных "Навигатор ДО"</w:t>
            </w:r>
          </w:p>
        </w:tc>
        <w:tc>
          <w:tcPr>
            <w:tcW w:w="1196" w:type="dxa"/>
            <w:tcBorders>
              <w:top w:val="nil"/>
              <w:left w:val="nil"/>
              <w:bottom w:val="single" w:sz="4" w:space="0" w:color="auto"/>
              <w:right w:val="single" w:sz="4" w:space="0" w:color="auto"/>
            </w:tcBorders>
            <w:shd w:val="clear" w:color="auto" w:fill="auto"/>
            <w:noWrap/>
            <w:vAlign w:val="center"/>
            <w:hideMark/>
          </w:tcPr>
          <w:p w14:paraId="6BFEF292" w14:textId="0A5397BF"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477</w:t>
            </w:r>
          </w:p>
        </w:tc>
        <w:tc>
          <w:tcPr>
            <w:tcW w:w="1196" w:type="dxa"/>
            <w:tcBorders>
              <w:top w:val="nil"/>
              <w:left w:val="nil"/>
              <w:bottom w:val="single" w:sz="4" w:space="0" w:color="auto"/>
              <w:right w:val="single" w:sz="4" w:space="0" w:color="auto"/>
            </w:tcBorders>
            <w:shd w:val="clear" w:color="auto" w:fill="auto"/>
            <w:vAlign w:val="center"/>
            <w:hideMark/>
          </w:tcPr>
          <w:p w14:paraId="2EACB7FC" w14:textId="14E6DB11"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483</w:t>
            </w:r>
          </w:p>
        </w:tc>
        <w:tc>
          <w:tcPr>
            <w:tcW w:w="1196" w:type="dxa"/>
            <w:tcBorders>
              <w:top w:val="nil"/>
              <w:left w:val="nil"/>
              <w:bottom w:val="single" w:sz="4" w:space="0" w:color="auto"/>
              <w:right w:val="single" w:sz="4" w:space="0" w:color="auto"/>
            </w:tcBorders>
            <w:shd w:val="clear" w:color="000000" w:fill="FFFFFF"/>
            <w:noWrap/>
            <w:vAlign w:val="center"/>
            <w:hideMark/>
          </w:tcPr>
          <w:p w14:paraId="331B1C95" w14:textId="7122EC87"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483</w:t>
            </w:r>
          </w:p>
        </w:tc>
        <w:tc>
          <w:tcPr>
            <w:tcW w:w="1133" w:type="dxa"/>
            <w:tcBorders>
              <w:top w:val="nil"/>
              <w:left w:val="nil"/>
              <w:bottom w:val="single" w:sz="4" w:space="0" w:color="auto"/>
              <w:right w:val="single" w:sz="4" w:space="0" w:color="auto"/>
            </w:tcBorders>
            <w:shd w:val="clear" w:color="000000" w:fill="FFFFFF"/>
            <w:noWrap/>
            <w:vAlign w:val="center"/>
            <w:hideMark/>
          </w:tcPr>
          <w:p w14:paraId="32245865" w14:textId="129B1FC7"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483</w:t>
            </w:r>
          </w:p>
        </w:tc>
      </w:tr>
      <w:tr w:rsidR="00CF6580" w:rsidRPr="00CF6580" w14:paraId="2002DF7F" w14:textId="77777777" w:rsidTr="00CF6580">
        <w:trPr>
          <w:trHeight w:val="684"/>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770C98E3"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1.4</w:t>
            </w:r>
          </w:p>
        </w:tc>
        <w:tc>
          <w:tcPr>
            <w:tcW w:w="13759" w:type="dxa"/>
            <w:gridSpan w:val="7"/>
            <w:tcBorders>
              <w:top w:val="single" w:sz="4" w:space="0" w:color="auto"/>
              <w:left w:val="nil"/>
              <w:bottom w:val="single" w:sz="4" w:space="0" w:color="auto"/>
              <w:right w:val="single" w:sz="4" w:space="0" w:color="auto"/>
            </w:tcBorders>
            <w:shd w:val="clear" w:color="000000" w:fill="FFFFFF"/>
            <w:vAlign w:val="center"/>
            <w:hideMark/>
          </w:tcPr>
          <w:p w14:paraId="39522930"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Задача № 4.  Содействовать выявлению и поддержке одаренных детей</w:t>
            </w:r>
          </w:p>
        </w:tc>
      </w:tr>
      <w:tr w:rsidR="00CF6580" w:rsidRPr="00CF6580" w14:paraId="0BCA8543" w14:textId="77777777" w:rsidTr="00CF6580">
        <w:trPr>
          <w:trHeight w:val="1008"/>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2944C26F"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1.4.1</w:t>
            </w:r>
          </w:p>
        </w:tc>
        <w:tc>
          <w:tcPr>
            <w:tcW w:w="4691" w:type="dxa"/>
            <w:tcBorders>
              <w:top w:val="nil"/>
              <w:left w:val="nil"/>
              <w:bottom w:val="single" w:sz="4" w:space="0" w:color="auto"/>
              <w:right w:val="single" w:sz="4" w:space="0" w:color="auto"/>
            </w:tcBorders>
            <w:shd w:val="clear" w:color="000000" w:fill="FFFFFF"/>
            <w:vAlign w:val="center"/>
            <w:hideMark/>
          </w:tcPr>
          <w:p w14:paraId="4DE3F81C"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Доля обучающихся, охваченных школьным этапом Всероссийской олимпиады школьников</w:t>
            </w:r>
          </w:p>
        </w:tc>
        <w:tc>
          <w:tcPr>
            <w:tcW w:w="1423" w:type="dxa"/>
            <w:tcBorders>
              <w:top w:val="nil"/>
              <w:left w:val="nil"/>
              <w:bottom w:val="single" w:sz="4" w:space="0" w:color="auto"/>
              <w:right w:val="single" w:sz="4" w:space="0" w:color="auto"/>
            </w:tcBorders>
            <w:shd w:val="clear" w:color="000000" w:fill="FFFFFF"/>
            <w:vAlign w:val="center"/>
            <w:hideMark/>
          </w:tcPr>
          <w:p w14:paraId="3DB23791"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w:t>
            </w:r>
          </w:p>
        </w:tc>
        <w:tc>
          <w:tcPr>
            <w:tcW w:w="2924" w:type="dxa"/>
            <w:tcBorders>
              <w:top w:val="nil"/>
              <w:left w:val="nil"/>
              <w:bottom w:val="single" w:sz="4" w:space="0" w:color="auto"/>
              <w:right w:val="single" w:sz="4" w:space="0" w:color="auto"/>
            </w:tcBorders>
            <w:shd w:val="clear" w:color="000000" w:fill="FFFFFF"/>
            <w:vAlign w:val="center"/>
            <w:hideMark/>
          </w:tcPr>
          <w:p w14:paraId="790A9701"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Отчеты образовательных учреждений в УО</w:t>
            </w:r>
          </w:p>
        </w:tc>
        <w:tc>
          <w:tcPr>
            <w:tcW w:w="1196" w:type="dxa"/>
            <w:tcBorders>
              <w:top w:val="nil"/>
              <w:left w:val="nil"/>
              <w:bottom w:val="single" w:sz="4" w:space="0" w:color="auto"/>
              <w:right w:val="single" w:sz="4" w:space="0" w:color="auto"/>
            </w:tcBorders>
            <w:shd w:val="clear" w:color="000000" w:fill="FFFFFF"/>
            <w:noWrap/>
            <w:vAlign w:val="center"/>
            <w:hideMark/>
          </w:tcPr>
          <w:p w14:paraId="264FFFB2"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70</w:t>
            </w:r>
          </w:p>
        </w:tc>
        <w:tc>
          <w:tcPr>
            <w:tcW w:w="1196" w:type="dxa"/>
            <w:tcBorders>
              <w:top w:val="nil"/>
              <w:left w:val="nil"/>
              <w:bottom w:val="single" w:sz="4" w:space="0" w:color="auto"/>
              <w:right w:val="single" w:sz="4" w:space="0" w:color="auto"/>
            </w:tcBorders>
            <w:shd w:val="clear" w:color="auto" w:fill="auto"/>
            <w:noWrap/>
            <w:vAlign w:val="center"/>
            <w:hideMark/>
          </w:tcPr>
          <w:p w14:paraId="66110CBB"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70</w:t>
            </w:r>
          </w:p>
        </w:tc>
        <w:tc>
          <w:tcPr>
            <w:tcW w:w="1196" w:type="dxa"/>
            <w:tcBorders>
              <w:top w:val="nil"/>
              <w:left w:val="nil"/>
              <w:bottom w:val="single" w:sz="4" w:space="0" w:color="auto"/>
              <w:right w:val="single" w:sz="4" w:space="0" w:color="auto"/>
            </w:tcBorders>
            <w:shd w:val="clear" w:color="auto" w:fill="auto"/>
            <w:vAlign w:val="center"/>
            <w:hideMark/>
          </w:tcPr>
          <w:p w14:paraId="37223D32"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70</w:t>
            </w:r>
          </w:p>
        </w:tc>
        <w:tc>
          <w:tcPr>
            <w:tcW w:w="1133" w:type="dxa"/>
            <w:tcBorders>
              <w:top w:val="nil"/>
              <w:left w:val="nil"/>
              <w:bottom w:val="single" w:sz="4" w:space="0" w:color="auto"/>
              <w:right w:val="single" w:sz="4" w:space="0" w:color="auto"/>
            </w:tcBorders>
            <w:shd w:val="clear" w:color="auto" w:fill="auto"/>
            <w:vAlign w:val="center"/>
            <w:hideMark/>
          </w:tcPr>
          <w:p w14:paraId="37928A25"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70</w:t>
            </w:r>
          </w:p>
        </w:tc>
      </w:tr>
      <w:tr w:rsidR="00CF6580" w:rsidRPr="00CF6580" w14:paraId="521DAAAE" w14:textId="77777777" w:rsidTr="00CF6580">
        <w:trPr>
          <w:trHeight w:val="48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73670A51"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1.5</w:t>
            </w:r>
          </w:p>
        </w:tc>
        <w:tc>
          <w:tcPr>
            <w:tcW w:w="13759" w:type="dxa"/>
            <w:gridSpan w:val="7"/>
            <w:tcBorders>
              <w:top w:val="single" w:sz="4" w:space="0" w:color="auto"/>
              <w:left w:val="nil"/>
              <w:bottom w:val="single" w:sz="4" w:space="0" w:color="auto"/>
              <w:right w:val="single" w:sz="4" w:space="0" w:color="auto"/>
            </w:tcBorders>
            <w:shd w:val="clear" w:color="000000" w:fill="FFFFFF"/>
            <w:vAlign w:val="center"/>
            <w:hideMark/>
          </w:tcPr>
          <w:p w14:paraId="5303C15B"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Задача № 5.  Обеспечить безопасный, качественный отдых и оздоровление детей</w:t>
            </w:r>
          </w:p>
        </w:tc>
      </w:tr>
      <w:tr w:rsidR="00941C0A" w:rsidRPr="00CF6580" w14:paraId="67EE5E5C" w14:textId="77777777" w:rsidTr="00CF6580">
        <w:trPr>
          <w:trHeight w:val="2004"/>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5729C142"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1.5.1</w:t>
            </w:r>
          </w:p>
        </w:tc>
        <w:tc>
          <w:tcPr>
            <w:tcW w:w="4691" w:type="dxa"/>
            <w:tcBorders>
              <w:top w:val="nil"/>
              <w:left w:val="nil"/>
              <w:bottom w:val="single" w:sz="4" w:space="0" w:color="auto"/>
              <w:right w:val="single" w:sz="4" w:space="0" w:color="auto"/>
            </w:tcBorders>
            <w:shd w:val="clear" w:color="000000" w:fill="FFFFFF"/>
            <w:vAlign w:val="center"/>
            <w:hideMark/>
          </w:tcPr>
          <w:p w14:paraId="77E7D7F7" w14:textId="77777777" w:rsidR="00941C0A" w:rsidRPr="00CF6580" w:rsidRDefault="00941C0A" w:rsidP="00CF6580">
            <w:pPr>
              <w:suppressAutoHyphens w:val="0"/>
              <w:rPr>
                <w:rFonts w:ascii="Arial Narrow" w:hAnsi="Arial Narrow"/>
                <w:sz w:val="22"/>
                <w:szCs w:val="22"/>
                <w:lang w:eastAsia="ru-RU"/>
              </w:rPr>
            </w:pPr>
            <w:r w:rsidRPr="00CF6580">
              <w:rPr>
                <w:rFonts w:ascii="Arial Narrow" w:hAnsi="Arial Narrow"/>
                <w:sz w:val="22"/>
                <w:szCs w:val="22"/>
                <w:lang w:eastAsia="ru-RU"/>
              </w:rPr>
              <w:t xml:space="preserve">Доля детей, охваченных в летний период мероприятиями и образовательными программами, реализуемыми общеобразовательными учреждениями и учреждениями дополнительного образования, в том числе в условиях сетевого взаимодействия (ЛДП, однодневные и многодневные походы, СПЛ "Чайка", ДОЛ "Огонек") </w:t>
            </w:r>
          </w:p>
        </w:tc>
        <w:tc>
          <w:tcPr>
            <w:tcW w:w="1423" w:type="dxa"/>
            <w:tcBorders>
              <w:top w:val="nil"/>
              <w:left w:val="nil"/>
              <w:bottom w:val="single" w:sz="4" w:space="0" w:color="auto"/>
              <w:right w:val="single" w:sz="4" w:space="0" w:color="auto"/>
            </w:tcBorders>
            <w:shd w:val="clear" w:color="000000" w:fill="FFFFFF"/>
            <w:noWrap/>
            <w:vAlign w:val="center"/>
            <w:hideMark/>
          </w:tcPr>
          <w:p w14:paraId="14551A84"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w:t>
            </w:r>
          </w:p>
        </w:tc>
        <w:tc>
          <w:tcPr>
            <w:tcW w:w="2924" w:type="dxa"/>
            <w:tcBorders>
              <w:top w:val="nil"/>
              <w:left w:val="nil"/>
              <w:bottom w:val="single" w:sz="4" w:space="0" w:color="auto"/>
              <w:right w:val="single" w:sz="4" w:space="0" w:color="auto"/>
            </w:tcBorders>
            <w:shd w:val="clear" w:color="000000" w:fill="FFFFFF"/>
            <w:vAlign w:val="center"/>
            <w:hideMark/>
          </w:tcPr>
          <w:p w14:paraId="1FE6F021"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отчет об организации летнего отдыха ОО в СО "Парус"</w:t>
            </w:r>
          </w:p>
        </w:tc>
        <w:tc>
          <w:tcPr>
            <w:tcW w:w="1196" w:type="dxa"/>
            <w:tcBorders>
              <w:top w:val="nil"/>
              <w:left w:val="nil"/>
              <w:bottom w:val="single" w:sz="4" w:space="0" w:color="auto"/>
              <w:right w:val="single" w:sz="4" w:space="0" w:color="auto"/>
            </w:tcBorders>
            <w:shd w:val="clear" w:color="auto" w:fill="auto"/>
            <w:noWrap/>
            <w:vAlign w:val="center"/>
            <w:hideMark/>
          </w:tcPr>
          <w:p w14:paraId="7996E1F9" w14:textId="6DCA7BAC"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27,4</w:t>
            </w:r>
          </w:p>
        </w:tc>
        <w:tc>
          <w:tcPr>
            <w:tcW w:w="1196" w:type="dxa"/>
            <w:tcBorders>
              <w:top w:val="nil"/>
              <w:left w:val="nil"/>
              <w:bottom w:val="single" w:sz="4" w:space="0" w:color="auto"/>
              <w:right w:val="single" w:sz="4" w:space="0" w:color="auto"/>
            </w:tcBorders>
            <w:shd w:val="clear" w:color="auto" w:fill="auto"/>
            <w:noWrap/>
            <w:vAlign w:val="center"/>
            <w:hideMark/>
          </w:tcPr>
          <w:p w14:paraId="2C68124E" w14:textId="2D5CAA47"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27,4</w:t>
            </w:r>
          </w:p>
        </w:tc>
        <w:tc>
          <w:tcPr>
            <w:tcW w:w="1196" w:type="dxa"/>
            <w:tcBorders>
              <w:top w:val="nil"/>
              <w:left w:val="nil"/>
              <w:bottom w:val="single" w:sz="4" w:space="0" w:color="auto"/>
              <w:right w:val="single" w:sz="4" w:space="0" w:color="auto"/>
            </w:tcBorders>
            <w:shd w:val="clear" w:color="auto" w:fill="auto"/>
            <w:vAlign w:val="center"/>
            <w:hideMark/>
          </w:tcPr>
          <w:p w14:paraId="2F931620" w14:textId="4A76B2EE"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30</w:t>
            </w:r>
          </w:p>
        </w:tc>
        <w:tc>
          <w:tcPr>
            <w:tcW w:w="1133" w:type="dxa"/>
            <w:tcBorders>
              <w:top w:val="nil"/>
              <w:left w:val="nil"/>
              <w:bottom w:val="single" w:sz="4" w:space="0" w:color="auto"/>
              <w:right w:val="single" w:sz="4" w:space="0" w:color="auto"/>
            </w:tcBorders>
            <w:shd w:val="clear" w:color="auto" w:fill="auto"/>
            <w:vAlign w:val="center"/>
            <w:hideMark/>
          </w:tcPr>
          <w:p w14:paraId="38C490A8" w14:textId="18675511"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30</w:t>
            </w:r>
          </w:p>
        </w:tc>
      </w:tr>
      <w:tr w:rsidR="00CF6580" w:rsidRPr="00CF6580" w14:paraId="694F7A3B" w14:textId="77777777" w:rsidTr="00CF6580">
        <w:trPr>
          <w:trHeight w:val="804"/>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3EA6EDC0"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1.6</w:t>
            </w:r>
          </w:p>
        </w:tc>
        <w:tc>
          <w:tcPr>
            <w:tcW w:w="13759" w:type="dxa"/>
            <w:gridSpan w:val="7"/>
            <w:tcBorders>
              <w:top w:val="single" w:sz="4" w:space="0" w:color="auto"/>
              <w:left w:val="nil"/>
              <w:bottom w:val="single" w:sz="4" w:space="0" w:color="auto"/>
              <w:right w:val="single" w:sz="4" w:space="0" w:color="auto"/>
            </w:tcBorders>
            <w:shd w:val="clear" w:color="000000" w:fill="FFFFFF"/>
            <w:vAlign w:val="center"/>
            <w:hideMark/>
          </w:tcPr>
          <w:p w14:paraId="24FBC208"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Задача № 6.   Обеспечить развитие профессиональной компетентности педагогов, создание дополнительных стимулов повышения имиджа педагогической профессии средствами событийных  мероприятий и конкурсного движения</w:t>
            </w:r>
          </w:p>
        </w:tc>
      </w:tr>
      <w:tr w:rsidR="00941C0A" w:rsidRPr="00CF6580" w14:paraId="4E0A046A" w14:textId="77777777" w:rsidTr="00CF6580">
        <w:trPr>
          <w:trHeight w:val="1272"/>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291114A8"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1.6.1</w:t>
            </w:r>
          </w:p>
        </w:tc>
        <w:tc>
          <w:tcPr>
            <w:tcW w:w="4691" w:type="dxa"/>
            <w:tcBorders>
              <w:top w:val="nil"/>
              <w:left w:val="nil"/>
              <w:bottom w:val="single" w:sz="4" w:space="0" w:color="auto"/>
              <w:right w:val="single" w:sz="4" w:space="0" w:color="auto"/>
            </w:tcBorders>
            <w:shd w:val="clear" w:color="000000" w:fill="FFFFFF"/>
            <w:vAlign w:val="center"/>
            <w:hideMark/>
          </w:tcPr>
          <w:p w14:paraId="0F52481A" w14:textId="77777777" w:rsidR="00941C0A" w:rsidRPr="00CF6580" w:rsidRDefault="00941C0A" w:rsidP="00CF6580">
            <w:pPr>
              <w:suppressAutoHyphens w:val="0"/>
              <w:rPr>
                <w:rFonts w:ascii="Arial Narrow" w:hAnsi="Arial Narrow"/>
                <w:sz w:val="22"/>
                <w:szCs w:val="22"/>
                <w:lang w:eastAsia="ru-RU"/>
              </w:rPr>
            </w:pPr>
            <w:r w:rsidRPr="00CF6580">
              <w:rPr>
                <w:rFonts w:ascii="Arial Narrow" w:hAnsi="Arial Narrow"/>
                <w:sz w:val="22"/>
                <w:szCs w:val="22"/>
                <w:lang w:eastAsia="ru-RU"/>
              </w:rPr>
              <w:t xml:space="preserve">Количество </w:t>
            </w:r>
            <w:proofErr w:type="gramStart"/>
            <w:r w:rsidRPr="00CF6580">
              <w:rPr>
                <w:rFonts w:ascii="Arial Narrow" w:hAnsi="Arial Narrow"/>
                <w:sz w:val="22"/>
                <w:szCs w:val="22"/>
                <w:lang w:eastAsia="ru-RU"/>
              </w:rPr>
              <w:t>граждан</w:t>
            </w:r>
            <w:proofErr w:type="gramEnd"/>
            <w:r w:rsidRPr="00CF6580">
              <w:rPr>
                <w:rFonts w:ascii="Arial Narrow" w:hAnsi="Arial Narrow"/>
                <w:sz w:val="22"/>
                <w:szCs w:val="22"/>
                <w:lang w:eastAsia="ru-RU"/>
              </w:rPr>
              <w:t xml:space="preserve"> с которыми заключены договоры о целевом приеме на обучение по педагогическим специальностям</w:t>
            </w:r>
          </w:p>
        </w:tc>
        <w:tc>
          <w:tcPr>
            <w:tcW w:w="1423" w:type="dxa"/>
            <w:tcBorders>
              <w:top w:val="nil"/>
              <w:left w:val="nil"/>
              <w:bottom w:val="single" w:sz="4" w:space="0" w:color="auto"/>
              <w:right w:val="single" w:sz="4" w:space="0" w:color="auto"/>
            </w:tcBorders>
            <w:shd w:val="clear" w:color="000000" w:fill="FFFFFF"/>
            <w:vAlign w:val="center"/>
            <w:hideMark/>
          </w:tcPr>
          <w:p w14:paraId="62A4C378"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человек</w:t>
            </w:r>
          </w:p>
        </w:tc>
        <w:tc>
          <w:tcPr>
            <w:tcW w:w="2924" w:type="dxa"/>
            <w:tcBorders>
              <w:top w:val="nil"/>
              <w:left w:val="nil"/>
              <w:bottom w:val="single" w:sz="4" w:space="0" w:color="auto"/>
              <w:right w:val="single" w:sz="4" w:space="0" w:color="auto"/>
            </w:tcBorders>
            <w:shd w:val="clear" w:color="000000" w:fill="FFFFFF"/>
            <w:vAlign w:val="center"/>
            <w:hideMark/>
          </w:tcPr>
          <w:p w14:paraId="65EBAB02"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 xml:space="preserve"> Информационная справка УО</w:t>
            </w:r>
          </w:p>
        </w:tc>
        <w:tc>
          <w:tcPr>
            <w:tcW w:w="1196" w:type="dxa"/>
            <w:tcBorders>
              <w:top w:val="nil"/>
              <w:left w:val="nil"/>
              <w:bottom w:val="single" w:sz="4" w:space="0" w:color="auto"/>
              <w:right w:val="single" w:sz="4" w:space="0" w:color="auto"/>
            </w:tcBorders>
            <w:shd w:val="clear" w:color="000000" w:fill="FFFFFF"/>
            <w:noWrap/>
            <w:vAlign w:val="center"/>
            <w:hideMark/>
          </w:tcPr>
          <w:p w14:paraId="1D0C5275" w14:textId="67E077B9"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15</w:t>
            </w:r>
          </w:p>
        </w:tc>
        <w:tc>
          <w:tcPr>
            <w:tcW w:w="1196" w:type="dxa"/>
            <w:tcBorders>
              <w:top w:val="nil"/>
              <w:left w:val="nil"/>
              <w:bottom w:val="single" w:sz="4" w:space="0" w:color="auto"/>
              <w:right w:val="single" w:sz="4" w:space="0" w:color="auto"/>
            </w:tcBorders>
            <w:shd w:val="clear" w:color="000000" w:fill="FFFFFF"/>
            <w:noWrap/>
            <w:vAlign w:val="center"/>
            <w:hideMark/>
          </w:tcPr>
          <w:p w14:paraId="7CC4071A" w14:textId="13C119F8"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11</w:t>
            </w:r>
          </w:p>
        </w:tc>
        <w:tc>
          <w:tcPr>
            <w:tcW w:w="1196" w:type="dxa"/>
            <w:tcBorders>
              <w:top w:val="nil"/>
              <w:left w:val="nil"/>
              <w:bottom w:val="single" w:sz="4" w:space="0" w:color="auto"/>
              <w:right w:val="single" w:sz="4" w:space="0" w:color="auto"/>
            </w:tcBorders>
            <w:shd w:val="clear" w:color="000000" w:fill="FFFFFF"/>
            <w:noWrap/>
            <w:vAlign w:val="center"/>
            <w:hideMark/>
          </w:tcPr>
          <w:p w14:paraId="07515DEB" w14:textId="1AB84CE1"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15</w:t>
            </w:r>
          </w:p>
        </w:tc>
        <w:tc>
          <w:tcPr>
            <w:tcW w:w="1133" w:type="dxa"/>
            <w:tcBorders>
              <w:top w:val="nil"/>
              <w:left w:val="nil"/>
              <w:bottom w:val="single" w:sz="4" w:space="0" w:color="auto"/>
              <w:right w:val="single" w:sz="4" w:space="0" w:color="auto"/>
            </w:tcBorders>
            <w:shd w:val="clear" w:color="000000" w:fill="FFFFFF"/>
            <w:noWrap/>
            <w:vAlign w:val="center"/>
            <w:hideMark/>
          </w:tcPr>
          <w:p w14:paraId="578CC262" w14:textId="200ABEFB"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15</w:t>
            </w:r>
          </w:p>
        </w:tc>
      </w:tr>
      <w:tr w:rsidR="00941C0A" w:rsidRPr="00CF6580" w14:paraId="7788FC47" w14:textId="77777777" w:rsidTr="00CF6580">
        <w:trPr>
          <w:trHeight w:val="145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7158360A"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lastRenderedPageBreak/>
              <w:t>1.6.2</w:t>
            </w:r>
          </w:p>
        </w:tc>
        <w:tc>
          <w:tcPr>
            <w:tcW w:w="4691" w:type="dxa"/>
            <w:tcBorders>
              <w:top w:val="nil"/>
              <w:left w:val="nil"/>
              <w:bottom w:val="single" w:sz="4" w:space="0" w:color="auto"/>
              <w:right w:val="single" w:sz="4" w:space="0" w:color="auto"/>
            </w:tcBorders>
            <w:shd w:val="clear" w:color="000000" w:fill="FFFFFF"/>
            <w:vAlign w:val="center"/>
            <w:hideMark/>
          </w:tcPr>
          <w:p w14:paraId="601E0E2C" w14:textId="77777777" w:rsidR="00941C0A" w:rsidRPr="00CF6580" w:rsidRDefault="00941C0A" w:rsidP="00CF6580">
            <w:pPr>
              <w:suppressAutoHyphens w:val="0"/>
              <w:rPr>
                <w:rFonts w:ascii="Arial Narrow" w:hAnsi="Arial Narrow"/>
                <w:sz w:val="22"/>
                <w:szCs w:val="22"/>
                <w:lang w:eastAsia="ru-RU"/>
              </w:rPr>
            </w:pPr>
            <w:r w:rsidRPr="00CF6580">
              <w:rPr>
                <w:rFonts w:ascii="Arial Narrow" w:hAnsi="Arial Narrow"/>
                <w:sz w:val="22"/>
                <w:szCs w:val="22"/>
                <w:lang w:eastAsia="ru-RU"/>
              </w:rPr>
              <w:t>Доля учителей, воспитателей дошкольных образовательных учреждений, прошедших аттестацию на квалификационную категорию по новым региональным требованиям в соответствии с Федеральными профессиональными стандартами</w:t>
            </w:r>
          </w:p>
        </w:tc>
        <w:tc>
          <w:tcPr>
            <w:tcW w:w="1423" w:type="dxa"/>
            <w:tcBorders>
              <w:top w:val="nil"/>
              <w:left w:val="nil"/>
              <w:bottom w:val="single" w:sz="4" w:space="0" w:color="auto"/>
              <w:right w:val="single" w:sz="4" w:space="0" w:color="auto"/>
            </w:tcBorders>
            <w:shd w:val="clear" w:color="000000" w:fill="FFFFFF"/>
            <w:noWrap/>
            <w:vAlign w:val="center"/>
            <w:hideMark/>
          </w:tcPr>
          <w:p w14:paraId="7C12A797"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w:t>
            </w:r>
          </w:p>
        </w:tc>
        <w:tc>
          <w:tcPr>
            <w:tcW w:w="2924" w:type="dxa"/>
            <w:tcBorders>
              <w:top w:val="nil"/>
              <w:left w:val="nil"/>
              <w:bottom w:val="single" w:sz="4" w:space="0" w:color="auto"/>
              <w:right w:val="single" w:sz="4" w:space="0" w:color="auto"/>
            </w:tcBorders>
            <w:shd w:val="clear" w:color="000000" w:fill="FFFFFF"/>
            <w:vAlign w:val="center"/>
            <w:hideMark/>
          </w:tcPr>
          <w:p w14:paraId="72B4447D"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Региональная база данных АСА "Педагог"</w:t>
            </w:r>
          </w:p>
        </w:tc>
        <w:tc>
          <w:tcPr>
            <w:tcW w:w="1196" w:type="dxa"/>
            <w:tcBorders>
              <w:top w:val="nil"/>
              <w:left w:val="nil"/>
              <w:bottom w:val="single" w:sz="4" w:space="0" w:color="auto"/>
              <w:right w:val="single" w:sz="4" w:space="0" w:color="auto"/>
            </w:tcBorders>
            <w:shd w:val="clear" w:color="000000" w:fill="FFFFFF"/>
            <w:noWrap/>
            <w:vAlign w:val="center"/>
            <w:hideMark/>
          </w:tcPr>
          <w:p w14:paraId="08B45A56" w14:textId="548F4DDC"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20</w:t>
            </w:r>
          </w:p>
        </w:tc>
        <w:tc>
          <w:tcPr>
            <w:tcW w:w="1196" w:type="dxa"/>
            <w:tcBorders>
              <w:top w:val="nil"/>
              <w:left w:val="nil"/>
              <w:bottom w:val="single" w:sz="4" w:space="0" w:color="auto"/>
              <w:right w:val="single" w:sz="4" w:space="0" w:color="auto"/>
            </w:tcBorders>
            <w:shd w:val="clear" w:color="auto" w:fill="auto"/>
            <w:noWrap/>
            <w:vAlign w:val="center"/>
            <w:hideMark/>
          </w:tcPr>
          <w:p w14:paraId="09FA5084" w14:textId="6E4DA8B0"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20</w:t>
            </w:r>
          </w:p>
        </w:tc>
        <w:tc>
          <w:tcPr>
            <w:tcW w:w="1196" w:type="dxa"/>
            <w:tcBorders>
              <w:top w:val="nil"/>
              <w:left w:val="nil"/>
              <w:bottom w:val="single" w:sz="4" w:space="0" w:color="auto"/>
              <w:right w:val="single" w:sz="4" w:space="0" w:color="auto"/>
            </w:tcBorders>
            <w:shd w:val="clear" w:color="auto" w:fill="auto"/>
            <w:vAlign w:val="center"/>
            <w:hideMark/>
          </w:tcPr>
          <w:p w14:paraId="62EF7F10" w14:textId="14375194"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20</w:t>
            </w:r>
          </w:p>
        </w:tc>
        <w:tc>
          <w:tcPr>
            <w:tcW w:w="1133" w:type="dxa"/>
            <w:tcBorders>
              <w:top w:val="nil"/>
              <w:left w:val="nil"/>
              <w:bottom w:val="single" w:sz="4" w:space="0" w:color="auto"/>
              <w:right w:val="single" w:sz="4" w:space="0" w:color="auto"/>
            </w:tcBorders>
            <w:shd w:val="clear" w:color="auto" w:fill="auto"/>
            <w:vAlign w:val="center"/>
            <w:hideMark/>
          </w:tcPr>
          <w:p w14:paraId="18EA81F9" w14:textId="4A91449E"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20</w:t>
            </w:r>
          </w:p>
        </w:tc>
      </w:tr>
      <w:tr w:rsidR="00CF6580" w:rsidRPr="00CF6580" w14:paraId="68629225" w14:textId="77777777" w:rsidTr="00CF6580">
        <w:trPr>
          <w:trHeight w:val="792"/>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5D43334A"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1.7</w:t>
            </w:r>
          </w:p>
        </w:tc>
        <w:tc>
          <w:tcPr>
            <w:tcW w:w="13759" w:type="dxa"/>
            <w:gridSpan w:val="7"/>
            <w:tcBorders>
              <w:top w:val="single" w:sz="4" w:space="0" w:color="auto"/>
              <w:left w:val="nil"/>
              <w:bottom w:val="single" w:sz="4" w:space="0" w:color="auto"/>
              <w:right w:val="single" w:sz="4" w:space="0" w:color="auto"/>
            </w:tcBorders>
            <w:shd w:val="clear" w:color="000000" w:fill="FFFFFF"/>
            <w:vAlign w:val="center"/>
            <w:hideMark/>
          </w:tcPr>
          <w:p w14:paraId="761395B1"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 xml:space="preserve">Задача № 7. Обеспечить психолого-педагогическую и социальную помощь детям, психолого-педагогическое и методическое сопровождение реализации основных общеобразовательных программ. </w:t>
            </w:r>
          </w:p>
        </w:tc>
      </w:tr>
      <w:tr w:rsidR="00941C0A" w:rsidRPr="00CF6580" w14:paraId="11CFA745" w14:textId="77777777" w:rsidTr="00CF6580">
        <w:trPr>
          <w:trHeight w:val="1188"/>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88D968B" w14:textId="77777777" w:rsidR="00941C0A" w:rsidRPr="00CF6580" w:rsidRDefault="00941C0A" w:rsidP="00CF6580">
            <w:pPr>
              <w:suppressAutoHyphens w:val="0"/>
              <w:jc w:val="right"/>
              <w:rPr>
                <w:rFonts w:ascii="Arial Narrow" w:hAnsi="Arial Narrow"/>
                <w:sz w:val="22"/>
                <w:szCs w:val="22"/>
                <w:lang w:eastAsia="ru-RU"/>
              </w:rPr>
            </w:pPr>
            <w:r w:rsidRPr="00CF6580">
              <w:rPr>
                <w:rFonts w:ascii="Arial Narrow" w:hAnsi="Arial Narrow"/>
                <w:sz w:val="22"/>
                <w:szCs w:val="22"/>
                <w:lang w:eastAsia="ru-RU"/>
              </w:rPr>
              <w:t>1.7.1</w:t>
            </w:r>
          </w:p>
        </w:tc>
        <w:tc>
          <w:tcPr>
            <w:tcW w:w="4691" w:type="dxa"/>
            <w:tcBorders>
              <w:top w:val="nil"/>
              <w:left w:val="nil"/>
              <w:bottom w:val="single" w:sz="4" w:space="0" w:color="auto"/>
              <w:right w:val="single" w:sz="4" w:space="0" w:color="auto"/>
            </w:tcBorders>
            <w:shd w:val="clear" w:color="000000" w:fill="FFFFFF"/>
            <w:vAlign w:val="center"/>
            <w:hideMark/>
          </w:tcPr>
          <w:p w14:paraId="5AD52B0F" w14:textId="77777777" w:rsidR="00941C0A" w:rsidRPr="00CF6580" w:rsidRDefault="00941C0A" w:rsidP="00CF6580">
            <w:pPr>
              <w:suppressAutoHyphens w:val="0"/>
              <w:rPr>
                <w:rFonts w:ascii="Arial Narrow" w:hAnsi="Arial Narrow"/>
                <w:sz w:val="22"/>
                <w:szCs w:val="22"/>
                <w:lang w:eastAsia="ru-RU"/>
              </w:rPr>
            </w:pPr>
            <w:r w:rsidRPr="00CF6580">
              <w:rPr>
                <w:rFonts w:ascii="Arial Narrow" w:hAnsi="Arial Narrow"/>
                <w:sz w:val="22"/>
                <w:szCs w:val="22"/>
                <w:lang w:eastAsia="ru-RU"/>
              </w:rPr>
              <w:t>Количество детей прошедших комплексное психолого-медико-педагогическое обследование</w:t>
            </w:r>
          </w:p>
        </w:tc>
        <w:tc>
          <w:tcPr>
            <w:tcW w:w="1423" w:type="dxa"/>
            <w:tcBorders>
              <w:top w:val="nil"/>
              <w:left w:val="nil"/>
              <w:bottom w:val="single" w:sz="4" w:space="0" w:color="auto"/>
              <w:right w:val="single" w:sz="4" w:space="0" w:color="auto"/>
            </w:tcBorders>
            <w:shd w:val="clear" w:color="000000" w:fill="FFFFFF"/>
            <w:vAlign w:val="center"/>
            <w:hideMark/>
          </w:tcPr>
          <w:p w14:paraId="3EE1D31D"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человек</w:t>
            </w:r>
          </w:p>
        </w:tc>
        <w:tc>
          <w:tcPr>
            <w:tcW w:w="2924" w:type="dxa"/>
            <w:tcBorders>
              <w:top w:val="nil"/>
              <w:left w:val="nil"/>
              <w:bottom w:val="single" w:sz="4" w:space="0" w:color="auto"/>
              <w:right w:val="single" w:sz="4" w:space="0" w:color="auto"/>
            </w:tcBorders>
            <w:shd w:val="clear" w:color="000000" w:fill="FFFFFF"/>
            <w:vAlign w:val="center"/>
            <w:hideMark/>
          </w:tcPr>
          <w:p w14:paraId="786CD241"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отчет ЦДК в министерство образования Красноярского края</w:t>
            </w:r>
          </w:p>
        </w:tc>
        <w:tc>
          <w:tcPr>
            <w:tcW w:w="1196" w:type="dxa"/>
            <w:tcBorders>
              <w:top w:val="nil"/>
              <w:left w:val="nil"/>
              <w:bottom w:val="single" w:sz="4" w:space="0" w:color="auto"/>
              <w:right w:val="single" w:sz="4" w:space="0" w:color="auto"/>
            </w:tcBorders>
            <w:shd w:val="clear" w:color="auto" w:fill="auto"/>
            <w:vAlign w:val="center"/>
            <w:hideMark/>
          </w:tcPr>
          <w:p w14:paraId="01CAF5D6" w14:textId="4ED22B55"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700</w:t>
            </w:r>
          </w:p>
        </w:tc>
        <w:tc>
          <w:tcPr>
            <w:tcW w:w="1196" w:type="dxa"/>
            <w:tcBorders>
              <w:top w:val="nil"/>
              <w:left w:val="nil"/>
              <w:bottom w:val="single" w:sz="4" w:space="0" w:color="auto"/>
              <w:right w:val="single" w:sz="4" w:space="0" w:color="auto"/>
            </w:tcBorders>
            <w:shd w:val="clear" w:color="auto" w:fill="auto"/>
            <w:vAlign w:val="center"/>
            <w:hideMark/>
          </w:tcPr>
          <w:p w14:paraId="6245CDB6" w14:textId="6477431D"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680</w:t>
            </w:r>
          </w:p>
        </w:tc>
        <w:tc>
          <w:tcPr>
            <w:tcW w:w="1196" w:type="dxa"/>
            <w:tcBorders>
              <w:top w:val="nil"/>
              <w:left w:val="nil"/>
              <w:bottom w:val="single" w:sz="4" w:space="0" w:color="auto"/>
              <w:right w:val="single" w:sz="4" w:space="0" w:color="auto"/>
            </w:tcBorders>
            <w:shd w:val="clear" w:color="auto" w:fill="auto"/>
            <w:vAlign w:val="center"/>
            <w:hideMark/>
          </w:tcPr>
          <w:p w14:paraId="2AF19716" w14:textId="6B425E21"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700</w:t>
            </w:r>
          </w:p>
        </w:tc>
        <w:tc>
          <w:tcPr>
            <w:tcW w:w="1133" w:type="dxa"/>
            <w:tcBorders>
              <w:top w:val="nil"/>
              <w:left w:val="nil"/>
              <w:bottom w:val="single" w:sz="4" w:space="0" w:color="auto"/>
              <w:right w:val="single" w:sz="4" w:space="0" w:color="auto"/>
            </w:tcBorders>
            <w:shd w:val="clear" w:color="auto" w:fill="auto"/>
            <w:vAlign w:val="center"/>
            <w:hideMark/>
          </w:tcPr>
          <w:p w14:paraId="113DFAEA" w14:textId="6E835589"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700</w:t>
            </w:r>
          </w:p>
        </w:tc>
      </w:tr>
      <w:tr w:rsidR="00941C0A" w:rsidRPr="00CF6580" w14:paraId="60C1C39B" w14:textId="77777777" w:rsidTr="00CF6580">
        <w:trPr>
          <w:trHeight w:val="15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650C7BF" w14:textId="77777777" w:rsidR="00941C0A" w:rsidRPr="00CF6580" w:rsidRDefault="00941C0A" w:rsidP="00CF6580">
            <w:pPr>
              <w:suppressAutoHyphens w:val="0"/>
              <w:jc w:val="right"/>
              <w:rPr>
                <w:rFonts w:ascii="Arial Narrow" w:hAnsi="Arial Narrow"/>
                <w:sz w:val="22"/>
                <w:szCs w:val="22"/>
                <w:lang w:eastAsia="ru-RU"/>
              </w:rPr>
            </w:pPr>
            <w:r w:rsidRPr="00CF6580">
              <w:rPr>
                <w:rFonts w:ascii="Arial Narrow" w:hAnsi="Arial Narrow"/>
                <w:sz w:val="22"/>
                <w:szCs w:val="22"/>
                <w:lang w:eastAsia="ru-RU"/>
              </w:rPr>
              <w:t>1.7.2</w:t>
            </w:r>
          </w:p>
        </w:tc>
        <w:tc>
          <w:tcPr>
            <w:tcW w:w="4691" w:type="dxa"/>
            <w:tcBorders>
              <w:top w:val="nil"/>
              <w:left w:val="nil"/>
              <w:bottom w:val="single" w:sz="4" w:space="0" w:color="auto"/>
              <w:right w:val="single" w:sz="4" w:space="0" w:color="auto"/>
            </w:tcBorders>
            <w:shd w:val="clear" w:color="000000" w:fill="FFFFFF"/>
            <w:vAlign w:val="center"/>
            <w:hideMark/>
          </w:tcPr>
          <w:p w14:paraId="440BE7BE" w14:textId="77777777" w:rsidR="00941C0A" w:rsidRPr="00CF6580" w:rsidRDefault="00941C0A" w:rsidP="00CF6580">
            <w:pPr>
              <w:suppressAutoHyphens w:val="0"/>
              <w:rPr>
                <w:rFonts w:ascii="Arial Narrow" w:hAnsi="Arial Narrow"/>
                <w:sz w:val="22"/>
                <w:szCs w:val="22"/>
                <w:lang w:eastAsia="ru-RU"/>
              </w:rPr>
            </w:pPr>
            <w:r w:rsidRPr="00CF6580">
              <w:rPr>
                <w:rFonts w:ascii="Arial Narrow" w:hAnsi="Arial Narrow"/>
                <w:sz w:val="22"/>
                <w:szCs w:val="22"/>
                <w:lang w:eastAsia="ru-RU"/>
              </w:rPr>
              <w:t>Количество педагогов, специалистов реализующих адаптированные образовательные программы, получивших методическую поддержку по сопровождению детей с ограниченными возможностями здоровья и образовательными потребностями</w:t>
            </w:r>
          </w:p>
        </w:tc>
        <w:tc>
          <w:tcPr>
            <w:tcW w:w="1423" w:type="dxa"/>
            <w:tcBorders>
              <w:top w:val="nil"/>
              <w:left w:val="nil"/>
              <w:bottom w:val="single" w:sz="4" w:space="0" w:color="auto"/>
              <w:right w:val="single" w:sz="4" w:space="0" w:color="auto"/>
            </w:tcBorders>
            <w:shd w:val="clear" w:color="000000" w:fill="FFFFFF"/>
            <w:vAlign w:val="center"/>
            <w:hideMark/>
          </w:tcPr>
          <w:p w14:paraId="17C63972"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человек</w:t>
            </w:r>
          </w:p>
        </w:tc>
        <w:tc>
          <w:tcPr>
            <w:tcW w:w="2924" w:type="dxa"/>
            <w:tcBorders>
              <w:top w:val="nil"/>
              <w:left w:val="nil"/>
              <w:bottom w:val="single" w:sz="4" w:space="0" w:color="auto"/>
              <w:right w:val="single" w:sz="4" w:space="0" w:color="auto"/>
            </w:tcBorders>
            <w:shd w:val="clear" w:color="000000" w:fill="FFFFFF"/>
            <w:vAlign w:val="center"/>
            <w:hideMark/>
          </w:tcPr>
          <w:p w14:paraId="2A968097"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 xml:space="preserve">отчет ЦДК в УО </w:t>
            </w:r>
          </w:p>
        </w:tc>
        <w:tc>
          <w:tcPr>
            <w:tcW w:w="1196" w:type="dxa"/>
            <w:tcBorders>
              <w:top w:val="nil"/>
              <w:left w:val="nil"/>
              <w:bottom w:val="single" w:sz="4" w:space="0" w:color="auto"/>
              <w:right w:val="single" w:sz="4" w:space="0" w:color="auto"/>
            </w:tcBorders>
            <w:shd w:val="clear" w:color="auto" w:fill="auto"/>
            <w:vAlign w:val="center"/>
            <w:hideMark/>
          </w:tcPr>
          <w:p w14:paraId="6ACFE0D8" w14:textId="129454E2"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130</w:t>
            </w:r>
          </w:p>
        </w:tc>
        <w:tc>
          <w:tcPr>
            <w:tcW w:w="1196" w:type="dxa"/>
            <w:tcBorders>
              <w:top w:val="nil"/>
              <w:left w:val="nil"/>
              <w:bottom w:val="single" w:sz="4" w:space="0" w:color="auto"/>
              <w:right w:val="single" w:sz="4" w:space="0" w:color="auto"/>
            </w:tcBorders>
            <w:shd w:val="clear" w:color="auto" w:fill="auto"/>
            <w:vAlign w:val="center"/>
            <w:hideMark/>
          </w:tcPr>
          <w:p w14:paraId="43F19CF4" w14:textId="2C9CD771"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140</w:t>
            </w:r>
          </w:p>
        </w:tc>
        <w:tc>
          <w:tcPr>
            <w:tcW w:w="1196" w:type="dxa"/>
            <w:tcBorders>
              <w:top w:val="nil"/>
              <w:left w:val="nil"/>
              <w:bottom w:val="single" w:sz="4" w:space="0" w:color="auto"/>
              <w:right w:val="single" w:sz="4" w:space="0" w:color="auto"/>
            </w:tcBorders>
            <w:shd w:val="clear" w:color="auto" w:fill="auto"/>
            <w:vAlign w:val="center"/>
            <w:hideMark/>
          </w:tcPr>
          <w:p w14:paraId="271F186E" w14:textId="1B3197C5"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150</w:t>
            </w:r>
          </w:p>
        </w:tc>
        <w:tc>
          <w:tcPr>
            <w:tcW w:w="1133" w:type="dxa"/>
            <w:tcBorders>
              <w:top w:val="nil"/>
              <w:left w:val="nil"/>
              <w:bottom w:val="single" w:sz="4" w:space="0" w:color="auto"/>
              <w:right w:val="single" w:sz="4" w:space="0" w:color="auto"/>
            </w:tcBorders>
            <w:shd w:val="clear" w:color="auto" w:fill="auto"/>
            <w:vAlign w:val="center"/>
            <w:hideMark/>
          </w:tcPr>
          <w:p w14:paraId="6EF8FAFE" w14:textId="6056785C"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150</w:t>
            </w:r>
          </w:p>
        </w:tc>
      </w:tr>
    </w:tbl>
    <w:p w14:paraId="346AD304" w14:textId="601E07A4" w:rsidR="00CF6580" w:rsidRDefault="00CF6580" w:rsidP="008A2292">
      <w:pPr>
        <w:tabs>
          <w:tab w:val="left" w:pos="0"/>
          <w:tab w:val="left" w:pos="284"/>
        </w:tabs>
        <w:jc w:val="both"/>
        <w:rPr>
          <w:rFonts w:ascii="Arial Narrow" w:hAnsi="Arial Narrow"/>
        </w:rPr>
      </w:pPr>
    </w:p>
    <w:p w14:paraId="012E1666" w14:textId="77777777" w:rsidR="00CF6580" w:rsidRDefault="00CF6580" w:rsidP="008A2292">
      <w:pPr>
        <w:tabs>
          <w:tab w:val="left" w:pos="0"/>
          <w:tab w:val="left" w:pos="284"/>
        </w:tabs>
        <w:jc w:val="both"/>
        <w:rPr>
          <w:rFonts w:ascii="Arial Narrow" w:hAnsi="Arial Narrow"/>
        </w:rPr>
      </w:pPr>
    </w:p>
    <w:p w14:paraId="50FFBA2E" w14:textId="77777777" w:rsidR="00CF6580" w:rsidRDefault="00CF6580" w:rsidP="008A2292">
      <w:pPr>
        <w:tabs>
          <w:tab w:val="left" w:pos="0"/>
          <w:tab w:val="left" w:pos="284"/>
        </w:tabs>
        <w:jc w:val="both"/>
        <w:rPr>
          <w:rFonts w:ascii="Arial Narrow" w:hAnsi="Arial Narrow"/>
        </w:rPr>
      </w:pPr>
    </w:p>
    <w:p w14:paraId="7D966261" w14:textId="77777777" w:rsidR="00CF6580" w:rsidRDefault="00CF6580" w:rsidP="008A2292">
      <w:pPr>
        <w:tabs>
          <w:tab w:val="left" w:pos="0"/>
          <w:tab w:val="left" w:pos="284"/>
        </w:tabs>
        <w:jc w:val="both"/>
        <w:rPr>
          <w:rFonts w:ascii="Arial Narrow" w:hAnsi="Arial Narrow"/>
        </w:rPr>
      </w:pPr>
    </w:p>
    <w:p w14:paraId="0D49241E" w14:textId="77777777" w:rsidR="00CF6580" w:rsidRDefault="00CF6580" w:rsidP="008A2292">
      <w:pPr>
        <w:tabs>
          <w:tab w:val="left" w:pos="0"/>
          <w:tab w:val="left" w:pos="284"/>
        </w:tabs>
        <w:jc w:val="both"/>
        <w:rPr>
          <w:rFonts w:ascii="Arial Narrow" w:hAnsi="Arial Narrow"/>
        </w:rPr>
      </w:pPr>
    </w:p>
    <w:p w14:paraId="49FB568F" w14:textId="77777777" w:rsidR="00CF6580" w:rsidRDefault="00CF6580" w:rsidP="008A2292">
      <w:pPr>
        <w:tabs>
          <w:tab w:val="left" w:pos="0"/>
          <w:tab w:val="left" w:pos="284"/>
        </w:tabs>
        <w:jc w:val="both"/>
        <w:rPr>
          <w:rFonts w:ascii="Arial Narrow" w:hAnsi="Arial Narrow"/>
        </w:rPr>
      </w:pPr>
    </w:p>
    <w:p w14:paraId="4A34869D" w14:textId="77777777" w:rsidR="00CF6580" w:rsidRDefault="00CF6580" w:rsidP="008A2292">
      <w:pPr>
        <w:tabs>
          <w:tab w:val="left" w:pos="0"/>
          <w:tab w:val="left" w:pos="284"/>
        </w:tabs>
        <w:jc w:val="both"/>
        <w:rPr>
          <w:rFonts w:ascii="Arial Narrow" w:hAnsi="Arial Narrow"/>
        </w:rPr>
      </w:pPr>
    </w:p>
    <w:p w14:paraId="5C1D06A1" w14:textId="77777777" w:rsidR="00CF6580" w:rsidRDefault="00CF6580" w:rsidP="008A2292">
      <w:pPr>
        <w:tabs>
          <w:tab w:val="left" w:pos="0"/>
          <w:tab w:val="left" w:pos="284"/>
        </w:tabs>
        <w:jc w:val="both"/>
        <w:rPr>
          <w:rFonts w:ascii="Arial Narrow" w:hAnsi="Arial Narrow"/>
        </w:rPr>
      </w:pPr>
    </w:p>
    <w:p w14:paraId="60944745" w14:textId="77777777" w:rsidR="00CF6580" w:rsidRDefault="00CF6580" w:rsidP="008A2292">
      <w:pPr>
        <w:tabs>
          <w:tab w:val="left" w:pos="0"/>
          <w:tab w:val="left" w:pos="284"/>
        </w:tabs>
        <w:jc w:val="both"/>
        <w:rPr>
          <w:rFonts w:ascii="Arial Narrow" w:hAnsi="Arial Narrow"/>
        </w:rPr>
      </w:pPr>
    </w:p>
    <w:p w14:paraId="337F1AC7" w14:textId="77777777" w:rsidR="00CF6580" w:rsidRDefault="00CF6580" w:rsidP="008A2292">
      <w:pPr>
        <w:tabs>
          <w:tab w:val="left" w:pos="0"/>
          <w:tab w:val="left" w:pos="284"/>
        </w:tabs>
        <w:jc w:val="both"/>
        <w:rPr>
          <w:rFonts w:ascii="Arial Narrow" w:hAnsi="Arial Narrow"/>
        </w:rPr>
      </w:pPr>
    </w:p>
    <w:p w14:paraId="2E330FAC" w14:textId="77777777" w:rsidR="00CF6580" w:rsidRDefault="00CF6580" w:rsidP="008A2292">
      <w:pPr>
        <w:tabs>
          <w:tab w:val="left" w:pos="0"/>
          <w:tab w:val="left" w:pos="284"/>
        </w:tabs>
        <w:jc w:val="both"/>
        <w:rPr>
          <w:rFonts w:ascii="Arial Narrow" w:hAnsi="Arial Narrow"/>
        </w:rPr>
      </w:pPr>
    </w:p>
    <w:p w14:paraId="77ED08FB" w14:textId="77777777" w:rsidR="00CF6580" w:rsidRDefault="00CF6580" w:rsidP="008A2292">
      <w:pPr>
        <w:tabs>
          <w:tab w:val="left" w:pos="0"/>
          <w:tab w:val="left" w:pos="284"/>
        </w:tabs>
        <w:jc w:val="both"/>
        <w:rPr>
          <w:rFonts w:ascii="Arial Narrow" w:hAnsi="Arial Narrow"/>
        </w:rPr>
      </w:pPr>
    </w:p>
    <w:p w14:paraId="5B7E7AAB" w14:textId="77777777" w:rsidR="00CF6580" w:rsidRDefault="00CF6580" w:rsidP="008A2292">
      <w:pPr>
        <w:tabs>
          <w:tab w:val="left" w:pos="0"/>
          <w:tab w:val="left" w:pos="284"/>
        </w:tabs>
        <w:jc w:val="both"/>
        <w:rPr>
          <w:rFonts w:ascii="Arial Narrow" w:hAnsi="Arial Narrow"/>
        </w:rPr>
      </w:pPr>
    </w:p>
    <w:p w14:paraId="1E34EB22" w14:textId="77777777" w:rsidR="00CF6580" w:rsidRDefault="00CF6580" w:rsidP="008A2292">
      <w:pPr>
        <w:tabs>
          <w:tab w:val="left" w:pos="0"/>
          <w:tab w:val="left" w:pos="284"/>
        </w:tabs>
        <w:jc w:val="both"/>
        <w:rPr>
          <w:rFonts w:ascii="Arial Narrow" w:hAnsi="Arial Narrow"/>
        </w:rPr>
      </w:pPr>
    </w:p>
    <w:p w14:paraId="6F2D383D" w14:textId="77777777" w:rsidR="00CF6580" w:rsidRDefault="00CF6580" w:rsidP="008A2292">
      <w:pPr>
        <w:tabs>
          <w:tab w:val="left" w:pos="0"/>
          <w:tab w:val="left" w:pos="284"/>
        </w:tabs>
        <w:jc w:val="both"/>
        <w:rPr>
          <w:rFonts w:ascii="Arial Narrow" w:hAnsi="Arial Narrow"/>
        </w:rPr>
      </w:pPr>
    </w:p>
    <w:p w14:paraId="34D3618A" w14:textId="77777777" w:rsidR="00CF6580" w:rsidRDefault="00CF6580" w:rsidP="008A2292">
      <w:pPr>
        <w:tabs>
          <w:tab w:val="left" w:pos="0"/>
          <w:tab w:val="left" w:pos="284"/>
        </w:tabs>
        <w:jc w:val="both"/>
        <w:rPr>
          <w:rFonts w:ascii="Arial Narrow" w:hAnsi="Arial Narrow"/>
        </w:rPr>
      </w:pPr>
    </w:p>
    <w:p w14:paraId="2C51BBD5" w14:textId="77777777" w:rsidR="00CF6580" w:rsidRDefault="00CF6580" w:rsidP="008A2292">
      <w:pPr>
        <w:tabs>
          <w:tab w:val="left" w:pos="0"/>
          <w:tab w:val="left" w:pos="284"/>
        </w:tabs>
        <w:jc w:val="both"/>
        <w:rPr>
          <w:rFonts w:ascii="Arial Narrow" w:hAnsi="Arial Narrow"/>
        </w:rPr>
      </w:pPr>
    </w:p>
    <w:p w14:paraId="57478CF8" w14:textId="77777777" w:rsidR="00FA427A" w:rsidRDefault="00FA427A" w:rsidP="008A2292">
      <w:pPr>
        <w:tabs>
          <w:tab w:val="left" w:pos="0"/>
          <w:tab w:val="left" w:pos="284"/>
        </w:tabs>
        <w:jc w:val="both"/>
        <w:rPr>
          <w:rFonts w:ascii="Arial Narrow" w:hAnsi="Arial Narrow"/>
        </w:rPr>
      </w:pPr>
    </w:p>
    <w:tbl>
      <w:tblPr>
        <w:tblW w:w="15168" w:type="dxa"/>
        <w:tblInd w:w="108" w:type="dxa"/>
        <w:tblLayout w:type="fixed"/>
        <w:tblLook w:val="04A0" w:firstRow="1" w:lastRow="0" w:firstColumn="1" w:lastColumn="0" w:noHBand="0" w:noVBand="1"/>
      </w:tblPr>
      <w:tblGrid>
        <w:gridCol w:w="1433"/>
        <w:gridCol w:w="3103"/>
        <w:gridCol w:w="1560"/>
        <w:gridCol w:w="756"/>
        <w:gridCol w:w="661"/>
        <w:gridCol w:w="709"/>
        <w:gridCol w:w="869"/>
        <w:gridCol w:w="1257"/>
        <w:gridCol w:w="992"/>
        <w:gridCol w:w="1134"/>
        <w:gridCol w:w="1134"/>
        <w:gridCol w:w="1560"/>
      </w:tblGrid>
      <w:tr w:rsidR="007F7CE5" w:rsidRPr="00F60C1A" w14:paraId="1CD7642B" w14:textId="77777777" w:rsidTr="00B617AD">
        <w:trPr>
          <w:trHeight w:val="1239"/>
        </w:trPr>
        <w:tc>
          <w:tcPr>
            <w:tcW w:w="1433" w:type="dxa"/>
            <w:tcBorders>
              <w:top w:val="nil"/>
              <w:left w:val="nil"/>
              <w:bottom w:val="nil"/>
              <w:right w:val="nil"/>
            </w:tcBorders>
            <w:shd w:val="clear" w:color="000000" w:fill="FFFFFF"/>
            <w:noWrap/>
            <w:hideMark/>
          </w:tcPr>
          <w:p w14:paraId="5EC729D1"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 </w:t>
            </w:r>
          </w:p>
        </w:tc>
        <w:tc>
          <w:tcPr>
            <w:tcW w:w="3103" w:type="dxa"/>
            <w:tcBorders>
              <w:top w:val="nil"/>
              <w:left w:val="nil"/>
              <w:bottom w:val="nil"/>
              <w:right w:val="nil"/>
            </w:tcBorders>
            <w:shd w:val="clear" w:color="000000" w:fill="FFFFFF"/>
            <w:noWrap/>
            <w:hideMark/>
          </w:tcPr>
          <w:p w14:paraId="199C2E5D"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 </w:t>
            </w:r>
          </w:p>
        </w:tc>
        <w:tc>
          <w:tcPr>
            <w:tcW w:w="1560" w:type="dxa"/>
            <w:tcBorders>
              <w:top w:val="nil"/>
              <w:left w:val="nil"/>
              <w:bottom w:val="nil"/>
              <w:right w:val="nil"/>
            </w:tcBorders>
            <w:shd w:val="clear" w:color="000000" w:fill="FFFFFF"/>
            <w:noWrap/>
            <w:hideMark/>
          </w:tcPr>
          <w:p w14:paraId="17AB6DCB"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 </w:t>
            </w:r>
          </w:p>
        </w:tc>
        <w:tc>
          <w:tcPr>
            <w:tcW w:w="756" w:type="dxa"/>
            <w:tcBorders>
              <w:top w:val="nil"/>
              <w:left w:val="nil"/>
              <w:bottom w:val="nil"/>
              <w:right w:val="nil"/>
            </w:tcBorders>
            <w:shd w:val="clear" w:color="000000" w:fill="FFFFFF"/>
            <w:noWrap/>
            <w:hideMark/>
          </w:tcPr>
          <w:p w14:paraId="269FCD94"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 </w:t>
            </w:r>
          </w:p>
        </w:tc>
        <w:tc>
          <w:tcPr>
            <w:tcW w:w="661" w:type="dxa"/>
            <w:tcBorders>
              <w:top w:val="nil"/>
              <w:left w:val="nil"/>
              <w:bottom w:val="nil"/>
              <w:right w:val="nil"/>
            </w:tcBorders>
            <w:shd w:val="clear" w:color="000000" w:fill="FFFFFF"/>
            <w:noWrap/>
            <w:hideMark/>
          </w:tcPr>
          <w:p w14:paraId="5B9E6F85"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 </w:t>
            </w:r>
          </w:p>
        </w:tc>
        <w:tc>
          <w:tcPr>
            <w:tcW w:w="709" w:type="dxa"/>
            <w:tcBorders>
              <w:top w:val="nil"/>
              <w:left w:val="nil"/>
              <w:bottom w:val="nil"/>
              <w:right w:val="nil"/>
            </w:tcBorders>
            <w:shd w:val="clear" w:color="000000" w:fill="FFFFFF"/>
            <w:noWrap/>
            <w:hideMark/>
          </w:tcPr>
          <w:p w14:paraId="68292977"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 </w:t>
            </w:r>
          </w:p>
        </w:tc>
        <w:tc>
          <w:tcPr>
            <w:tcW w:w="869" w:type="dxa"/>
            <w:tcBorders>
              <w:top w:val="nil"/>
              <w:left w:val="nil"/>
              <w:bottom w:val="nil"/>
              <w:right w:val="nil"/>
            </w:tcBorders>
            <w:shd w:val="clear" w:color="000000" w:fill="FFFFFF"/>
            <w:noWrap/>
            <w:hideMark/>
          </w:tcPr>
          <w:p w14:paraId="0E28A681"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 </w:t>
            </w:r>
          </w:p>
        </w:tc>
        <w:tc>
          <w:tcPr>
            <w:tcW w:w="1257" w:type="dxa"/>
            <w:tcBorders>
              <w:top w:val="nil"/>
              <w:left w:val="nil"/>
              <w:bottom w:val="nil"/>
              <w:right w:val="nil"/>
            </w:tcBorders>
            <w:shd w:val="clear" w:color="000000" w:fill="FFFFFF"/>
            <w:hideMark/>
          </w:tcPr>
          <w:p w14:paraId="48886866" w14:textId="77777777" w:rsidR="007F7CE5" w:rsidRPr="00F60C1A" w:rsidRDefault="007F7CE5" w:rsidP="00B617AD">
            <w:pPr>
              <w:suppressAutoHyphens w:val="0"/>
              <w:rPr>
                <w:rFonts w:ascii="Arial Narrow" w:hAnsi="Arial Narrow"/>
                <w:color w:val="000000"/>
                <w:sz w:val="22"/>
                <w:szCs w:val="22"/>
                <w:lang w:eastAsia="ru-RU"/>
              </w:rPr>
            </w:pPr>
            <w:r w:rsidRPr="00F60C1A">
              <w:rPr>
                <w:rFonts w:ascii="Arial Narrow" w:hAnsi="Arial Narrow"/>
                <w:color w:val="000000"/>
                <w:sz w:val="22"/>
                <w:szCs w:val="22"/>
                <w:lang w:eastAsia="ru-RU"/>
              </w:rPr>
              <w:t> </w:t>
            </w:r>
          </w:p>
        </w:tc>
        <w:tc>
          <w:tcPr>
            <w:tcW w:w="992" w:type="dxa"/>
            <w:tcBorders>
              <w:top w:val="nil"/>
              <w:left w:val="nil"/>
              <w:bottom w:val="nil"/>
              <w:right w:val="nil"/>
            </w:tcBorders>
            <w:shd w:val="clear" w:color="000000" w:fill="FFFFFF"/>
            <w:hideMark/>
          </w:tcPr>
          <w:p w14:paraId="3419DA1C" w14:textId="77777777" w:rsidR="007F7CE5" w:rsidRPr="00F60C1A" w:rsidRDefault="007F7CE5" w:rsidP="00B617AD">
            <w:pPr>
              <w:suppressAutoHyphens w:val="0"/>
              <w:rPr>
                <w:rFonts w:ascii="Arial Narrow" w:hAnsi="Arial Narrow"/>
                <w:color w:val="000000"/>
                <w:sz w:val="22"/>
                <w:szCs w:val="22"/>
                <w:lang w:eastAsia="ru-RU"/>
              </w:rPr>
            </w:pPr>
            <w:r w:rsidRPr="00F60C1A">
              <w:rPr>
                <w:rFonts w:ascii="Arial Narrow" w:hAnsi="Arial Narrow"/>
                <w:color w:val="000000"/>
                <w:sz w:val="22"/>
                <w:szCs w:val="22"/>
                <w:lang w:eastAsia="ru-RU"/>
              </w:rPr>
              <w:t> </w:t>
            </w:r>
          </w:p>
        </w:tc>
        <w:tc>
          <w:tcPr>
            <w:tcW w:w="3828" w:type="dxa"/>
            <w:gridSpan w:val="3"/>
            <w:tcBorders>
              <w:top w:val="nil"/>
              <w:left w:val="nil"/>
              <w:bottom w:val="nil"/>
              <w:right w:val="nil"/>
            </w:tcBorders>
            <w:shd w:val="clear" w:color="000000" w:fill="FFFFFF"/>
            <w:hideMark/>
          </w:tcPr>
          <w:p w14:paraId="5ED141D5" w14:textId="77777777" w:rsidR="007F7CE5" w:rsidRPr="00F60C1A" w:rsidRDefault="007F7CE5" w:rsidP="00B617AD">
            <w:pPr>
              <w:suppressAutoHyphens w:val="0"/>
              <w:rPr>
                <w:rFonts w:ascii="Arial Narrow" w:hAnsi="Arial Narrow"/>
                <w:color w:val="000000"/>
                <w:sz w:val="22"/>
                <w:szCs w:val="22"/>
                <w:lang w:eastAsia="ru-RU"/>
              </w:rPr>
            </w:pPr>
            <w:r w:rsidRPr="00F60C1A">
              <w:rPr>
                <w:rFonts w:ascii="Arial Narrow" w:hAnsi="Arial Narrow"/>
                <w:color w:val="000000"/>
                <w:sz w:val="22"/>
                <w:szCs w:val="22"/>
                <w:lang w:eastAsia="ru-RU"/>
              </w:rPr>
              <w:t xml:space="preserve">Приложение № 2 </w:t>
            </w:r>
            <w:r w:rsidRPr="00F60C1A">
              <w:rPr>
                <w:rFonts w:ascii="Arial Narrow" w:hAnsi="Arial Narrow"/>
                <w:color w:val="000000"/>
                <w:sz w:val="22"/>
                <w:szCs w:val="22"/>
                <w:lang w:eastAsia="ru-RU"/>
              </w:rPr>
              <w:br/>
              <w:t>к подпрограмме 1  «Развитие дошкольного, общего и дополнительного образования»</w:t>
            </w:r>
          </w:p>
        </w:tc>
      </w:tr>
      <w:tr w:rsidR="007F7CE5" w:rsidRPr="00F60C1A" w14:paraId="1162C401" w14:textId="77777777" w:rsidTr="00B617AD">
        <w:trPr>
          <w:trHeight w:val="588"/>
        </w:trPr>
        <w:tc>
          <w:tcPr>
            <w:tcW w:w="15168" w:type="dxa"/>
            <w:gridSpan w:val="12"/>
            <w:tcBorders>
              <w:top w:val="nil"/>
              <w:left w:val="nil"/>
              <w:bottom w:val="single" w:sz="4" w:space="0" w:color="auto"/>
              <w:right w:val="nil"/>
            </w:tcBorders>
            <w:shd w:val="clear" w:color="000000" w:fill="FFFFFF"/>
            <w:hideMark/>
          </w:tcPr>
          <w:p w14:paraId="0E2A8CA8" w14:textId="77777777" w:rsidR="007F7CE5" w:rsidRPr="00F60C1A" w:rsidRDefault="007F7CE5" w:rsidP="00B617AD">
            <w:pPr>
              <w:suppressAutoHyphens w:val="0"/>
              <w:spacing w:after="280"/>
              <w:jc w:val="center"/>
              <w:rPr>
                <w:rFonts w:ascii="Arial Narrow" w:hAnsi="Arial Narrow"/>
                <w:sz w:val="22"/>
                <w:szCs w:val="22"/>
                <w:lang w:eastAsia="ru-RU"/>
              </w:rPr>
            </w:pPr>
            <w:r w:rsidRPr="00F60C1A">
              <w:rPr>
                <w:rFonts w:ascii="Arial Narrow" w:hAnsi="Arial Narrow"/>
                <w:sz w:val="22"/>
                <w:szCs w:val="22"/>
                <w:lang w:eastAsia="ru-RU"/>
              </w:rPr>
              <w:t>ПЕРЕЧЕНЬ МЕРОПРИЯТИЙ ПОДПРОГРАММЫ</w:t>
            </w:r>
          </w:p>
        </w:tc>
      </w:tr>
      <w:tr w:rsidR="007F7CE5" w:rsidRPr="00F60C1A" w14:paraId="24554E62" w14:textId="77777777" w:rsidTr="00B617AD">
        <w:trPr>
          <w:trHeight w:val="540"/>
        </w:trPr>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060BF8"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п/п</w:t>
            </w:r>
          </w:p>
        </w:tc>
        <w:tc>
          <w:tcPr>
            <w:tcW w:w="31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05E603"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Цели, задачи, мероприятия подпрограммы</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55CE6B"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ГРБС</w:t>
            </w:r>
          </w:p>
        </w:tc>
        <w:tc>
          <w:tcPr>
            <w:tcW w:w="2995" w:type="dxa"/>
            <w:gridSpan w:val="4"/>
            <w:tcBorders>
              <w:top w:val="single" w:sz="4" w:space="0" w:color="auto"/>
              <w:left w:val="nil"/>
              <w:bottom w:val="single" w:sz="4" w:space="0" w:color="auto"/>
              <w:right w:val="single" w:sz="4" w:space="0" w:color="auto"/>
            </w:tcBorders>
            <w:shd w:val="clear" w:color="000000" w:fill="FFFFFF"/>
            <w:vAlign w:val="center"/>
            <w:hideMark/>
          </w:tcPr>
          <w:p w14:paraId="23DCA3BB"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Код бюджетной классификации</w:t>
            </w:r>
          </w:p>
        </w:tc>
        <w:tc>
          <w:tcPr>
            <w:tcW w:w="4517" w:type="dxa"/>
            <w:gridSpan w:val="4"/>
            <w:tcBorders>
              <w:top w:val="single" w:sz="4" w:space="0" w:color="auto"/>
              <w:left w:val="nil"/>
              <w:bottom w:val="single" w:sz="4" w:space="0" w:color="auto"/>
              <w:right w:val="single" w:sz="4" w:space="0" w:color="auto"/>
            </w:tcBorders>
            <w:shd w:val="clear" w:color="000000" w:fill="FFFFFF"/>
            <w:vAlign w:val="center"/>
            <w:hideMark/>
          </w:tcPr>
          <w:p w14:paraId="62821400"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Расходы по годам реализации программы, рублей</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462063"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7F7CE5" w:rsidRPr="00F60C1A" w14:paraId="01B7E829" w14:textId="77777777" w:rsidTr="00B617AD">
        <w:trPr>
          <w:trHeight w:val="1479"/>
        </w:trPr>
        <w:tc>
          <w:tcPr>
            <w:tcW w:w="1433" w:type="dxa"/>
            <w:vMerge/>
            <w:tcBorders>
              <w:top w:val="nil"/>
              <w:left w:val="single" w:sz="4" w:space="0" w:color="auto"/>
              <w:bottom w:val="single" w:sz="4" w:space="0" w:color="auto"/>
              <w:right w:val="single" w:sz="4" w:space="0" w:color="auto"/>
            </w:tcBorders>
            <w:vAlign w:val="center"/>
            <w:hideMark/>
          </w:tcPr>
          <w:p w14:paraId="77ACC5F6" w14:textId="77777777" w:rsidR="007F7CE5" w:rsidRPr="00F60C1A" w:rsidRDefault="007F7CE5" w:rsidP="00B617AD">
            <w:pPr>
              <w:suppressAutoHyphens w:val="0"/>
              <w:rPr>
                <w:rFonts w:ascii="Arial Narrow" w:hAnsi="Arial Narrow"/>
                <w:sz w:val="22"/>
                <w:szCs w:val="22"/>
                <w:lang w:eastAsia="ru-RU"/>
              </w:rPr>
            </w:pPr>
          </w:p>
        </w:tc>
        <w:tc>
          <w:tcPr>
            <w:tcW w:w="3103" w:type="dxa"/>
            <w:vMerge/>
            <w:tcBorders>
              <w:top w:val="nil"/>
              <w:left w:val="single" w:sz="4" w:space="0" w:color="auto"/>
              <w:bottom w:val="single" w:sz="4" w:space="0" w:color="auto"/>
              <w:right w:val="single" w:sz="4" w:space="0" w:color="auto"/>
            </w:tcBorders>
            <w:vAlign w:val="center"/>
            <w:hideMark/>
          </w:tcPr>
          <w:p w14:paraId="3A336FB2" w14:textId="77777777" w:rsidR="007F7CE5" w:rsidRPr="00F60C1A" w:rsidRDefault="007F7CE5" w:rsidP="00B617AD">
            <w:pPr>
              <w:suppressAutoHyphens w:val="0"/>
              <w:rPr>
                <w:rFonts w:ascii="Arial Narrow" w:hAnsi="Arial Narrow"/>
                <w:sz w:val="22"/>
                <w:szCs w:val="22"/>
                <w:lang w:eastAsia="ru-RU"/>
              </w:rPr>
            </w:pPr>
          </w:p>
        </w:tc>
        <w:tc>
          <w:tcPr>
            <w:tcW w:w="1560" w:type="dxa"/>
            <w:vMerge/>
            <w:tcBorders>
              <w:top w:val="nil"/>
              <w:left w:val="single" w:sz="4" w:space="0" w:color="auto"/>
              <w:bottom w:val="single" w:sz="4" w:space="0" w:color="auto"/>
              <w:right w:val="single" w:sz="4" w:space="0" w:color="auto"/>
            </w:tcBorders>
            <w:vAlign w:val="center"/>
            <w:hideMark/>
          </w:tcPr>
          <w:p w14:paraId="6250C6C5" w14:textId="77777777" w:rsidR="007F7CE5" w:rsidRPr="00F60C1A" w:rsidRDefault="007F7CE5" w:rsidP="00B617AD">
            <w:pPr>
              <w:suppressAutoHyphens w:val="0"/>
              <w:rPr>
                <w:rFonts w:ascii="Arial Narrow" w:hAnsi="Arial Narrow"/>
                <w:sz w:val="22"/>
                <w:szCs w:val="22"/>
                <w:lang w:eastAsia="ru-RU"/>
              </w:rPr>
            </w:pPr>
          </w:p>
        </w:tc>
        <w:tc>
          <w:tcPr>
            <w:tcW w:w="756" w:type="dxa"/>
            <w:tcBorders>
              <w:top w:val="nil"/>
              <w:left w:val="nil"/>
              <w:bottom w:val="single" w:sz="4" w:space="0" w:color="auto"/>
              <w:right w:val="single" w:sz="4" w:space="0" w:color="auto"/>
            </w:tcBorders>
            <w:shd w:val="clear" w:color="000000" w:fill="FFFFFF"/>
            <w:vAlign w:val="center"/>
            <w:hideMark/>
          </w:tcPr>
          <w:p w14:paraId="4FE65BDE"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ГРБС</w:t>
            </w:r>
          </w:p>
        </w:tc>
        <w:tc>
          <w:tcPr>
            <w:tcW w:w="661" w:type="dxa"/>
            <w:tcBorders>
              <w:top w:val="nil"/>
              <w:left w:val="nil"/>
              <w:bottom w:val="single" w:sz="4" w:space="0" w:color="auto"/>
              <w:right w:val="single" w:sz="4" w:space="0" w:color="auto"/>
            </w:tcBorders>
            <w:shd w:val="clear" w:color="000000" w:fill="FFFFFF"/>
            <w:vAlign w:val="center"/>
            <w:hideMark/>
          </w:tcPr>
          <w:p w14:paraId="535F277E" w14:textId="77777777" w:rsidR="007F7CE5" w:rsidRPr="00F60C1A" w:rsidRDefault="007F7CE5" w:rsidP="00B617AD">
            <w:pPr>
              <w:suppressAutoHyphens w:val="0"/>
              <w:jc w:val="center"/>
              <w:rPr>
                <w:rFonts w:ascii="Arial Narrow" w:hAnsi="Arial Narrow"/>
                <w:sz w:val="22"/>
                <w:szCs w:val="22"/>
                <w:lang w:eastAsia="ru-RU"/>
              </w:rPr>
            </w:pPr>
            <w:proofErr w:type="spellStart"/>
            <w:r w:rsidRPr="00F60C1A">
              <w:rPr>
                <w:rFonts w:ascii="Arial Narrow" w:hAnsi="Arial Narrow"/>
                <w:sz w:val="22"/>
                <w:szCs w:val="22"/>
                <w:lang w:eastAsia="ru-RU"/>
              </w:rPr>
              <w:t>Рз</w:t>
            </w:r>
            <w:proofErr w:type="spellEnd"/>
            <w:r w:rsidRPr="00F60C1A">
              <w:rPr>
                <w:rFonts w:ascii="Arial Narrow" w:hAnsi="Arial Narrow"/>
                <w:sz w:val="22"/>
                <w:szCs w:val="22"/>
                <w:lang w:eastAsia="ru-RU"/>
              </w:rPr>
              <w:t xml:space="preserve"> </w:t>
            </w:r>
            <w:proofErr w:type="spellStart"/>
            <w:r w:rsidRPr="00F60C1A">
              <w:rPr>
                <w:rFonts w:ascii="Arial Narrow" w:hAnsi="Arial Narrow"/>
                <w:sz w:val="22"/>
                <w:szCs w:val="22"/>
                <w:lang w:eastAsia="ru-RU"/>
              </w:rPr>
              <w:t>Пр</w:t>
            </w:r>
            <w:proofErr w:type="spellEnd"/>
          </w:p>
        </w:tc>
        <w:tc>
          <w:tcPr>
            <w:tcW w:w="709" w:type="dxa"/>
            <w:tcBorders>
              <w:top w:val="nil"/>
              <w:left w:val="nil"/>
              <w:bottom w:val="single" w:sz="4" w:space="0" w:color="auto"/>
              <w:right w:val="single" w:sz="4" w:space="0" w:color="auto"/>
            </w:tcBorders>
            <w:shd w:val="clear" w:color="000000" w:fill="FFFFFF"/>
            <w:vAlign w:val="center"/>
            <w:hideMark/>
          </w:tcPr>
          <w:p w14:paraId="047AF06F"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ЦСР</w:t>
            </w:r>
          </w:p>
        </w:tc>
        <w:tc>
          <w:tcPr>
            <w:tcW w:w="869" w:type="dxa"/>
            <w:tcBorders>
              <w:top w:val="nil"/>
              <w:left w:val="nil"/>
              <w:bottom w:val="single" w:sz="4" w:space="0" w:color="auto"/>
              <w:right w:val="single" w:sz="4" w:space="0" w:color="auto"/>
            </w:tcBorders>
            <w:shd w:val="clear" w:color="000000" w:fill="FFFFFF"/>
            <w:vAlign w:val="center"/>
            <w:hideMark/>
          </w:tcPr>
          <w:p w14:paraId="7B6675C3"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ВР</w:t>
            </w:r>
          </w:p>
        </w:tc>
        <w:tc>
          <w:tcPr>
            <w:tcW w:w="1257" w:type="dxa"/>
            <w:tcBorders>
              <w:top w:val="nil"/>
              <w:left w:val="nil"/>
              <w:bottom w:val="single" w:sz="4" w:space="0" w:color="auto"/>
              <w:right w:val="single" w:sz="4" w:space="0" w:color="auto"/>
            </w:tcBorders>
            <w:shd w:val="clear" w:color="000000" w:fill="FFFFFF"/>
            <w:vAlign w:val="center"/>
            <w:hideMark/>
          </w:tcPr>
          <w:p w14:paraId="24C0B6D2"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2024</w:t>
            </w:r>
          </w:p>
        </w:tc>
        <w:tc>
          <w:tcPr>
            <w:tcW w:w="992" w:type="dxa"/>
            <w:tcBorders>
              <w:top w:val="nil"/>
              <w:left w:val="nil"/>
              <w:bottom w:val="single" w:sz="4" w:space="0" w:color="auto"/>
              <w:right w:val="single" w:sz="4" w:space="0" w:color="auto"/>
            </w:tcBorders>
            <w:shd w:val="clear" w:color="000000" w:fill="FFFFFF"/>
            <w:vAlign w:val="center"/>
            <w:hideMark/>
          </w:tcPr>
          <w:p w14:paraId="10326F3B"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2025</w:t>
            </w:r>
          </w:p>
        </w:tc>
        <w:tc>
          <w:tcPr>
            <w:tcW w:w="1134" w:type="dxa"/>
            <w:tcBorders>
              <w:top w:val="nil"/>
              <w:left w:val="nil"/>
              <w:bottom w:val="single" w:sz="4" w:space="0" w:color="auto"/>
              <w:right w:val="single" w:sz="4" w:space="0" w:color="auto"/>
            </w:tcBorders>
            <w:shd w:val="clear" w:color="000000" w:fill="FFFFFF"/>
            <w:vAlign w:val="center"/>
            <w:hideMark/>
          </w:tcPr>
          <w:p w14:paraId="79E1F535"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2026</w:t>
            </w:r>
          </w:p>
        </w:tc>
        <w:tc>
          <w:tcPr>
            <w:tcW w:w="1134" w:type="dxa"/>
            <w:tcBorders>
              <w:top w:val="nil"/>
              <w:left w:val="nil"/>
              <w:bottom w:val="single" w:sz="4" w:space="0" w:color="auto"/>
              <w:right w:val="single" w:sz="4" w:space="0" w:color="auto"/>
            </w:tcBorders>
            <w:shd w:val="clear" w:color="000000" w:fill="FFFFFF"/>
            <w:vAlign w:val="center"/>
            <w:hideMark/>
          </w:tcPr>
          <w:p w14:paraId="6C88FD18"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xml:space="preserve"> итого на очередной финансовый год и плановый период</w:t>
            </w:r>
            <w:r w:rsidRPr="00F60C1A">
              <w:rPr>
                <w:rFonts w:ascii="Arial Narrow" w:hAnsi="Arial Narrow"/>
                <w:sz w:val="22"/>
                <w:szCs w:val="22"/>
                <w:lang w:eastAsia="ru-RU"/>
              </w:rPr>
              <w:br/>
              <w:t xml:space="preserve"> </w:t>
            </w:r>
          </w:p>
        </w:tc>
        <w:tc>
          <w:tcPr>
            <w:tcW w:w="1560" w:type="dxa"/>
            <w:vMerge/>
            <w:tcBorders>
              <w:top w:val="nil"/>
              <w:left w:val="single" w:sz="4" w:space="0" w:color="auto"/>
              <w:bottom w:val="single" w:sz="4" w:space="0" w:color="auto"/>
              <w:right w:val="single" w:sz="4" w:space="0" w:color="auto"/>
            </w:tcBorders>
            <w:vAlign w:val="center"/>
            <w:hideMark/>
          </w:tcPr>
          <w:p w14:paraId="5E6271E3" w14:textId="77777777" w:rsidR="007F7CE5" w:rsidRPr="00F60C1A" w:rsidRDefault="007F7CE5" w:rsidP="00B617AD">
            <w:pPr>
              <w:suppressAutoHyphens w:val="0"/>
              <w:rPr>
                <w:rFonts w:ascii="Arial Narrow" w:hAnsi="Arial Narrow"/>
                <w:sz w:val="22"/>
                <w:szCs w:val="22"/>
                <w:lang w:eastAsia="ru-RU"/>
              </w:rPr>
            </w:pPr>
          </w:p>
        </w:tc>
      </w:tr>
      <w:tr w:rsidR="007F7CE5" w:rsidRPr="00F60C1A" w14:paraId="547FAEA4" w14:textId="77777777" w:rsidTr="00B617AD">
        <w:trPr>
          <w:trHeight w:val="312"/>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07522671"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1</w:t>
            </w:r>
          </w:p>
        </w:tc>
        <w:tc>
          <w:tcPr>
            <w:tcW w:w="3103" w:type="dxa"/>
            <w:tcBorders>
              <w:top w:val="nil"/>
              <w:left w:val="nil"/>
              <w:bottom w:val="single" w:sz="4" w:space="0" w:color="auto"/>
              <w:right w:val="single" w:sz="4" w:space="0" w:color="auto"/>
            </w:tcBorders>
            <w:shd w:val="clear" w:color="000000" w:fill="FFFFFF"/>
            <w:vAlign w:val="center"/>
            <w:hideMark/>
          </w:tcPr>
          <w:p w14:paraId="759983B5"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2</w:t>
            </w:r>
          </w:p>
        </w:tc>
        <w:tc>
          <w:tcPr>
            <w:tcW w:w="1560" w:type="dxa"/>
            <w:tcBorders>
              <w:top w:val="nil"/>
              <w:left w:val="nil"/>
              <w:bottom w:val="single" w:sz="4" w:space="0" w:color="auto"/>
              <w:right w:val="single" w:sz="4" w:space="0" w:color="auto"/>
            </w:tcBorders>
            <w:shd w:val="clear" w:color="000000" w:fill="FFFFFF"/>
            <w:vAlign w:val="center"/>
            <w:hideMark/>
          </w:tcPr>
          <w:p w14:paraId="1D5EB29A"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3</w:t>
            </w:r>
          </w:p>
        </w:tc>
        <w:tc>
          <w:tcPr>
            <w:tcW w:w="756" w:type="dxa"/>
            <w:tcBorders>
              <w:top w:val="nil"/>
              <w:left w:val="nil"/>
              <w:bottom w:val="single" w:sz="4" w:space="0" w:color="auto"/>
              <w:right w:val="single" w:sz="4" w:space="0" w:color="auto"/>
            </w:tcBorders>
            <w:shd w:val="clear" w:color="000000" w:fill="FFFFFF"/>
            <w:vAlign w:val="center"/>
            <w:hideMark/>
          </w:tcPr>
          <w:p w14:paraId="54F6923D"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4</w:t>
            </w:r>
          </w:p>
        </w:tc>
        <w:tc>
          <w:tcPr>
            <w:tcW w:w="661" w:type="dxa"/>
            <w:tcBorders>
              <w:top w:val="nil"/>
              <w:left w:val="nil"/>
              <w:bottom w:val="single" w:sz="4" w:space="0" w:color="auto"/>
              <w:right w:val="single" w:sz="4" w:space="0" w:color="auto"/>
            </w:tcBorders>
            <w:shd w:val="clear" w:color="000000" w:fill="FFFFFF"/>
            <w:vAlign w:val="center"/>
            <w:hideMark/>
          </w:tcPr>
          <w:p w14:paraId="12551544"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5</w:t>
            </w:r>
          </w:p>
        </w:tc>
        <w:tc>
          <w:tcPr>
            <w:tcW w:w="709" w:type="dxa"/>
            <w:tcBorders>
              <w:top w:val="nil"/>
              <w:left w:val="nil"/>
              <w:bottom w:val="single" w:sz="4" w:space="0" w:color="auto"/>
              <w:right w:val="single" w:sz="4" w:space="0" w:color="auto"/>
            </w:tcBorders>
            <w:shd w:val="clear" w:color="000000" w:fill="FFFFFF"/>
            <w:vAlign w:val="center"/>
            <w:hideMark/>
          </w:tcPr>
          <w:p w14:paraId="651D82C7"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6</w:t>
            </w:r>
          </w:p>
        </w:tc>
        <w:tc>
          <w:tcPr>
            <w:tcW w:w="869" w:type="dxa"/>
            <w:tcBorders>
              <w:top w:val="nil"/>
              <w:left w:val="nil"/>
              <w:bottom w:val="single" w:sz="4" w:space="0" w:color="auto"/>
              <w:right w:val="single" w:sz="4" w:space="0" w:color="auto"/>
            </w:tcBorders>
            <w:shd w:val="clear" w:color="000000" w:fill="FFFFFF"/>
            <w:vAlign w:val="center"/>
            <w:hideMark/>
          </w:tcPr>
          <w:p w14:paraId="382F0B86"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7</w:t>
            </w:r>
          </w:p>
        </w:tc>
        <w:tc>
          <w:tcPr>
            <w:tcW w:w="1257" w:type="dxa"/>
            <w:tcBorders>
              <w:top w:val="nil"/>
              <w:left w:val="nil"/>
              <w:bottom w:val="single" w:sz="4" w:space="0" w:color="auto"/>
              <w:right w:val="single" w:sz="4" w:space="0" w:color="auto"/>
            </w:tcBorders>
            <w:shd w:val="clear" w:color="000000" w:fill="FFFFFF"/>
            <w:vAlign w:val="center"/>
            <w:hideMark/>
          </w:tcPr>
          <w:p w14:paraId="7FD9D77C"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8</w:t>
            </w:r>
          </w:p>
        </w:tc>
        <w:tc>
          <w:tcPr>
            <w:tcW w:w="992" w:type="dxa"/>
            <w:tcBorders>
              <w:top w:val="nil"/>
              <w:left w:val="nil"/>
              <w:bottom w:val="single" w:sz="4" w:space="0" w:color="auto"/>
              <w:right w:val="single" w:sz="4" w:space="0" w:color="auto"/>
            </w:tcBorders>
            <w:shd w:val="clear" w:color="000000" w:fill="FFFFFF"/>
            <w:vAlign w:val="center"/>
            <w:hideMark/>
          </w:tcPr>
          <w:p w14:paraId="632CBF02"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9</w:t>
            </w:r>
          </w:p>
        </w:tc>
        <w:tc>
          <w:tcPr>
            <w:tcW w:w="1134" w:type="dxa"/>
            <w:tcBorders>
              <w:top w:val="nil"/>
              <w:left w:val="nil"/>
              <w:bottom w:val="single" w:sz="4" w:space="0" w:color="auto"/>
              <w:right w:val="single" w:sz="4" w:space="0" w:color="auto"/>
            </w:tcBorders>
            <w:shd w:val="clear" w:color="000000" w:fill="FFFFFF"/>
            <w:vAlign w:val="center"/>
            <w:hideMark/>
          </w:tcPr>
          <w:p w14:paraId="46A89F72"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10</w:t>
            </w:r>
          </w:p>
        </w:tc>
        <w:tc>
          <w:tcPr>
            <w:tcW w:w="1134" w:type="dxa"/>
            <w:tcBorders>
              <w:top w:val="nil"/>
              <w:left w:val="nil"/>
              <w:bottom w:val="single" w:sz="4" w:space="0" w:color="auto"/>
              <w:right w:val="single" w:sz="4" w:space="0" w:color="auto"/>
            </w:tcBorders>
            <w:shd w:val="clear" w:color="000000" w:fill="FFFFFF"/>
            <w:vAlign w:val="center"/>
            <w:hideMark/>
          </w:tcPr>
          <w:p w14:paraId="4DF9AB95"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11</w:t>
            </w:r>
          </w:p>
        </w:tc>
        <w:tc>
          <w:tcPr>
            <w:tcW w:w="1560" w:type="dxa"/>
            <w:tcBorders>
              <w:top w:val="nil"/>
              <w:left w:val="nil"/>
              <w:bottom w:val="single" w:sz="4" w:space="0" w:color="auto"/>
              <w:right w:val="single" w:sz="4" w:space="0" w:color="auto"/>
            </w:tcBorders>
            <w:shd w:val="clear" w:color="000000" w:fill="FFFFFF"/>
            <w:vAlign w:val="center"/>
            <w:hideMark/>
          </w:tcPr>
          <w:p w14:paraId="7E3864CB"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12</w:t>
            </w:r>
          </w:p>
        </w:tc>
      </w:tr>
      <w:tr w:rsidR="007F7CE5" w:rsidRPr="00F60C1A" w14:paraId="6A0E7481" w14:textId="77777777" w:rsidTr="00B617AD">
        <w:trPr>
          <w:trHeight w:val="759"/>
        </w:trPr>
        <w:tc>
          <w:tcPr>
            <w:tcW w:w="13608" w:type="dxa"/>
            <w:gridSpan w:val="11"/>
            <w:tcBorders>
              <w:top w:val="single" w:sz="4" w:space="0" w:color="auto"/>
              <w:left w:val="single" w:sz="4" w:space="0" w:color="auto"/>
              <w:bottom w:val="single" w:sz="4" w:space="0" w:color="auto"/>
              <w:right w:val="single" w:sz="4" w:space="0" w:color="auto"/>
            </w:tcBorders>
            <w:shd w:val="clear" w:color="000000" w:fill="FFFFFF"/>
            <w:hideMark/>
          </w:tcPr>
          <w:p w14:paraId="415B9CD3"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Цель подпрограммы: создать в системе дошкольного, общего и дополнительного образования равные возможности для получения современного качественного образования, социализации детей, отдыха и оздоровления детей в летний период.</w:t>
            </w:r>
          </w:p>
        </w:tc>
        <w:tc>
          <w:tcPr>
            <w:tcW w:w="1560" w:type="dxa"/>
            <w:tcBorders>
              <w:top w:val="nil"/>
              <w:left w:val="nil"/>
              <w:bottom w:val="single" w:sz="4" w:space="0" w:color="auto"/>
              <w:right w:val="single" w:sz="4" w:space="0" w:color="auto"/>
            </w:tcBorders>
            <w:shd w:val="clear" w:color="000000" w:fill="FFFFFF"/>
            <w:hideMark/>
          </w:tcPr>
          <w:p w14:paraId="729C1CEC"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 </w:t>
            </w:r>
          </w:p>
        </w:tc>
      </w:tr>
      <w:tr w:rsidR="007F7CE5" w:rsidRPr="00F60C1A" w14:paraId="740E3D2F" w14:textId="77777777" w:rsidTr="00B617AD">
        <w:trPr>
          <w:trHeight w:val="519"/>
        </w:trPr>
        <w:tc>
          <w:tcPr>
            <w:tcW w:w="13608" w:type="dxa"/>
            <w:gridSpan w:val="11"/>
            <w:tcBorders>
              <w:top w:val="single" w:sz="4" w:space="0" w:color="auto"/>
              <w:left w:val="single" w:sz="4" w:space="0" w:color="auto"/>
              <w:bottom w:val="single" w:sz="4" w:space="0" w:color="auto"/>
              <w:right w:val="single" w:sz="4" w:space="0" w:color="auto"/>
            </w:tcBorders>
            <w:shd w:val="clear" w:color="000000" w:fill="FFFFFF"/>
            <w:hideMark/>
          </w:tcPr>
          <w:p w14:paraId="479872EC"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 xml:space="preserve">Задача № 1 Обеспечить доступность дошкольного образования, соответствующего единому стандарту качества дошкольного образования. </w:t>
            </w:r>
          </w:p>
        </w:tc>
        <w:tc>
          <w:tcPr>
            <w:tcW w:w="1560" w:type="dxa"/>
            <w:tcBorders>
              <w:top w:val="nil"/>
              <w:left w:val="nil"/>
              <w:bottom w:val="single" w:sz="4" w:space="0" w:color="auto"/>
              <w:right w:val="single" w:sz="4" w:space="0" w:color="auto"/>
            </w:tcBorders>
            <w:shd w:val="clear" w:color="000000" w:fill="FFFFFF"/>
            <w:hideMark/>
          </w:tcPr>
          <w:p w14:paraId="3E7D9D74"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 </w:t>
            </w:r>
          </w:p>
        </w:tc>
      </w:tr>
      <w:tr w:rsidR="007F7CE5" w:rsidRPr="00F60C1A" w14:paraId="0F333982" w14:textId="77777777" w:rsidTr="00B617AD">
        <w:trPr>
          <w:trHeight w:val="4008"/>
        </w:trPr>
        <w:tc>
          <w:tcPr>
            <w:tcW w:w="1433" w:type="dxa"/>
            <w:tcBorders>
              <w:top w:val="nil"/>
              <w:left w:val="single" w:sz="4" w:space="0" w:color="auto"/>
              <w:bottom w:val="single" w:sz="4" w:space="0" w:color="auto"/>
              <w:right w:val="single" w:sz="4" w:space="0" w:color="auto"/>
            </w:tcBorders>
            <w:shd w:val="clear" w:color="000000" w:fill="FFFFFF"/>
            <w:noWrap/>
            <w:hideMark/>
          </w:tcPr>
          <w:p w14:paraId="614E304E"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lastRenderedPageBreak/>
              <w:t>1.1.1</w:t>
            </w:r>
          </w:p>
        </w:tc>
        <w:tc>
          <w:tcPr>
            <w:tcW w:w="3103" w:type="dxa"/>
            <w:tcBorders>
              <w:top w:val="nil"/>
              <w:left w:val="nil"/>
              <w:bottom w:val="single" w:sz="4" w:space="0" w:color="auto"/>
              <w:right w:val="single" w:sz="4" w:space="0" w:color="auto"/>
            </w:tcBorders>
            <w:shd w:val="clear" w:color="000000" w:fill="FFFFFF"/>
            <w:hideMark/>
          </w:tcPr>
          <w:p w14:paraId="0FA00053"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0839176B"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11441E3E"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7D48F71A"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0701</w:t>
            </w:r>
          </w:p>
        </w:tc>
        <w:tc>
          <w:tcPr>
            <w:tcW w:w="709" w:type="dxa"/>
            <w:tcBorders>
              <w:top w:val="nil"/>
              <w:left w:val="nil"/>
              <w:bottom w:val="single" w:sz="4" w:space="0" w:color="auto"/>
              <w:right w:val="single" w:sz="4" w:space="0" w:color="auto"/>
            </w:tcBorders>
            <w:shd w:val="clear" w:color="000000" w:fill="FFFFFF"/>
            <w:hideMark/>
          </w:tcPr>
          <w:p w14:paraId="733CA4B1"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0110075540</w:t>
            </w:r>
          </w:p>
        </w:tc>
        <w:tc>
          <w:tcPr>
            <w:tcW w:w="869" w:type="dxa"/>
            <w:tcBorders>
              <w:top w:val="nil"/>
              <w:left w:val="nil"/>
              <w:bottom w:val="single" w:sz="4" w:space="0" w:color="auto"/>
              <w:right w:val="single" w:sz="4" w:space="0" w:color="auto"/>
            </w:tcBorders>
            <w:shd w:val="clear" w:color="000000" w:fill="FFFFFF"/>
            <w:hideMark/>
          </w:tcPr>
          <w:p w14:paraId="78870B11"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244,     611,       621</w:t>
            </w:r>
          </w:p>
        </w:tc>
        <w:tc>
          <w:tcPr>
            <w:tcW w:w="1257" w:type="dxa"/>
            <w:tcBorders>
              <w:top w:val="nil"/>
              <w:left w:val="nil"/>
              <w:bottom w:val="single" w:sz="4" w:space="0" w:color="auto"/>
              <w:right w:val="single" w:sz="4" w:space="0" w:color="auto"/>
            </w:tcBorders>
            <w:shd w:val="clear" w:color="auto" w:fill="auto"/>
            <w:hideMark/>
          </w:tcPr>
          <w:p w14:paraId="6FC07340"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3 068 100,00</w:t>
            </w:r>
          </w:p>
        </w:tc>
        <w:tc>
          <w:tcPr>
            <w:tcW w:w="992" w:type="dxa"/>
            <w:tcBorders>
              <w:top w:val="nil"/>
              <w:left w:val="nil"/>
              <w:bottom w:val="single" w:sz="4" w:space="0" w:color="auto"/>
              <w:right w:val="single" w:sz="4" w:space="0" w:color="auto"/>
            </w:tcBorders>
            <w:shd w:val="clear" w:color="auto" w:fill="auto"/>
            <w:hideMark/>
          </w:tcPr>
          <w:p w14:paraId="451243A1"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3 068 100,00</w:t>
            </w:r>
          </w:p>
        </w:tc>
        <w:tc>
          <w:tcPr>
            <w:tcW w:w="1134" w:type="dxa"/>
            <w:tcBorders>
              <w:top w:val="nil"/>
              <w:left w:val="nil"/>
              <w:bottom w:val="single" w:sz="4" w:space="0" w:color="auto"/>
              <w:right w:val="single" w:sz="4" w:space="0" w:color="auto"/>
            </w:tcBorders>
            <w:shd w:val="clear" w:color="auto" w:fill="auto"/>
            <w:hideMark/>
          </w:tcPr>
          <w:p w14:paraId="68B9482F"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3 068 100,00</w:t>
            </w:r>
          </w:p>
        </w:tc>
        <w:tc>
          <w:tcPr>
            <w:tcW w:w="1134" w:type="dxa"/>
            <w:tcBorders>
              <w:top w:val="nil"/>
              <w:left w:val="nil"/>
              <w:bottom w:val="single" w:sz="4" w:space="0" w:color="auto"/>
              <w:right w:val="single" w:sz="4" w:space="0" w:color="auto"/>
            </w:tcBorders>
            <w:shd w:val="clear" w:color="000000" w:fill="FFFFFF"/>
            <w:noWrap/>
            <w:hideMark/>
          </w:tcPr>
          <w:p w14:paraId="271324F8"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9 204 300,00   </w:t>
            </w:r>
          </w:p>
        </w:tc>
        <w:tc>
          <w:tcPr>
            <w:tcW w:w="1560" w:type="dxa"/>
            <w:tcBorders>
              <w:top w:val="nil"/>
              <w:left w:val="nil"/>
              <w:bottom w:val="single" w:sz="4" w:space="0" w:color="auto"/>
              <w:right w:val="single" w:sz="4" w:space="0" w:color="auto"/>
            </w:tcBorders>
            <w:shd w:val="clear" w:color="000000" w:fill="FFFFFF"/>
            <w:hideMark/>
          </w:tcPr>
          <w:p w14:paraId="247DF52B"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Обеспечение качества и объема  услуги  по присмотру и уходу в соответствии с муниципальным заданием</w:t>
            </w:r>
          </w:p>
        </w:tc>
      </w:tr>
      <w:tr w:rsidR="007F7CE5" w:rsidRPr="00F60C1A" w14:paraId="1D0BCCE0" w14:textId="77777777" w:rsidTr="00B617AD">
        <w:trPr>
          <w:trHeight w:val="4992"/>
        </w:trPr>
        <w:tc>
          <w:tcPr>
            <w:tcW w:w="1433" w:type="dxa"/>
            <w:tcBorders>
              <w:top w:val="nil"/>
              <w:left w:val="single" w:sz="4" w:space="0" w:color="auto"/>
              <w:bottom w:val="single" w:sz="4" w:space="0" w:color="auto"/>
              <w:right w:val="single" w:sz="4" w:space="0" w:color="auto"/>
            </w:tcBorders>
            <w:shd w:val="clear" w:color="000000" w:fill="FFFFFF"/>
            <w:noWrap/>
            <w:hideMark/>
          </w:tcPr>
          <w:p w14:paraId="3B31DD42"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lastRenderedPageBreak/>
              <w:t>1.1.2</w:t>
            </w:r>
          </w:p>
        </w:tc>
        <w:tc>
          <w:tcPr>
            <w:tcW w:w="3103" w:type="dxa"/>
            <w:tcBorders>
              <w:top w:val="nil"/>
              <w:left w:val="nil"/>
              <w:bottom w:val="single" w:sz="4" w:space="0" w:color="auto"/>
              <w:right w:val="single" w:sz="4" w:space="0" w:color="auto"/>
            </w:tcBorders>
            <w:shd w:val="clear" w:color="000000" w:fill="FFFFFF"/>
            <w:hideMark/>
          </w:tcPr>
          <w:p w14:paraId="03020D30"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00C0A69C"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79C45CAD"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7D245DE9"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0701</w:t>
            </w:r>
          </w:p>
        </w:tc>
        <w:tc>
          <w:tcPr>
            <w:tcW w:w="709" w:type="dxa"/>
            <w:tcBorders>
              <w:top w:val="nil"/>
              <w:left w:val="nil"/>
              <w:bottom w:val="single" w:sz="4" w:space="0" w:color="auto"/>
              <w:right w:val="single" w:sz="4" w:space="0" w:color="auto"/>
            </w:tcBorders>
            <w:shd w:val="clear" w:color="000000" w:fill="FFFFFF"/>
            <w:hideMark/>
          </w:tcPr>
          <w:p w14:paraId="7733B771"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0110075880</w:t>
            </w:r>
          </w:p>
        </w:tc>
        <w:tc>
          <w:tcPr>
            <w:tcW w:w="869" w:type="dxa"/>
            <w:tcBorders>
              <w:top w:val="nil"/>
              <w:left w:val="nil"/>
              <w:bottom w:val="single" w:sz="4" w:space="0" w:color="auto"/>
              <w:right w:val="single" w:sz="4" w:space="0" w:color="auto"/>
            </w:tcBorders>
            <w:shd w:val="clear" w:color="auto" w:fill="auto"/>
            <w:hideMark/>
          </w:tcPr>
          <w:p w14:paraId="16115760"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xml:space="preserve">611,       621 </w:t>
            </w:r>
          </w:p>
        </w:tc>
        <w:tc>
          <w:tcPr>
            <w:tcW w:w="1257" w:type="dxa"/>
            <w:tcBorders>
              <w:top w:val="nil"/>
              <w:left w:val="nil"/>
              <w:bottom w:val="single" w:sz="4" w:space="0" w:color="auto"/>
              <w:right w:val="single" w:sz="4" w:space="0" w:color="auto"/>
            </w:tcBorders>
            <w:shd w:val="clear" w:color="auto" w:fill="auto"/>
            <w:hideMark/>
          </w:tcPr>
          <w:p w14:paraId="3251B1F4"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355 008 800,00</w:t>
            </w:r>
          </w:p>
        </w:tc>
        <w:tc>
          <w:tcPr>
            <w:tcW w:w="992" w:type="dxa"/>
            <w:tcBorders>
              <w:top w:val="nil"/>
              <w:left w:val="nil"/>
              <w:bottom w:val="single" w:sz="4" w:space="0" w:color="auto"/>
              <w:right w:val="single" w:sz="4" w:space="0" w:color="auto"/>
            </w:tcBorders>
            <w:shd w:val="clear" w:color="auto" w:fill="auto"/>
            <w:hideMark/>
          </w:tcPr>
          <w:p w14:paraId="03249A56"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337 542 200,00</w:t>
            </w:r>
          </w:p>
        </w:tc>
        <w:tc>
          <w:tcPr>
            <w:tcW w:w="1134" w:type="dxa"/>
            <w:tcBorders>
              <w:top w:val="nil"/>
              <w:left w:val="nil"/>
              <w:bottom w:val="single" w:sz="4" w:space="0" w:color="auto"/>
              <w:right w:val="single" w:sz="4" w:space="0" w:color="auto"/>
            </w:tcBorders>
            <w:shd w:val="clear" w:color="auto" w:fill="auto"/>
            <w:hideMark/>
          </w:tcPr>
          <w:p w14:paraId="2E418DAA"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337 542 200,00</w:t>
            </w:r>
          </w:p>
        </w:tc>
        <w:tc>
          <w:tcPr>
            <w:tcW w:w="1134" w:type="dxa"/>
            <w:tcBorders>
              <w:top w:val="nil"/>
              <w:left w:val="nil"/>
              <w:bottom w:val="single" w:sz="4" w:space="0" w:color="auto"/>
              <w:right w:val="single" w:sz="4" w:space="0" w:color="auto"/>
            </w:tcBorders>
            <w:shd w:val="clear" w:color="000000" w:fill="FFFFFF"/>
            <w:noWrap/>
            <w:hideMark/>
          </w:tcPr>
          <w:p w14:paraId="23E483FC"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1 030 093 200,00   </w:t>
            </w:r>
          </w:p>
        </w:tc>
        <w:tc>
          <w:tcPr>
            <w:tcW w:w="1560" w:type="dxa"/>
            <w:tcBorders>
              <w:top w:val="nil"/>
              <w:left w:val="nil"/>
              <w:bottom w:val="single" w:sz="4" w:space="0" w:color="auto"/>
              <w:right w:val="single" w:sz="4" w:space="0" w:color="auto"/>
            </w:tcBorders>
            <w:shd w:val="clear" w:color="000000" w:fill="FFFFFF"/>
            <w:hideMark/>
          </w:tcPr>
          <w:p w14:paraId="10A82122"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Обеспечение качества и объема образовательной услуги в соответствии с муниципальным заданием</w:t>
            </w:r>
          </w:p>
        </w:tc>
      </w:tr>
      <w:tr w:rsidR="007F7CE5" w:rsidRPr="00F60C1A" w14:paraId="1E464D9E" w14:textId="77777777" w:rsidTr="00B617AD">
        <w:trPr>
          <w:trHeight w:val="4992"/>
        </w:trPr>
        <w:tc>
          <w:tcPr>
            <w:tcW w:w="1433" w:type="dxa"/>
            <w:tcBorders>
              <w:top w:val="nil"/>
              <w:left w:val="single" w:sz="4" w:space="0" w:color="auto"/>
              <w:bottom w:val="single" w:sz="4" w:space="0" w:color="auto"/>
              <w:right w:val="single" w:sz="4" w:space="0" w:color="auto"/>
            </w:tcBorders>
            <w:shd w:val="clear" w:color="000000" w:fill="FFFFFF"/>
            <w:noWrap/>
            <w:hideMark/>
          </w:tcPr>
          <w:p w14:paraId="68BF77B4"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lastRenderedPageBreak/>
              <w:t>1.1.3</w:t>
            </w:r>
          </w:p>
        </w:tc>
        <w:tc>
          <w:tcPr>
            <w:tcW w:w="3103" w:type="dxa"/>
            <w:tcBorders>
              <w:top w:val="nil"/>
              <w:left w:val="nil"/>
              <w:bottom w:val="single" w:sz="4" w:space="0" w:color="auto"/>
              <w:right w:val="single" w:sz="4" w:space="0" w:color="auto"/>
            </w:tcBorders>
            <w:shd w:val="clear" w:color="000000" w:fill="FFFFFF"/>
            <w:hideMark/>
          </w:tcPr>
          <w:p w14:paraId="1460156D"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4522B2B1"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5F2DFDB3"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026AAE39"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0701</w:t>
            </w:r>
          </w:p>
        </w:tc>
        <w:tc>
          <w:tcPr>
            <w:tcW w:w="709" w:type="dxa"/>
            <w:tcBorders>
              <w:top w:val="nil"/>
              <w:left w:val="nil"/>
              <w:bottom w:val="single" w:sz="4" w:space="0" w:color="auto"/>
              <w:right w:val="single" w:sz="4" w:space="0" w:color="auto"/>
            </w:tcBorders>
            <w:shd w:val="clear" w:color="000000" w:fill="FFFFFF"/>
            <w:hideMark/>
          </w:tcPr>
          <w:p w14:paraId="51AA6D4A"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0110074080</w:t>
            </w:r>
          </w:p>
        </w:tc>
        <w:tc>
          <w:tcPr>
            <w:tcW w:w="869" w:type="dxa"/>
            <w:tcBorders>
              <w:top w:val="nil"/>
              <w:left w:val="nil"/>
              <w:bottom w:val="single" w:sz="4" w:space="0" w:color="auto"/>
              <w:right w:val="single" w:sz="4" w:space="0" w:color="auto"/>
            </w:tcBorders>
            <w:shd w:val="clear" w:color="auto" w:fill="auto"/>
            <w:hideMark/>
          </w:tcPr>
          <w:p w14:paraId="122F8CA6"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xml:space="preserve">611,       621,   </w:t>
            </w:r>
          </w:p>
        </w:tc>
        <w:tc>
          <w:tcPr>
            <w:tcW w:w="1257" w:type="dxa"/>
            <w:tcBorders>
              <w:top w:val="nil"/>
              <w:left w:val="nil"/>
              <w:bottom w:val="single" w:sz="4" w:space="0" w:color="auto"/>
              <w:right w:val="single" w:sz="4" w:space="0" w:color="auto"/>
            </w:tcBorders>
            <w:shd w:val="clear" w:color="auto" w:fill="auto"/>
            <w:hideMark/>
          </w:tcPr>
          <w:p w14:paraId="453381D7"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186 581 800,00</w:t>
            </w:r>
          </w:p>
        </w:tc>
        <w:tc>
          <w:tcPr>
            <w:tcW w:w="992" w:type="dxa"/>
            <w:tcBorders>
              <w:top w:val="nil"/>
              <w:left w:val="nil"/>
              <w:bottom w:val="single" w:sz="4" w:space="0" w:color="auto"/>
              <w:right w:val="single" w:sz="4" w:space="0" w:color="auto"/>
            </w:tcBorders>
            <w:shd w:val="clear" w:color="auto" w:fill="auto"/>
            <w:hideMark/>
          </w:tcPr>
          <w:p w14:paraId="6408DE29"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174 579 900,00</w:t>
            </w:r>
          </w:p>
        </w:tc>
        <w:tc>
          <w:tcPr>
            <w:tcW w:w="1134" w:type="dxa"/>
            <w:tcBorders>
              <w:top w:val="nil"/>
              <w:left w:val="nil"/>
              <w:bottom w:val="single" w:sz="4" w:space="0" w:color="auto"/>
              <w:right w:val="single" w:sz="4" w:space="0" w:color="auto"/>
            </w:tcBorders>
            <w:shd w:val="clear" w:color="auto" w:fill="auto"/>
            <w:hideMark/>
          </w:tcPr>
          <w:p w14:paraId="433FA88E"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174 579 900,00</w:t>
            </w:r>
          </w:p>
        </w:tc>
        <w:tc>
          <w:tcPr>
            <w:tcW w:w="1134" w:type="dxa"/>
            <w:tcBorders>
              <w:top w:val="nil"/>
              <w:left w:val="nil"/>
              <w:bottom w:val="single" w:sz="4" w:space="0" w:color="auto"/>
              <w:right w:val="single" w:sz="4" w:space="0" w:color="auto"/>
            </w:tcBorders>
            <w:shd w:val="clear" w:color="000000" w:fill="FFFFFF"/>
            <w:noWrap/>
            <w:hideMark/>
          </w:tcPr>
          <w:p w14:paraId="7C322B5F"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535 741 600,00   </w:t>
            </w:r>
          </w:p>
        </w:tc>
        <w:tc>
          <w:tcPr>
            <w:tcW w:w="1560" w:type="dxa"/>
            <w:tcBorders>
              <w:top w:val="nil"/>
              <w:left w:val="nil"/>
              <w:bottom w:val="single" w:sz="4" w:space="0" w:color="auto"/>
              <w:right w:val="single" w:sz="4" w:space="0" w:color="auto"/>
            </w:tcBorders>
            <w:shd w:val="clear" w:color="000000" w:fill="FFFFFF"/>
            <w:hideMark/>
          </w:tcPr>
          <w:p w14:paraId="2BB6C8E9"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Обеспечение качества и объема образовательной услуги в соответствии с муниципальным заданием</w:t>
            </w:r>
          </w:p>
        </w:tc>
      </w:tr>
      <w:tr w:rsidR="007F7CE5" w:rsidRPr="00F60C1A" w14:paraId="7BA23266" w14:textId="77777777" w:rsidTr="00B617AD">
        <w:trPr>
          <w:trHeight w:val="1944"/>
        </w:trPr>
        <w:tc>
          <w:tcPr>
            <w:tcW w:w="1433" w:type="dxa"/>
            <w:tcBorders>
              <w:top w:val="nil"/>
              <w:left w:val="single" w:sz="4" w:space="0" w:color="auto"/>
              <w:bottom w:val="single" w:sz="4" w:space="0" w:color="auto"/>
              <w:right w:val="single" w:sz="4" w:space="0" w:color="auto"/>
            </w:tcBorders>
            <w:shd w:val="clear" w:color="000000" w:fill="FFFFFF"/>
            <w:noWrap/>
            <w:hideMark/>
          </w:tcPr>
          <w:p w14:paraId="0A1C5801"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1.1.4</w:t>
            </w:r>
          </w:p>
        </w:tc>
        <w:tc>
          <w:tcPr>
            <w:tcW w:w="3103" w:type="dxa"/>
            <w:tcBorders>
              <w:top w:val="nil"/>
              <w:left w:val="nil"/>
              <w:bottom w:val="single" w:sz="4" w:space="0" w:color="auto"/>
              <w:right w:val="single" w:sz="4" w:space="0" w:color="auto"/>
            </w:tcBorders>
            <w:shd w:val="clear" w:color="000000" w:fill="FFFFFF"/>
            <w:hideMark/>
          </w:tcPr>
          <w:p w14:paraId="7C68DB47"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 xml:space="preserve">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города Канска "Развитие </w:t>
            </w:r>
            <w:r w:rsidRPr="00F60C1A">
              <w:rPr>
                <w:rFonts w:ascii="Arial Narrow" w:hAnsi="Arial Narrow"/>
                <w:sz w:val="22"/>
                <w:szCs w:val="22"/>
                <w:lang w:eastAsia="ru-RU"/>
              </w:rPr>
              <w:lastRenderedPageBreak/>
              <w:t>образования"</w:t>
            </w:r>
          </w:p>
        </w:tc>
        <w:tc>
          <w:tcPr>
            <w:tcW w:w="1560" w:type="dxa"/>
            <w:tcBorders>
              <w:top w:val="nil"/>
              <w:left w:val="nil"/>
              <w:bottom w:val="single" w:sz="4" w:space="0" w:color="auto"/>
              <w:right w:val="single" w:sz="4" w:space="0" w:color="auto"/>
            </w:tcBorders>
            <w:shd w:val="clear" w:color="000000" w:fill="FFFFFF"/>
            <w:hideMark/>
          </w:tcPr>
          <w:p w14:paraId="5DB1267B"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lastRenderedPageBreak/>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701E27E7"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4FEDC659"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0701</w:t>
            </w:r>
          </w:p>
        </w:tc>
        <w:tc>
          <w:tcPr>
            <w:tcW w:w="709" w:type="dxa"/>
            <w:tcBorders>
              <w:top w:val="nil"/>
              <w:left w:val="nil"/>
              <w:bottom w:val="single" w:sz="4" w:space="0" w:color="auto"/>
              <w:right w:val="single" w:sz="4" w:space="0" w:color="auto"/>
            </w:tcBorders>
            <w:shd w:val="clear" w:color="000000" w:fill="FFFFFF"/>
            <w:hideMark/>
          </w:tcPr>
          <w:p w14:paraId="6FDF20B7"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0110000710</w:t>
            </w:r>
          </w:p>
        </w:tc>
        <w:tc>
          <w:tcPr>
            <w:tcW w:w="869" w:type="dxa"/>
            <w:tcBorders>
              <w:top w:val="nil"/>
              <w:left w:val="nil"/>
              <w:bottom w:val="single" w:sz="4" w:space="0" w:color="auto"/>
              <w:right w:val="single" w:sz="4" w:space="0" w:color="auto"/>
            </w:tcBorders>
            <w:shd w:val="clear" w:color="auto" w:fill="auto"/>
            <w:hideMark/>
          </w:tcPr>
          <w:p w14:paraId="5DF70B42"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611,       621</w:t>
            </w:r>
          </w:p>
        </w:tc>
        <w:tc>
          <w:tcPr>
            <w:tcW w:w="1257" w:type="dxa"/>
            <w:tcBorders>
              <w:top w:val="nil"/>
              <w:left w:val="nil"/>
              <w:bottom w:val="single" w:sz="4" w:space="0" w:color="auto"/>
              <w:right w:val="single" w:sz="4" w:space="0" w:color="auto"/>
            </w:tcBorders>
            <w:shd w:val="clear" w:color="auto" w:fill="auto"/>
            <w:hideMark/>
          </w:tcPr>
          <w:p w14:paraId="6977C9B3"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240 960 165,00</w:t>
            </w:r>
          </w:p>
        </w:tc>
        <w:tc>
          <w:tcPr>
            <w:tcW w:w="992" w:type="dxa"/>
            <w:tcBorders>
              <w:top w:val="nil"/>
              <w:left w:val="nil"/>
              <w:bottom w:val="single" w:sz="4" w:space="0" w:color="auto"/>
              <w:right w:val="single" w:sz="4" w:space="0" w:color="auto"/>
            </w:tcBorders>
            <w:shd w:val="clear" w:color="auto" w:fill="auto"/>
            <w:hideMark/>
          </w:tcPr>
          <w:p w14:paraId="3381D95B"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226 263 043,00</w:t>
            </w:r>
          </w:p>
        </w:tc>
        <w:tc>
          <w:tcPr>
            <w:tcW w:w="1134" w:type="dxa"/>
            <w:tcBorders>
              <w:top w:val="nil"/>
              <w:left w:val="nil"/>
              <w:bottom w:val="single" w:sz="4" w:space="0" w:color="auto"/>
              <w:right w:val="single" w:sz="4" w:space="0" w:color="auto"/>
            </w:tcBorders>
            <w:shd w:val="clear" w:color="auto" w:fill="auto"/>
            <w:hideMark/>
          </w:tcPr>
          <w:p w14:paraId="177C3F2B"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232 933 043,00</w:t>
            </w:r>
          </w:p>
        </w:tc>
        <w:tc>
          <w:tcPr>
            <w:tcW w:w="1134" w:type="dxa"/>
            <w:tcBorders>
              <w:top w:val="nil"/>
              <w:left w:val="nil"/>
              <w:bottom w:val="single" w:sz="4" w:space="0" w:color="auto"/>
              <w:right w:val="single" w:sz="4" w:space="0" w:color="auto"/>
            </w:tcBorders>
            <w:shd w:val="clear" w:color="000000" w:fill="FFFFFF"/>
            <w:noWrap/>
            <w:hideMark/>
          </w:tcPr>
          <w:p w14:paraId="14901690"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700 156 251,00   </w:t>
            </w:r>
          </w:p>
        </w:tc>
        <w:tc>
          <w:tcPr>
            <w:tcW w:w="1560" w:type="dxa"/>
            <w:tcBorders>
              <w:top w:val="nil"/>
              <w:left w:val="nil"/>
              <w:bottom w:val="single" w:sz="4" w:space="0" w:color="auto"/>
              <w:right w:val="single" w:sz="4" w:space="0" w:color="auto"/>
            </w:tcBorders>
            <w:shd w:val="clear" w:color="000000" w:fill="FFFFFF"/>
            <w:hideMark/>
          </w:tcPr>
          <w:p w14:paraId="76BE3FCA"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Обеспечение условий организации предоставления услуг в соответствии с требованиями СанПиН</w:t>
            </w:r>
          </w:p>
        </w:tc>
      </w:tr>
      <w:tr w:rsidR="007F7CE5" w:rsidRPr="00F60C1A" w14:paraId="36C3DB43" w14:textId="77777777" w:rsidTr="00B617AD">
        <w:trPr>
          <w:trHeight w:val="2088"/>
        </w:trPr>
        <w:tc>
          <w:tcPr>
            <w:tcW w:w="1433" w:type="dxa"/>
            <w:tcBorders>
              <w:top w:val="nil"/>
              <w:left w:val="single" w:sz="4" w:space="0" w:color="auto"/>
              <w:bottom w:val="single" w:sz="4" w:space="0" w:color="auto"/>
              <w:right w:val="single" w:sz="4" w:space="0" w:color="auto"/>
            </w:tcBorders>
            <w:shd w:val="clear" w:color="000000" w:fill="FFFFFF"/>
            <w:noWrap/>
            <w:hideMark/>
          </w:tcPr>
          <w:p w14:paraId="1874633A"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1.1.5</w:t>
            </w:r>
          </w:p>
        </w:tc>
        <w:tc>
          <w:tcPr>
            <w:tcW w:w="3103" w:type="dxa"/>
            <w:tcBorders>
              <w:top w:val="nil"/>
              <w:left w:val="nil"/>
              <w:bottom w:val="single" w:sz="4" w:space="0" w:color="auto"/>
              <w:right w:val="single" w:sz="4" w:space="0" w:color="auto"/>
            </w:tcBorders>
            <w:shd w:val="clear" w:color="000000" w:fill="FFFFFF"/>
            <w:hideMark/>
          </w:tcPr>
          <w:p w14:paraId="440F5866"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Проведение мероприятий, направленных на создание современных комфортных и безопасных условий в муниципальных образовательных учреждениях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1BBF20F7"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0E606A64"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23DE3CD2"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0701</w:t>
            </w:r>
          </w:p>
        </w:tc>
        <w:tc>
          <w:tcPr>
            <w:tcW w:w="709" w:type="dxa"/>
            <w:tcBorders>
              <w:top w:val="nil"/>
              <w:left w:val="nil"/>
              <w:bottom w:val="single" w:sz="4" w:space="0" w:color="auto"/>
              <w:right w:val="single" w:sz="4" w:space="0" w:color="auto"/>
            </w:tcBorders>
            <w:shd w:val="clear" w:color="000000" w:fill="FFFFFF"/>
            <w:hideMark/>
          </w:tcPr>
          <w:p w14:paraId="1FD00A80"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0110080100</w:t>
            </w:r>
          </w:p>
        </w:tc>
        <w:tc>
          <w:tcPr>
            <w:tcW w:w="869" w:type="dxa"/>
            <w:tcBorders>
              <w:top w:val="nil"/>
              <w:left w:val="nil"/>
              <w:bottom w:val="single" w:sz="4" w:space="0" w:color="auto"/>
              <w:right w:val="single" w:sz="4" w:space="0" w:color="auto"/>
            </w:tcBorders>
            <w:shd w:val="clear" w:color="auto" w:fill="auto"/>
            <w:hideMark/>
          </w:tcPr>
          <w:p w14:paraId="0B2F8B8C"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612</w:t>
            </w:r>
          </w:p>
        </w:tc>
        <w:tc>
          <w:tcPr>
            <w:tcW w:w="1257" w:type="dxa"/>
            <w:tcBorders>
              <w:top w:val="nil"/>
              <w:left w:val="nil"/>
              <w:bottom w:val="single" w:sz="4" w:space="0" w:color="auto"/>
              <w:right w:val="single" w:sz="4" w:space="0" w:color="auto"/>
            </w:tcBorders>
            <w:shd w:val="clear" w:color="auto" w:fill="auto"/>
            <w:hideMark/>
          </w:tcPr>
          <w:p w14:paraId="3A09326E"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1 805 444,43</w:t>
            </w:r>
          </w:p>
        </w:tc>
        <w:tc>
          <w:tcPr>
            <w:tcW w:w="992" w:type="dxa"/>
            <w:tcBorders>
              <w:top w:val="nil"/>
              <w:left w:val="nil"/>
              <w:bottom w:val="single" w:sz="4" w:space="0" w:color="auto"/>
              <w:right w:val="single" w:sz="4" w:space="0" w:color="auto"/>
            </w:tcBorders>
            <w:shd w:val="clear" w:color="000000" w:fill="FFFFFF"/>
            <w:hideMark/>
          </w:tcPr>
          <w:p w14:paraId="0DE08520"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000000" w:fill="FFFFFF"/>
            <w:hideMark/>
          </w:tcPr>
          <w:p w14:paraId="795FC3F6"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000000" w:fill="FFFFFF"/>
            <w:noWrap/>
            <w:hideMark/>
          </w:tcPr>
          <w:p w14:paraId="69ED9C11"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1 805 444,43   </w:t>
            </w:r>
          </w:p>
        </w:tc>
        <w:tc>
          <w:tcPr>
            <w:tcW w:w="1560" w:type="dxa"/>
            <w:tcBorders>
              <w:top w:val="nil"/>
              <w:left w:val="nil"/>
              <w:bottom w:val="single" w:sz="4" w:space="0" w:color="auto"/>
              <w:right w:val="single" w:sz="4" w:space="0" w:color="auto"/>
            </w:tcBorders>
            <w:shd w:val="clear" w:color="000000" w:fill="FFFFFF"/>
            <w:hideMark/>
          </w:tcPr>
          <w:p w14:paraId="5B892100"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Приведены в соответствие с требованиями условия в ДОУ</w:t>
            </w:r>
          </w:p>
        </w:tc>
      </w:tr>
      <w:tr w:rsidR="007F7CE5" w:rsidRPr="00F60C1A" w14:paraId="7C261FE2" w14:textId="77777777" w:rsidTr="00B617AD">
        <w:trPr>
          <w:trHeight w:val="2412"/>
        </w:trPr>
        <w:tc>
          <w:tcPr>
            <w:tcW w:w="1433" w:type="dxa"/>
            <w:tcBorders>
              <w:top w:val="nil"/>
              <w:left w:val="single" w:sz="4" w:space="0" w:color="auto"/>
              <w:bottom w:val="single" w:sz="4" w:space="0" w:color="auto"/>
              <w:right w:val="single" w:sz="4" w:space="0" w:color="auto"/>
            </w:tcBorders>
            <w:shd w:val="clear" w:color="000000" w:fill="FFFFFF"/>
            <w:noWrap/>
            <w:hideMark/>
          </w:tcPr>
          <w:p w14:paraId="12BF6026"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1.1.6</w:t>
            </w:r>
          </w:p>
        </w:tc>
        <w:tc>
          <w:tcPr>
            <w:tcW w:w="3103" w:type="dxa"/>
            <w:tcBorders>
              <w:top w:val="nil"/>
              <w:left w:val="nil"/>
              <w:bottom w:val="single" w:sz="4" w:space="0" w:color="auto"/>
              <w:right w:val="single" w:sz="4" w:space="0" w:color="auto"/>
            </w:tcBorders>
            <w:shd w:val="clear" w:color="000000" w:fill="FFFFFF"/>
            <w:hideMark/>
          </w:tcPr>
          <w:p w14:paraId="52D85E3B"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51A3E1C3"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1718D800"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2F232987"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0701</w:t>
            </w:r>
          </w:p>
        </w:tc>
        <w:tc>
          <w:tcPr>
            <w:tcW w:w="709" w:type="dxa"/>
            <w:tcBorders>
              <w:top w:val="nil"/>
              <w:left w:val="nil"/>
              <w:bottom w:val="single" w:sz="4" w:space="0" w:color="auto"/>
              <w:right w:val="single" w:sz="4" w:space="0" w:color="auto"/>
            </w:tcBorders>
            <w:shd w:val="clear" w:color="000000" w:fill="FFFFFF"/>
            <w:hideMark/>
          </w:tcPr>
          <w:p w14:paraId="72FCFC5A"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01100S5820</w:t>
            </w:r>
          </w:p>
        </w:tc>
        <w:tc>
          <w:tcPr>
            <w:tcW w:w="869" w:type="dxa"/>
            <w:tcBorders>
              <w:top w:val="nil"/>
              <w:left w:val="nil"/>
              <w:bottom w:val="single" w:sz="4" w:space="0" w:color="auto"/>
              <w:right w:val="single" w:sz="4" w:space="0" w:color="auto"/>
            </w:tcBorders>
            <w:shd w:val="clear" w:color="auto" w:fill="auto"/>
            <w:hideMark/>
          </w:tcPr>
          <w:p w14:paraId="6E6A0081"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244, 612</w:t>
            </w:r>
          </w:p>
        </w:tc>
        <w:tc>
          <w:tcPr>
            <w:tcW w:w="1257" w:type="dxa"/>
            <w:tcBorders>
              <w:top w:val="nil"/>
              <w:left w:val="nil"/>
              <w:bottom w:val="single" w:sz="4" w:space="0" w:color="auto"/>
              <w:right w:val="single" w:sz="4" w:space="0" w:color="auto"/>
            </w:tcBorders>
            <w:shd w:val="clear" w:color="auto" w:fill="auto"/>
            <w:hideMark/>
          </w:tcPr>
          <w:p w14:paraId="73A23FC8"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5 417 000,00</w:t>
            </w:r>
          </w:p>
        </w:tc>
        <w:tc>
          <w:tcPr>
            <w:tcW w:w="992" w:type="dxa"/>
            <w:tcBorders>
              <w:top w:val="nil"/>
              <w:left w:val="nil"/>
              <w:bottom w:val="single" w:sz="4" w:space="0" w:color="auto"/>
              <w:right w:val="single" w:sz="4" w:space="0" w:color="auto"/>
            </w:tcBorders>
            <w:shd w:val="clear" w:color="000000" w:fill="FFFFFF"/>
            <w:hideMark/>
          </w:tcPr>
          <w:p w14:paraId="3275E3A7"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5 362 000,00</w:t>
            </w:r>
          </w:p>
        </w:tc>
        <w:tc>
          <w:tcPr>
            <w:tcW w:w="1134" w:type="dxa"/>
            <w:tcBorders>
              <w:top w:val="nil"/>
              <w:left w:val="nil"/>
              <w:bottom w:val="single" w:sz="4" w:space="0" w:color="auto"/>
              <w:right w:val="single" w:sz="4" w:space="0" w:color="auto"/>
            </w:tcBorders>
            <w:shd w:val="clear" w:color="000000" w:fill="FFFFFF"/>
            <w:hideMark/>
          </w:tcPr>
          <w:p w14:paraId="6FAB4B37"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5 362 000,00</w:t>
            </w:r>
          </w:p>
        </w:tc>
        <w:tc>
          <w:tcPr>
            <w:tcW w:w="1134" w:type="dxa"/>
            <w:tcBorders>
              <w:top w:val="nil"/>
              <w:left w:val="nil"/>
              <w:bottom w:val="single" w:sz="4" w:space="0" w:color="auto"/>
              <w:right w:val="single" w:sz="4" w:space="0" w:color="auto"/>
            </w:tcBorders>
            <w:shd w:val="clear" w:color="000000" w:fill="FFFFFF"/>
            <w:noWrap/>
            <w:hideMark/>
          </w:tcPr>
          <w:p w14:paraId="19717D1C"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16 141 000,00   </w:t>
            </w:r>
          </w:p>
        </w:tc>
        <w:tc>
          <w:tcPr>
            <w:tcW w:w="1560" w:type="dxa"/>
            <w:tcBorders>
              <w:top w:val="nil"/>
              <w:left w:val="nil"/>
              <w:bottom w:val="single" w:sz="4" w:space="0" w:color="auto"/>
              <w:right w:val="single" w:sz="4" w:space="0" w:color="auto"/>
            </w:tcBorders>
            <w:shd w:val="clear" w:color="000000" w:fill="FFFFFF"/>
            <w:hideMark/>
          </w:tcPr>
          <w:p w14:paraId="31D965E0"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Приведены в соответствие с требованиями условия в ДОУ</w:t>
            </w:r>
          </w:p>
        </w:tc>
      </w:tr>
      <w:tr w:rsidR="007F7CE5" w:rsidRPr="00F60C1A" w14:paraId="655DEC8F" w14:textId="77777777" w:rsidTr="00B617AD">
        <w:trPr>
          <w:trHeight w:val="2652"/>
        </w:trPr>
        <w:tc>
          <w:tcPr>
            <w:tcW w:w="1433" w:type="dxa"/>
            <w:tcBorders>
              <w:top w:val="nil"/>
              <w:left w:val="single" w:sz="4" w:space="0" w:color="auto"/>
              <w:bottom w:val="single" w:sz="4" w:space="0" w:color="auto"/>
              <w:right w:val="single" w:sz="4" w:space="0" w:color="auto"/>
            </w:tcBorders>
            <w:shd w:val="clear" w:color="000000" w:fill="FFFFFF"/>
            <w:noWrap/>
            <w:hideMark/>
          </w:tcPr>
          <w:p w14:paraId="5DA21550"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lastRenderedPageBreak/>
              <w:t>1.1.7</w:t>
            </w:r>
          </w:p>
        </w:tc>
        <w:tc>
          <w:tcPr>
            <w:tcW w:w="3103" w:type="dxa"/>
            <w:tcBorders>
              <w:top w:val="nil"/>
              <w:left w:val="nil"/>
              <w:bottom w:val="single" w:sz="4" w:space="0" w:color="auto"/>
              <w:right w:val="single" w:sz="4" w:space="0" w:color="auto"/>
            </w:tcBorders>
            <w:shd w:val="clear" w:color="000000" w:fill="FFFFFF"/>
            <w:hideMark/>
          </w:tcPr>
          <w:p w14:paraId="2E1893C7"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7FE9FA7A"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4E3B1B92"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4C9D969E"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1004</w:t>
            </w:r>
          </w:p>
        </w:tc>
        <w:tc>
          <w:tcPr>
            <w:tcW w:w="709" w:type="dxa"/>
            <w:tcBorders>
              <w:top w:val="nil"/>
              <w:left w:val="nil"/>
              <w:bottom w:val="single" w:sz="4" w:space="0" w:color="auto"/>
              <w:right w:val="single" w:sz="4" w:space="0" w:color="auto"/>
            </w:tcBorders>
            <w:shd w:val="clear" w:color="000000" w:fill="FFFFFF"/>
            <w:hideMark/>
          </w:tcPr>
          <w:p w14:paraId="54A7F86C"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0110075560</w:t>
            </w:r>
          </w:p>
        </w:tc>
        <w:tc>
          <w:tcPr>
            <w:tcW w:w="869" w:type="dxa"/>
            <w:tcBorders>
              <w:top w:val="nil"/>
              <w:left w:val="nil"/>
              <w:bottom w:val="single" w:sz="4" w:space="0" w:color="auto"/>
              <w:right w:val="single" w:sz="4" w:space="0" w:color="auto"/>
            </w:tcBorders>
            <w:shd w:val="clear" w:color="auto" w:fill="auto"/>
            <w:hideMark/>
          </w:tcPr>
          <w:p w14:paraId="4AF23CF2"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244,</w:t>
            </w:r>
            <w:r w:rsidRPr="00F60C1A">
              <w:rPr>
                <w:rFonts w:ascii="Arial Narrow" w:hAnsi="Arial Narrow"/>
                <w:sz w:val="22"/>
                <w:szCs w:val="22"/>
                <w:lang w:eastAsia="ru-RU"/>
              </w:rPr>
              <w:br/>
              <w:t>321</w:t>
            </w:r>
          </w:p>
        </w:tc>
        <w:tc>
          <w:tcPr>
            <w:tcW w:w="1257" w:type="dxa"/>
            <w:tcBorders>
              <w:top w:val="nil"/>
              <w:left w:val="nil"/>
              <w:bottom w:val="single" w:sz="4" w:space="0" w:color="auto"/>
              <w:right w:val="single" w:sz="4" w:space="0" w:color="auto"/>
            </w:tcBorders>
            <w:shd w:val="clear" w:color="auto" w:fill="auto"/>
            <w:hideMark/>
          </w:tcPr>
          <w:p w14:paraId="4A18F777"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5 865 700,00</w:t>
            </w:r>
          </w:p>
        </w:tc>
        <w:tc>
          <w:tcPr>
            <w:tcW w:w="992" w:type="dxa"/>
            <w:tcBorders>
              <w:top w:val="nil"/>
              <w:left w:val="nil"/>
              <w:bottom w:val="single" w:sz="4" w:space="0" w:color="auto"/>
              <w:right w:val="single" w:sz="4" w:space="0" w:color="auto"/>
            </w:tcBorders>
            <w:shd w:val="clear" w:color="auto" w:fill="auto"/>
            <w:hideMark/>
          </w:tcPr>
          <w:p w14:paraId="3ADA6B1E"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5 865 700,00</w:t>
            </w:r>
          </w:p>
        </w:tc>
        <w:tc>
          <w:tcPr>
            <w:tcW w:w="1134" w:type="dxa"/>
            <w:tcBorders>
              <w:top w:val="nil"/>
              <w:left w:val="nil"/>
              <w:bottom w:val="single" w:sz="4" w:space="0" w:color="auto"/>
              <w:right w:val="single" w:sz="4" w:space="0" w:color="auto"/>
            </w:tcBorders>
            <w:shd w:val="clear" w:color="auto" w:fill="auto"/>
            <w:hideMark/>
          </w:tcPr>
          <w:p w14:paraId="684C4466"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5 865 700,00</w:t>
            </w:r>
          </w:p>
        </w:tc>
        <w:tc>
          <w:tcPr>
            <w:tcW w:w="1134" w:type="dxa"/>
            <w:tcBorders>
              <w:top w:val="nil"/>
              <w:left w:val="nil"/>
              <w:bottom w:val="single" w:sz="4" w:space="0" w:color="auto"/>
              <w:right w:val="single" w:sz="4" w:space="0" w:color="auto"/>
            </w:tcBorders>
            <w:shd w:val="clear" w:color="000000" w:fill="FFFFFF"/>
            <w:noWrap/>
            <w:hideMark/>
          </w:tcPr>
          <w:p w14:paraId="50E8E97A"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17 597 100,00   </w:t>
            </w:r>
          </w:p>
        </w:tc>
        <w:tc>
          <w:tcPr>
            <w:tcW w:w="1560" w:type="dxa"/>
            <w:tcBorders>
              <w:top w:val="nil"/>
              <w:left w:val="nil"/>
              <w:bottom w:val="single" w:sz="4" w:space="0" w:color="auto"/>
              <w:right w:val="single" w:sz="4" w:space="0" w:color="auto"/>
            </w:tcBorders>
            <w:shd w:val="clear" w:color="000000" w:fill="FFFFFF"/>
            <w:hideMark/>
          </w:tcPr>
          <w:p w14:paraId="1251C0CB"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Без взимания родительской платы в муниципальных дошкольных образовательных учреждениях (группах) будет содержаться 100% детей соответствующей  категории</w:t>
            </w:r>
          </w:p>
        </w:tc>
      </w:tr>
      <w:tr w:rsidR="007F7CE5" w:rsidRPr="00F60C1A" w14:paraId="1C462376" w14:textId="77777777" w:rsidTr="00B617AD">
        <w:trPr>
          <w:trHeight w:val="2652"/>
        </w:trPr>
        <w:tc>
          <w:tcPr>
            <w:tcW w:w="1433" w:type="dxa"/>
            <w:tcBorders>
              <w:top w:val="nil"/>
              <w:left w:val="single" w:sz="4" w:space="0" w:color="auto"/>
              <w:bottom w:val="single" w:sz="4" w:space="0" w:color="auto"/>
              <w:right w:val="single" w:sz="4" w:space="0" w:color="auto"/>
            </w:tcBorders>
            <w:shd w:val="clear" w:color="000000" w:fill="FFFFFF"/>
            <w:noWrap/>
            <w:hideMark/>
          </w:tcPr>
          <w:p w14:paraId="5F49085B"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1.1.8</w:t>
            </w:r>
          </w:p>
        </w:tc>
        <w:tc>
          <w:tcPr>
            <w:tcW w:w="3103" w:type="dxa"/>
            <w:tcBorders>
              <w:top w:val="nil"/>
              <w:left w:val="nil"/>
              <w:bottom w:val="single" w:sz="4" w:space="0" w:color="auto"/>
              <w:right w:val="single" w:sz="4" w:space="0" w:color="auto"/>
            </w:tcBorders>
            <w:shd w:val="clear" w:color="auto" w:fill="auto"/>
            <w:hideMark/>
          </w:tcPr>
          <w:p w14:paraId="0FD2862B"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Финансовое обеспечение (возмещение) расходов, связанных с предоставлением мер социальной поддержки в сфере дошкольного и общего образования детей из семей лиц, принимающих участие в специальной военной операции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1A71E3CF"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1E3D3AEB"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2E09FE1F"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0701</w:t>
            </w:r>
          </w:p>
        </w:tc>
        <w:tc>
          <w:tcPr>
            <w:tcW w:w="709" w:type="dxa"/>
            <w:tcBorders>
              <w:top w:val="nil"/>
              <w:left w:val="nil"/>
              <w:bottom w:val="single" w:sz="4" w:space="0" w:color="auto"/>
              <w:right w:val="single" w:sz="4" w:space="0" w:color="auto"/>
            </w:tcBorders>
            <w:shd w:val="clear" w:color="000000" w:fill="FFFFFF"/>
            <w:hideMark/>
          </w:tcPr>
          <w:p w14:paraId="5066C04E"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0110008530</w:t>
            </w:r>
          </w:p>
        </w:tc>
        <w:tc>
          <w:tcPr>
            <w:tcW w:w="869" w:type="dxa"/>
            <w:tcBorders>
              <w:top w:val="nil"/>
              <w:left w:val="nil"/>
              <w:bottom w:val="single" w:sz="4" w:space="0" w:color="auto"/>
              <w:right w:val="single" w:sz="4" w:space="0" w:color="auto"/>
            </w:tcBorders>
            <w:shd w:val="clear" w:color="auto" w:fill="auto"/>
            <w:hideMark/>
          </w:tcPr>
          <w:p w14:paraId="10EC5066"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xml:space="preserve">611,       621,   </w:t>
            </w:r>
          </w:p>
        </w:tc>
        <w:tc>
          <w:tcPr>
            <w:tcW w:w="1257" w:type="dxa"/>
            <w:tcBorders>
              <w:top w:val="nil"/>
              <w:left w:val="nil"/>
              <w:bottom w:val="single" w:sz="4" w:space="0" w:color="auto"/>
              <w:right w:val="single" w:sz="4" w:space="0" w:color="auto"/>
            </w:tcBorders>
            <w:shd w:val="clear" w:color="auto" w:fill="auto"/>
            <w:hideMark/>
          </w:tcPr>
          <w:p w14:paraId="54D50749"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937 362,00</w:t>
            </w:r>
          </w:p>
        </w:tc>
        <w:tc>
          <w:tcPr>
            <w:tcW w:w="992" w:type="dxa"/>
            <w:tcBorders>
              <w:top w:val="nil"/>
              <w:left w:val="nil"/>
              <w:bottom w:val="single" w:sz="4" w:space="0" w:color="auto"/>
              <w:right w:val="single" w:sz="4" w:space="0" w:color="auto"/>
            </w:tcBorders>
            <w:shd w:val="clear" w:color="auto" w:fill="auto"/>
            <w:hideMark/>
          </w:tcPr>
          <w:p w14:paraId="0B855822"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auto" w:fill="auto"/>
            <w:hideMark/>
          </w:tcPr>
          <w:p w14:paraId="1592D750"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000000" w:fill="FFFFFF"/>
            <w:noWrap/>
            <w:hideMark/>
          </w:tcPr>
          <w:p w14:paraId="3D5ACC10"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937 362,00   </w:t>
            </w:r>
          </w:p>
        </w:tc>
        <w:tc>
          <w:tcPr>
            <w:tcW w:w="1560" w:type="dxa"/>
            <w:tcBorders>
              <w:top w:val="nil"/>
              <w:left w:val="nil"/>
              <w:bottom w:val="single" w:sz="4" w:space="0" w:color="auto"/>
              <w:right w:val="single" w:sz="4" w:space="0" w:color="auto"/>
            </w:tcBorders>
            <w:shd w:val="clear" w:color="auto" w:fill="auto"/>
            <w:hideMark/>
          </w:tcPr>
          <w:p w14:paraId="5F535DE6"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Предоставление мер поддержки семьям лиц, принимающих участие в СВО</w:t>
            </w:r>
          </w:p>
        </w:tc>
      </w:tr>
      <w:tr w:rsidR="007F7CE5" w:rsidRPr="00F60C1A" w14:paraId="16916209" w14:textId="77777777" w:rsidTr="00B617AD">
        <w:trPr>
          <w:trHeight w:val="744"/>
        </w:trPr>
        <w:tc>
          <w:tcPr>
            <w:tcW w:w="1433" w:type="dxa"/>
            <w:tcBorders>
              <w:top w:val="nil"/>
              <w:left w:val="single" w:sz="4" w:space="0" w:color="auto"/>
              <w:bottom w:val="single" w:sz="4" w:space="0" w:color="auto"/>
              <w:right w:val="single" w:sz="4" w:space="0" w:color="auto"/>
            </w:tcBorders>
            <w:shd w:val="clear" w:color="000000" w:fill="FFFFFF"/>
            <w:noWrap/>
            <w:hideMark/>
          </w:tcPr>
          <w:p w14:paraId="49CB36B7"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Итого по задаче 1</w:t>
            </w:r>
          </w:p>
        </w:tc>
        <w:tc>
          <w:tcPr>
            <w:tcW w:w="3103" w:type="dxa"/>
            <w:tcBorders>
              <w:top w:val="nil"/>
              <w:left w:val="nil"/>
              <w:bottom w:val="single" w:sz="4" w:space="0" w:color="auto"/>
              <w:right w:val="single" w:sz="4" w:space="0" w:color="auto"/>
            </w:tcBorders>
            <w:shd w:val="clear" w:color="000000" w:fill="FFFFFF"/>
            <w:noWrap/>
            <w:hideMark/>
          </w:tcPr>
          <w:p w14:paraId="13FEE3F3"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 </w:t>
            </w:r>
          </w:p>
        </w:tc>
        <w:tc>
          <w:tcPr>
            <w:tcW w:w="1560" w:type="dxa"/>
            <w:tcBorders>
              <w:top w:val="nil"/>
              <w:left w:val="nil"/>
              <w:bottom w:val="single" w:sz="4" w:space="0" w:color="auto"/>
              <w:right w:val="single" w:sz="4" w:space="0" w:color="auto"/>
            </w:tcBorders>
            <w:shd w:val="clear" w:color="000000" w:fill="FFFFFF"/>
            <w:noWrap/>
            <w:hideMark/>
          </w:tcPr>
          <w:p w14:paraId="347B901C"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w:t>
            </w:r>
          </w:p>
        </w:tc>
        <w:tc>
          <w:tcPr>
            <w:tcW w:w="756" w:type="dxa"/>
            <w:tcBorders>
              <w:top w:val="nil"/>
              <w:left w:val="nil"/>
              <w:bottom w:val="single" w:sz="4" w:space="0" w:color="auto"/>
              <w:right w:val="single" w:sz="4" w:space="0" w:color="auto"/>
            </w:tcBorders>
            <w:shd w:val="clear" w:color="000000" w:fill="FFFFFF"/>
            <w:noWrap/>
            <w:vAlign w:val="center"/>
            <w:hideMark/>
          </w:tcPr>
          <w:p w14:paraId="035449CF"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53A03030"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3657ECD"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w:t>
            </w:r>
          </w:p>
        </w:tc>
        <w:tc>
          <w:tcPr>
            <w:tcW w:w="869" w:type="dxa"/>
            <w:tcBorders>
              <w:top w:val="nil"/>
              <w:left w:val="nil"/>
              <w:bottom w:val="single" w:sz="4" w:space="0" w:color="auto"/>
              <w:right w:val="single" w:sz="4" w:space="0" w:color="auto"/>
            </w:tcBorders>
            <w:shd w:val="clear" w:color="000000" w:fill="FFFFFF"/>
            <w:noWrap/>
            <w:vAlign w:val="center"/>
            <w:hideMark/>
          </w:tcPr>
          <w:p w14:paraId="27BE5564"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w:t>
            </w:r>
          </w:p>
        </w:tc>
        <w:tc>
          <w:tcPr>
            <w:tcW w:w="1257" w:type="dxa"/>
            <w:tcBorders>
              <w:top w:val="nil"/>
              <w:left w:val="nil"/>
              <w:bottom w:val="single" w:sz="4" w:space="0" w:color="auto"/>
              <w:right w:val="single" w:sz="4" w:space="0" w:color="auto"/>
            </w:tcBorders>
            <w:shd w:val="clear" w:color="000000" w:fill="FFFFFF"/>
            <w:noWrap/>
            <w:vAlign w:val="center"/>
            <w:hideMark/>
          </w:tcPr>
          <w:p w14:paraId="4BDEABC7"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799 644 371,43   </w:t>
            </w:r>
          </w:p>
        </w:tc>
        <w:tc>
          <w:tcPr>
            <w:tcW w:w="992" w:type="dxa"/>
            <w:tcBorders>
              <w:top w:val="nil"/>
              <w:left w:val="nil"/>
              <w:bottom w:val="single" w:sz="4" w:space="0" w:color="auto"/>
              <w:right w:val="single" w:sz="4" w:space="0" w:color="auto"/>
            </w:tcBorders>
            <w:shd w:val="clear" w:color="000000" w:fill="FFFFFF"/>
            <w:noWrap/>
            <w:vAlign w:val="center"/>
            <w:hideMark/>
          </w:tcPr>
          <w:p w14:paraId="3870D1F4"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752 680 943,00   </w:t>
            </w:r>
          </w:p>
        </w:tc>
        <w:tc>
          <w:tcPr>
            <w:tcW w:w="1134" w:type="dxa"/>
            <w:tcBorders>
              <w:top w:val="nil"/>
              <w:left w:val="nil"/>
              <w:bottom w:val="single" w:sz="4" w:space="0" w:color="auto"/>
              <w:right w:val="single" w:sz="4" w:space="0" w:color="auto"/>
            </w:tcBorders>
            <w:shd w:val="clear" w:color="000000" w:fill="FFFFFF"/>
            <w:noWrap/>
            <w:vAlign w:val="center"/>
            <w:hideMark/>
          </w:tcPr>
          <w:p w14:paraId="5B333D41"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759 350 943,00   </w:t>
            </w:r>
          </w:p>
        </w:tc>
        <w:tc>
          <w:tcPr>
            <w:tcW w:w="1134" w:type="dxa"/>
            <w:tcBorders>
              <w:top w:val="nil"/>
              <w:left w:val="nil"/>
              <w:bottom w:val="single" w:sz="4" w:space="0" w:color="auto"/>
              <w:right w:val="single" w:sz="4" w:space="0" w:color="auto"/>
            </w:tcBorders>
            <w:shd w:val="clear" w:color="000000" w:fill="FFFFFF"/>
            <w:noWrap/>
            <w:vAlign w:val="center"/>
            <w:hideMark/>
          </w:tcPr>
          <w:p w14:paraId="57C1C89E"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2 311 676 257,43   </w:t>
            </w:r>
          </w:p>
        </w:tc>
        <w:tc>
          <w:tcPr>
            <w:tcW w:w="1560" w:type="dxa"/>
            <w:tcBorders>
              <w:top w:val="nil"/>
              <w:left w:val="nil"/>
              <w:bottom w:val="single" w:sz="4" w:space="0" w:color="auto"/>
              <w:right w:val="single" w:sz="4" w:space="0" w:color="auto"/>
            </w:tcBorders>
            <w:shd w:val="clear" w:color="000000" w:fill="FFFFFF"/>
            <w:noWrap/>
            <w:hideMark/>
          </w:tcPr>
          <w:p w14:paraId="403A45B7"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 </w:t>
            </w:r>
          </w:p>
        </w:tc>
      </w:tr>
      <w:tr w:rsidR="007F7CE5" w:rsidRPr="00F60C1A" w14:paraId="7B72CD32" w14:textId="77777777" w:rsidTr="00B617AD">
        <w:trPr>
          <w:trHeight w:val="804"/>
        </w:trPr>
        <w:tc>
          <w:tcPr>
            <w:tcW w:w="13608" w:type="dxa"/>
            <w:gridSpan w:val="11"/>
            <w:tcBorders>
              <w:top w:val="single" w:sz="4" w:space="0" w:color="auto"/>
              <w:left w:val="single" w:sz="4" w:space="0" w:color="auto"/>
              <w:bottom w:val="single" w:sz="4" w:space="0" w:color="auto"/>
              <w:right w:val="single" w:sz="4" w:space="0" w:color="auto"/>
            </w:tcBorders>
            <w:shd w:val="clear" w:color="000000" w:fill="FFFFFF"/>
            <w:hideMark/>
          </w:tcPr>
          <w:p w14:paraId="626AC3F7"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c>
          <w:tcPr>
            <w:tcW w:w="1560" w:type="dxa"/>
            <w:tcBorders>
              <w:top w:val="nil"/>
              <w:left w:val="nil"/>
              <w:bottom w:val="single" w:sz="4" w:space="0" w:color="auto"/>
              <w:right w:val="single" w:sz="4" w:space="0" w:color="auto"/>
            </w:tcBorders>
            <w:shd w:val="clear" w:color="000000" w:fill="FFFFFF"/>
            <w:hideMark/>
          </w:tcPr>
          <w:p w14:paraId="34ECCC9F"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 </w:t>
            </w:r>
          </w:p>
        </w:tc>
      </w:tr>
      <w:tr w:rsidR="007F7CE5" w:rsidRPr="00F60C1A" w14:paraId="71083309" w14:textId="77777777" w:rsidTr="00B617AD">
        <w:trPr>
          <w:trHeight w:val="5304"/>
        </w:trPr>
        <w:tc>
          <w:tcPr>
            <w:tcW w:w="1433" w:type="dxa"/>
            <w:tcBorders>
              <w:top w:val="nil"/>
              <w:left w:val="single" w:sz="4" w:space="0" w:color="auto"/>
              <w:bottom w:val="single" w:sz="4" w:space="0" w:color="auto"/>
              <w:right w:val="single" w:sz="4" w:space="0" w:color="auto"/>
            </w:tcBorders>
            <w:shd w:val="clear" w:color="000000" w:fill="FFFFFF"/>
            <w:hideMark/>
          </w:tcPr>
          <w:p w14:paraId="7E36E468"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lastRenderedPageBreak/>
              <w:t>1.2.1</w:t>
            </w:r>
          </w:p>
        </w:tc>
        <w:tc>
          <w:tcPr>
            <w:tcW w:w="3103" w:type="dxa"/>
            <w:tcBorders>
              <w:top w:val="nil"/>
              <w:left w:val="nil"/>
              <w:bottom w:val="single" w:sz="4" w:space="0" w:color="auto"/>
              <w:right w:val="single" w:sz="4" w:space="0" w:color="auto"/>
            </w:tcBorders>
            <w:shd w:val="clear" w:color="000000" w:fill="FFFFFF"/>
            <w:hideMark/>
          </w:tcPr>
          <w:p w14:paraId="1AE5638B"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6D28856A"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46931D02"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14CCA5FA"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0702</w:t>
            </w:r>
          </w:p>
        </w:tc>
        <w:tc>
          <w:tcPr>
            <w:tcW w:w="709" w:type="dxa"/>
            <w:tcBorders>
              <w:top w:val="nil"/>
              <w:left w:val="nil"/>
              <w:bottom w:val="single" w:sz="4" w:space="0" w:color="auto"/>
              <w:right w:val="single" w:sz="4" w:space="0" w:color="auto"/>
            </w:tcBorders>
            <w:shd w:val="clear" w:color="000000" w:fill="FFFFFF"/>
            <w:hideMark/>
          </w:tcPr>
          <w:p w14:paraId="0A082FE8"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0110075640</w:t>
            </w:r>
          </w:p>
        </w:tc>
        <w:tc>
          <w:tcPr>
            <w:tcW w:w="869" w:type="dxa"/>
            <w:tcBorders>
              <w:top w:val="nil"/>
              <w:left w:val="nil"/>
              <w:bottom w:val="single" w:sz="4" w:space="0" w:color="auto"/>
              <w:right w:val="single" w:sz="4" w:space="0" w:color="auto"/>
            </w:tcBorders>
            <w:shd w:val="clear" w:color="000000" w:fill="FFFFFF"/>
            <w:hideMark/>
          </w:tcPr>
          <w:p w14:paraId="772280B7"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611, </w:t>
            </w:r>
            <w:r w:rsidRPr="00F60C1A">
              <w:rPr>
                <w:rFonts w:ascii="Arial Narrow" w:hAnsi="Arial Narrow"/>
                <w:sz w:val="22"/>
                <w:szCs w:val="22"/>
                <w:lang w:eastAsia="ru-RU"/>
              </w:rPr>
              <w:br/>
              <w:t>621</w:t>
            </w:r>
          </w:p>
        </w:tc>
        <w:tc>
          <w:tcPr>
            <w:tcW w:w="1257" w:type="dxa"/>
            <w:tcBorders>
              <w:top w:val="nil"/>
              <w:left w:val="nil"/>
              <w:bottom w:val="single" w:sz="4" w:space="0" w:color="auto"/>
              <w:right w:val="single" w:sz="4" w:space="0" w:color="auto"/>
            </w:tcBorders>
            <w:shd w:val="clear" w:color="auto" w:fill="auto"/>
            <w:hideMark/>
          </w:tcPr>
          <w:p w14:paraId="01B0D77B"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546 020 500,00</w:t>
            </w:r>
          </w:p>
        </w:tc>
        <w:tc>
          <w:tcPr>
            <w:tcW w:w="992" w:type="dxa"/>
            <w:tcBorders>
              <w:top w:val="nil"/>
              <w:left w:val="nil"/>
              <w:bottom w:val="single" w:sz="4" w:space="0" w:color="auto"/>
              <w:right w:val="single" w:sz="4" w:space="0" w:color="auto"/>
            </w:tcBorders>
            <w:shd w:val="clear" w:color="auto" w:fill="auto"/>
            <w:hideMark/>
          </w:tcPr>
          <w:p w14:paraId="78474BD8"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509 296 800,00</w:t>
            </w:r>
          </w:p>
        </w:tc>
        <w:tc>
          <w:tcPr>
            <w:tcW w:w="1134" w:type="dxa"/>
            <w:tcBorders>
              <w:top w:val="nil"/>
              <w:left w:val="nil"/>
              <w:bottom w:val="single" w:sz="4" w:space="0" w:color="auto"/>
              <w:right w:val="single" w:sz="4" w:space="0" w:color="auto"/>
            </w:tcBorders>
            <w:shd w:val="clear" w:color="auto" w:fill="auto"/>
            <w:hideMark/>
          </w:tcPr>
          <w:p w14:paraId="62358638"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509 296 800,00</w:t>
            </w:r>
          </w:p>
        </w:tc>
        <w:tc>
          <w:tcPr>
            <w:tcW w:w="1134" w:type="dxa"/>
            <w:tcBorders>
              <w:top w:val="nil"/>
              <w:left w:val="nil"/>
              <w:bottom w:val="single" w:sz="4" w:space="0" w:color="auto"/>
              <w:right w:val="single" w:sz="4" w:space="0" w:color="auto"/>
            </w:tcBorders>
            <w:shd w:val="clear" w:color="000000" w:fill="FFFFFF"/>
            <w:hideMark/>
          </w:tcPr>
          <w:p w14:paraId="3A6B0090"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1 564 614 100,00   </w:t>
            </w:r>
          </w:p>
        </w:tc>
        <w:tc>
          <w:tcPr>
            <w:tcW w:w="1560" w:type="dxa"/>
            <w:tcBorders>
              <w:top w:val="nil"/>
              <w:left w:val="nil"/>
              <w:bottom w:val="single" w:sz="4" w:space="0" w:color="auto"/>
              <w:right w:val="single" w:sz="4" w:space="0" w:color="auto"/>
            </w:tcBorders>
            <w:shd w:val="clear" w:color="000000" w:fill="FFFFFF"/>
            <w:hideMark/>
          </w:tcPr>
          <w:p w14:paraId="36017592"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Обеспечение качества и объема образовательной услуги в соответствии с муниципальным заданием</w:t>
            </w:r>
          </w:p>
        </w:tc>
      </w:tr>
      <w:tr w:rsidR="007F7CE5" w:rsidRPr="00F60C1A" w14:paraId="3FAB690E" w14:textId="77777777" w:rsidTr="00B617AD">
        <w:trPr>
          <w:trHeight w:val="5304"/>
        </w:trPr>
        <w:tc>
          <w:tcPr>
            <w:tcW w:w="1433" w:type="dxa"/>
            <w:tcBorders>
              <w:top w:val="nil"/>
              <w:left w:val="single" w:sz="4" w:space="0" w:color="auto"/>
              <w:bottom w:val="single" w:sz="4" w:space="0" w:color="auto"/>
              <w:right w:val="single" w:sz="4" w:space="0" w:color="auto"/>
            </w:tcBorders>
            <w:shd w:val="clear" w:color="000000" w:fill="FFFFFF"/>
            <w:hideMark/>
          </w:tcPr>
          <w:p w14:paraId="629AC7AB"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lastRenderedPageBreak/>
              <w:t>1.2.2</w:t>
            </w:r>
          </w:p>
        </w:tc>
        <w:tc>
          <w:tcPr>
            <w:tcW w:w="3103" w:type="dxa"/>
            <w:tcBorders>
              <w:top w:val="nil"/>
              <w:left w:val="nil"/>
              <w:bottom w:val="single" w:sz="4" w:space="0" w:color="auto"/>
              <w:right w:val="single" w:sz="4" w:space="0" w:color="auto"/>
            </w:tcBorders>
            <w:shd w:val="clear" w:color="000000" w:fill="FFFFFF"/>
            <w:hideMark/>
          </w:tcPr>
          <w:p w14:paraId="66EADE6F"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5B643711"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2EA172D9"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02BFC959"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0702</w:t>
            </w:r>
          </w:p>
        </w:tc>
        <w:tc>
          <w:tcPr>
            <w:tcW w:w="709" w:type="dxa"/>
            <w:tcBorders>
              <w:top w:val="nil"/>
              <w:left w:val="nil"/>
              <w:bottom w:val="single" w:sz="4" w:space="0" w:color="auto"/>
              <w:right w:val="single" w:sz="4" w:space="0" w:color="auto"/>
            </w:tcBorders>
            <w:shd w:val="clear" w:color="000000" w:fill="FFFFFF"/>
            <w:hideMark/>
          </w:tcPr>
          <w:p w14:paraId="129C1EFF"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0110074090</w:t>
            </w:r>
          </w:p>
        </w:tc>
        <w:tc>
          <w:tcPr>
            <w:tcW w:w="869" w:type="dxa"/>
            <w:tcBorders>
              <w:top w:val="nil"/>
              <w:left w:val="nil"/>
              <w:bottom w:val="single" w:sz="4" w:space="0" w:color="auto"/>
              <w:right w:val="single" w:sz="4" w:space="0" w:color="auto"/>
            </w:tcBorders>
            <w:shd w:val="clear" w:color="000000" w:fill="FFFFFF"/>
            <w:hideMark/>
          </w:tcPr>
          <w:p w14:paraId="0A5DD0F1"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611,</w:t>
            </w:r>
            <w:r w:rsidRPr="00F60C1A">
              <w:rPr>
                <w:rFonts w:ascii="Arial Narrow" w:hAnsi="Arial Narrow"/>
                <w:sz w:val="22"/>
                <w:szCs w:val="22"/>
                <w:lang w:eastAsia="ru-RU"/>
              </w:rPr>
              <w:br/>
              <w:t>621</w:t>
            </w:r>
          </w:p>
        </w:tc>
        <w:tc>
          <w:tcPr>
            <w:tcW w:w="1257" w:type="dxa"/>
            <w:tcBorders>
              <w:top w:val="nil"/>
              <w:left w:val="nil"/>
              <w:bottom w:val="single" w:sz="4" w:space="0" w:color="auto"/>
              <w:right w:val="single" w:sz="4" w:space="0" w:color="auto"/>
            </w:tcBorders>
            <w:shd w:val="clear" w:color="auto" w:fill="auto"/>
            <w:hideMark/>
          </w:tcPr>
          <w:p w14:paraId="4C256FC9"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134 834 100,00</w:t>
            </w:r>
          </w:p>
        </w:tc>
        <w:tc>
          <w:tcPr>
            <w:tcW w:w="992" w:type="dxa"/>
            <w:tcBorders>
              <w:top w:val="nil"/>
              <w:left w:val="nil"/>
              <w:bottom w:val="single" w:sz="4" w:space="0" w:color="auto"/>
              <w:right w:val="single" w:sz="4" w:space="0" w:color="auto"/>
            </w:tcBorders>
            <w:shd w:val="clear" w:color="auto" w:fill="auto"/>
            <w:hideMark/>
          </w:tcPr>
          <w:p w14:paraId="533E61BD"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129 583 200,00</w:t>
            </w:r>
          </w:p>
        </w:tc>
        <w:tc>
          <w:tcPr>
            <w:tcW w:w="1134" w:type="dxa"/>
            <w:tcBorders>
              <w:top w:val="nil"/>
              <w:left w:val="nil"/>
              <w:bottom w:val="single" w:sz="4" w:space="0" w:color="auto"/>
              <w:right w:val="single" w:sz="4" w:space="0" w:color="auto"/>
            </w:tcBorders>
            <w:shd w:val="clear" w:color="auto" w:fill="auto"/>
            <w:hideMark/>
          </w:tcPr>
          <w:p w14:paraId="1B3862D5"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129 583 200,00</w:t>
            </w:r>
          </w:p>
        </w:tc>
        <w:tc>
          <w:tcPr>
            <w:tcW w:w="1134" w:type="dxa"/>
            <w:tcBorders>
              <w:top w:val="nil"/>
              <w:left w:val="nil"/>
              <w:bottom w:val="single" w:sz="4" w:space="0" w:color="auto"/>
              <w:right w:val="single" w:sz="4" w:space="0" w:color="auto"/>
            </w:tcBorders>
            <w:shd w:val="clear" w:color="000000" w:fill="FFFFFF"/>
            <w:hideMark/>
          </w:tcPr>
          <w:p w14:paraId="5D3450AE"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394 000 500,00   </w:t>
            </w:r>
          </w:p>
        </w:tc>
        <w:tc>
          <w:tcPr>
            <w:tcW w:w="1560" w:type="dxa"/>
            <w:tcBorders>
              <w:top w:val="nil"/>
              <w:left w:val="nil"/>
              <w:bottom w:val="single" w:sz="4" w:space="0" w:color="auto"/>
              <w:right w:val="single" w:sz="4" w:space="0" w:color="auto"/>
            </w:tcBorders>
            <w:shd w:val="clear" w:color="000000" w:fill="FFFFFF"/>
            <w:hideMark/>
          </w:tcPr>
          <w:p w14:paraId="3B08121B"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Обеспечение качества и объема образовательной услуги в соответствии с муниципальным заданием</w:t>
            </w:r>
          </w:p>
        </w:tc>
      </w:tr>
      <w:tr w:rsidR="007F7CE5" w:rsidRPr="00F60C1A" w14:paraId="33BCEC4C" w14:textId="77777777" w:rsidTr="00B617AD">
        <w:trPr>
          <w:trHeight w:val="1800"/>
        </w:trPr>
        <w:tc>
          <w:tcPr>
            <w:tcW w:w="1433" w:type="dxa"/>
            <w:tcBorders>
              <w:top w:val="nil"/>
              <w:left w:val="single" w:sz="4" w:space="0" w:color="auto"/>
              <w:bottom w:val="single" w:sz="4" w:space="0" w:color="auto"/>
              <w:right w:val="single" w:sz="4" w:space="0" w:color="auto"/>
            </w:tcBorders>
            <w:shd w:val="clear" w:color="000000" w:fill="FFFFFF"/>
            <w:hideMark/>
          </w:tcPr>
          <w:p w14:paraId="2DEA105C"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lastRenderedPageBreak/>
              <w:t>1.2.3</w:t>
            </w:r>
          </w:p>
        </w:tc>
        <w:tc>
          <w:tcPr>
            <w:tcW w:w="3103" w:type="dxa"/>
            <w:tcBorders>
              <w:top w:val="nil"/>
              <w:left w:val="nil"/>
              <w:bottom w:val="single" w:sz="4" w:space="0" w:color="auto"/>
              <w:right w:val="single" w:sz="4" w:space="0" w:color="auto"/>
            </w:tcBorders>
            <w:shd w:val="clear" w:color="000000" w:fill="FFFFFF"/>
            <w:hideMark/>
          </w:tcPr>
          <w:p w14:paraId="07825DD6"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2F568800"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25AC36C0"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5ABD39EB"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0702</w:t>
            </w:r>
          </w:p>
        </w:tc>
        <w:tc>
          <w:tcPr>
            <w:tcW w:w="709" w:type="dxa"/>
            <w:tcBorders>
              <w:top w:val="nil"/>
              <w:left w:val="nil"/>
              <w:bottom w:val="single" w:sz="4" w:space="0" w:color="auto"/>
              <w:right w:val="single" w:sz="4" w:space="0" w:color="auto"/>
            </w:tcBorders>
            <w:shd w:val="clear" w:color="000000" w:fill="FFFFFF"/>
            <w:hideMark/>
          </w:tcPr>
          <w:p w14:paraId="2863C1DE"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0110000710</w:t>
            </w:r>
          </w:p>
        </w:tc>
        <w:tc>
          <w:tcPr>
            <w:tcW w:w="869" w:type="dxa"/>
            <w:tcBorders>
              <w:top w:val="nil"/>
              <w:left w:val="nil"/>
              <w:bottom w:val="single" w:sz="4" w:space="0" w:color="auto"/>
              <w:right w:val="single" w:sz="4" w:space="0" w:color="auto"/>
            </w:tcBorders>
            <w:shd w:val="clear" w:color="000000" w:fill="FFFFFF"/>
            <w:hideMark/>
          </w:tcPr>
          <w:p w14:paraId="16111ECB"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611, 621, 612 </w:t>
            </w:r>
            <w:r w:rsidRPr="00F60C1A">
              <w:rPr>
                <w:rFonts w:ascii="Arial Narrow" w:hAnsi="Arial Narrow"/>
                <w:sz w:val="22"/>
                <w:szCs w:val="22"/>
                <w:lang w:eastAsia="ru-RU"/>
              </w:rPr>
              <w:br/>
              <w:t>622</w:t>
            </w:r>
          </w:p>
        </w:tc>
        <w:tc>
          <w:tcPr>
            <w:tcW w:w="1257" w:type="dxa"/>
            <w:tcBorders>
              <w:top w:val="nil"/>
              <w:left w:val="nil"/>
              <w:bottom w:val="single" w:sz="4" w:space="0" w:color="auto"/>
              <w:right w:val="single" w:sz="4" w:space="0" w:color="auto"/>
            </w:tcBorders>
            <w:shd w:val="clear" w:color="auto" w:fill="auto"/>
            <w:hideMark/>
          </w:tcPr>
          <w:p w14:paraId="29D70D9E"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255 013 417,00</w:t>
            </w:r>
          </w:p>
        </w:tc>
        <w:tc>
          <w:tcPr>
            <w:tcW w:w="992" w:type="dxa"/>
            <w:tcBorders>
              <w:top w:val="nil"/>
              <w:left w:val="nil"/>
              <w:bottom w:val="single" w:sz="4" w:space="0" w:color="auto"/>
              <w:right w:val="single" w:sz="4" w:space="0" w:color="auto"/>
            </w:tcBorders>
            <w:shd w:val="clear" w:color="auto" w:fill="auto"/>
            <w:hideMark/>
          </w:tcPr>
          <w:p w14:paraId="3A321EE5"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233 850 870,55</w:t>
            </w:r>
          </w:p>
        </w:tc>
        <w:tc>
          <w:tcPr>
            <w:tcW w:w="1134" w:type="dxa"/>
            <w:tcBorders>
              <w:top w:val="nil"/>
              <w:left w:val="nil"/>
              <w:bottom w:val="single" w:sz="4" w:space="0" w:color="auto"/>
              <w:right w:val="single" w:sz="4" w:space="0" w:color="auto"/>
            </w:tcBorders>
            <w:shd w:val="clear" w:color="auto" w:fill="auto"/>
            <w:hideMark/>
          </w:tcPr>
          <w:p w14:paraId="2FD80F62"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233 851 342,82</w:t>
            </w:r>
          </w:p>
        </w:tc>
        <w:tc>
          <w:tcPr>
            <w:tcW w:w="1134" w:type="dxa"/>
            <w:tcBorders>
              <w:top w:val="nil"/>
              <w:left w:val="nil"/>
              <w:bottom w:val="single" w:sz="4" w:space="0" w:color="auto"/>
              <w:right w:val="single" w:sz="4" w:space="0" w:color="auto"/>
            </w:tcBorders>
            <w:shd w:val="clear" w:color="000000" w:fill="FFFFFF"/>
            <w:hideMark/>
          </w:tcPr>
          <w:p w14:paraId="0ED2F46D"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722 715 630,37   </w:t>
            </w:r>
          </w:p>
        </w:tc>
        <w:tc>
          <w:tcPr>
            <w:tcW w:w="1560" w:type="dxa"/>
            <w:tcBorders>
              <w:top w:val="nil"/>
              <w:left w:val="nil"/>
              <w:bottom w:val="single" w:sz="4" w:space="0" w:color="auto"/>
              <w:right w:val="single" w:sz="4" w:space="0" w:color="auto"/>
            </w:tcBorders>
            <w:shd w:val="clear" w:color="000000" w:fill="FFFFFF"/>
            <w:hideMark/>
          </w:tcPr>
          <w:p w14:paraId="4DF7BA8F"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 xml:space="preserve">Обеспечение условий организации предоставления услуг в </w:t>
            </w:r>
            <w:proofErr w:type="spellStart"/>
            <w:r w:rsidRPr="00F60C1A">
              <w:rPr>
                <w:rFonts w:ascii="Arial Narrow" w:hAnsi="Arial Narrow"/>
                <w:sz w:val="22"/>
                <w:szCs w:val="22"/>
                <w:lang w:eastAsia="ru-RU"/>
              </w:rPr>
              <w:t>соотвествии</w:t>
            </w:r>
            <w:proofErr w:type="spellEnd"/>
            <w:r w:rsidRPr="00F60C1A">
              <w:rPr>
                <w:rFonts w:ascii="Arial Narrow" w:hAnsi="Arial Narrow"/>
                <w:sz w:val="22"/>
                <w:szCs w:val="22"/>
                <w:lang w:eastAsia="ru-RU"/>
              </w:rPr>
              <w:t xml:space="preserve"> с требованиями СанПиН</w:t>
            </w:r>
          </w:p>
        </w:tc>
      </w:tr>
      <w:tr w:rsidR="007F7CE5" w:rsidRPr="00F60C1A" w14:paraId="771257E8" w14:textId="77777777" w:rsidTr="00B617AD">
        <w:trPr>
          <w:trHeight w:val="2619"/>
        </w:trPr>
        <w:tc>
          <w:tcPr>
            <w:tcW w:w="1433" w:type="dxa"/>
            <w:tcBorders>
              <w:top w:val="nil"/>
              <w:left w:val="single" w:sz="4" w:space="0" w:color="auto"/>
              <w:bottom w:val="single" w:sz="4" w:space="0" w:color="auto"/>
              <w:right w:val="single" w:sz="4" w:space="0" w:color="auto"/>
            </w:tcBorders>
            <w:shd w:val="clear" w:color="000000" w:fill="FFFFFF"/>
            <w:hideMark/>
          </w:tcPr>
          <w:p w14:paraId="71C1EC1C"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1.2.4</w:t>
            </w:r>
          </w:p>
        </w:tc>
        <w:tc>
          <w:tcPr>
            <w:tcW w:w="3103" w:type="dxa"/>
            <w:tcBorders>
              <w:top w:val="nil"/>
              <w:left w:val="nil"/>
              <w:bottom w:val="single" w:sz="4" w:space="0" w:color="auto"/>
              <w:right w:val="single" w:sz="4" w:space="0" w:color="auto"/>
            </w:tcBorders>
            <w:shd w:val="clear" w:color="auto" w:fill="auto"/>
            <w:hideMark/>
          </w:tcPr>
          <w:p w14:paraId="378BD978"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0B22AEA2"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4C922EC1"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1F187AE8"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0702</w:t>
            </w:r>
          </w:p>
        </w:tc>
        <w:tc>
          <w:tcPr>
            <w:tcW w:w="709" w:type="dxa"/>
            <w:tcBorders>
              <w:top w:val="nil"/>
              <w:left w:val="nil"/>
              <w:bottom w:val="single" w:sz="4" w:space="0" w:color="auto"/>
              <w:right w:val="single" w:sz="4" w:space="0" w:color="auto"/>
            </w:tcBorders>
            <w:shd w:val="clear" w:color="000000" w:fill="FFFFFF"/>
            <w:hideMark/>
          </w:tcPr>
          <w:p w14:paraId="092FD320"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0110075660</w:t>
            </w:r>
          </w:p>
        </w:tc>
        <w:tc>
          <w:tcPr>
            <w:tcW w:w="869" w:type="dxa"/>
            <w:tcBorders>
              <w:top w:val="nil"/>
              <w:left w:val="nil"/>
              <w:bottom w:val="single" w:sz="4" w:space="0" w:color="auto"/>
              <w:right w:val="single" w:sz="4" w:space="0" w:color="auto"/>
            </w:tcBorders>
            <w:shd w:val="clear" w:color="000000" w:fill="FFFFFF"/>
            <w:hideMark/>
          </w:tcPr>
          <w:p w14:paraId="0AC338FC"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612,</w:t>
            </w:r>
            <w:r w:rsidRPr="00F60C1A">
              <w:rPr>
                <w:rFonts w:ascii="Arial Narrow" w:hAnsi="Arial Narrow"/>
                <w:sz w:val="22"/>
                <w:szCs w:val="22"/>
                <w:lang w:eastAsia="ru-RU"/>
              </w:rPr>
              <w:br/>
              <w:t>622</w:t>
            </w:r>
          </w:p>
        </w:tc>
        <w:tc>
          <w:tcPr>
            <w:tcW w:w="1257" w:type="dxa"/>
            <w:tcBorders>
              <w:top w:val="nil"/>
              <w:left w:val="nil"/>
              <w:bottom w:val="single" w:sz="4" w:space="0" w:color="auto"/>
              <w:right w:val="single" w:sz="4" w:space="0" w:color="auto"/>
            </w:tcBorders>
            <w:shd w:val="clear" w:color="auto" w:fill="auto"/>
            <w:hideMark/>
          </w:tcPr>
          <w:p w14:paraId="7E6DE486"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13 589 500,00</w:t>
            </w:r>
          </w:p>
        </w:tc>
        <w:tc>
          <w:tcPr>
            <w:tcW w:w="992" w:type="dxa"/>
            <w:tcBorders>
              <w:top w:val="nil"/>
              <w:left w:val="nil"/>
              <w:bottom w:val="single" w:sz="4" w:space="0" w:color="auto"/>
              <w:right w:val="single" w:sz="4" w:space="0" w:color="auto"/>
            </w:tcBorders>
            <w:shd w:val="clear" w:color="auto" w:fill="auto"/>
            <w:hideMark/>
          </w:tcPr>
          <w:p w14:paraId="58E4E5BC"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13 589 500,00</w:t>
            </w:r>
          </w:p>
        </w:tc>
        <w:tc>
          <w:tcPr>
            <w:tcW w:w="1134" w:type="dxa"/>
            <w:tcBorders>
              <w:top w:val="nil"/>
              <w:left w:val="nil"/>
              <w:bottom w:val="single" w:sz="4" w:space="0" w:color="auto"/>
              <w:right w:val="single" w:sz="4" w:space="0" w:color="auto"/>
            </w:tcBorders>
            <w:shd w:val="clear" w:color="auto" w:fill="auto"/>
            <w:hideMark/>
          </w:tcPr>
          <w:p w14:paraId="604E3D47"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13 589 500,00</w:t>
            </w:r>
          </w:p>
        </w:tc>
        <w:tc>
          <w:tcPr>
            <w:tcW w:w="1134" w:type="dxa"/>
            <w:tcBorders>
              <w:top w:val="nil"/>
              <w:left w:val="nil"/>
              <w:bottom w:val="single" w:sz="4" w:space="0" w:color="auto"/>
              <w:right w:val="single" w:sz="4" w:space="0" w:color="auto"/>
            </w:tcBorders>
            <w:shd w:val="clear" w:color="000000" w:fill="FFFFFF"/>
            <w:hideMark/>
          </w:tcPr>
          <w:p w14:paraId="3491C0C8"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40 768 500,00   </w:t>
            </w:r>
          </w:p>
        </w:tc>
        <w:tc>
          <w:tcPr>
            <w:tcW w:w="1560" w:type="dxa"/>
            <w:tcBorders>
              <w:top w:val="nil"/>
              <w:left w:val="nil"/>
              <w:bottom w:val="single" w:sz="4" w:space="0" w:color="auto"/>
              <w:right w:val="single" w:sz="4" w:space="0" w:color="auto"/>
            </w:tcBorders>
            <w:shd w:val="clear" w:color="000000" w:fill="FFFFFF"/>
            <w:hideMark/>
          </w:tcPr>
          <w:p w14:paraId="569D9963"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100% детей  из малообеспеченных семей получают бесплатное школьное питание</w:t>
            </w:r>
          </w:p>
        </w:tc>
      </w:tr>
      <w:tr w:rsidR="007F7CE5" w:rsidRPr="00F60C1A" w14:paraId="4661E42C" w14:textId="77777777" w:rsidTr="00B617AD">
        <w:trPr>
          <w:trHeight w:val="2124"/>
        </w:trPr>
        <w:tc>
          <w:tcPr>
            <w:tcW w:w="1433" w:type="dxa"/>
            <w:tcBorders>
              <w:top w:val="nil"/>
              <w:left w:val="single" w:sz="4" w:space="0" w:color="auto"/>
              <w:bottom w:val="single" w:sz="4" w:space="0" w:color="auto"/>
              <w:right w:val="single" w:sz="4" w:space="0" w:color="auto"/>
            </w:tcBorders>
            <w:shd w:val="clear" w:color="000000" w:fill="FFFFFF"/>
            <w:hideMark/>
          </w:tcPr>
          <w:p w14:paraId="15C36388"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1.2.5</w:t>
            </w:r>
          </w:p>
        </w:tc>
        <w:tc>
          <w:tcPr>
            <w:tcW w:w="3103" w:type="dxa"/>
            <w:tcBorders>
              <w:top w:val="nil"/>
              <w:left w:val="nil"/>
              <w:bottom w:val="single" w:sz="4" w:space="0" w:color="auto"/>
              <w:right w:val="single" w:sz="4" w:space="0" w:color="auto"/>
            </w:tcBorders>
            <w:shd w:val="clear" w:color="000000" w:fill="FFFFFF"/>
            <w:hideMark/>
          </w:tcPr>
          <w:p w14:paraId="03CE22D0"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Проведение мероприятий, направленных на создание современных комфортных и безопасных условий в муниципальных образовательных учреждениях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161A4734"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092A4DDE"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36F9E510"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0702</w:t>
            </w:r>
          </w:p>
        </w:tc>
        <w:tc>
          <w:tcPr>
            <w:tcW w:w="709" w:type="dxa"/>
            <w:tcBorders>
              <w:top w:val="nil"/>
              <w:left w:val="nil"/>
              <w:bottom w:val="single" w:sz="4" w:space="0" w:color="auto"/>
              <w:right w:val="single" w:sz="4" w:space="0" w:color="auto"/>
            </w:tcBorders>
            <w:shd w:val="clear" w:color="000000" w:fill="FFFFFF"/>
            <w:hideMark/>
          </w:tcPr>
          <w:p w14:paraId="2BD55F1F"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0110080100</w:t>
            </w:r>
          </w:p>
        </w:tc>
        <w:tc>
          <w:tcPr>
            <w:tcW w:w="869" w:type="dxa"/>
            <w:tcBorders>
              <w:top w:val="nil"/>
              <w:left w:val="nil"/>
              <w:bottom w:val="single" w:sz="4" w:space="0" w:color="auto"/>
              <w:right w:val="single" w:sz="4" w:space="0" w:color="auto"/>
            </w:tcBorders>
            <w:shd w:val="clear" w:color="000000" w:fill="FFFFFF"/>
            <w:hideMark/>
          </w:tcPr>
          <w:p w14:paraId="33AEE69A"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244, 611, 612</w:t>
            </w:r>
          </w:p>
        </w:tc>
        <w:tc>
          <w:tcPr>
            <w:tcW w:w="1257" w:type="dxa"/>
            <w:tcBorders>
              <w:top w:val="nil"/>
              <w:left w:val="nil"/>
              <w:bottom w:val="single" w:sz="4" w:space="0" w:color="auto"/>
              <w:right w:val="single" w:sz="4" w:space="0" w:color="auto"/>
            </w:tcBorders>
            <w:shd w:val="clear" w:color="auto" w:fill="auto"/>
            <w:hideMark/>
          </w:tcPr>
          <w:p w14:paraId="57D18094"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1 190 510,00</w:t>
            </w:r>
          </w:p>
        </w:tc>
        <w:tc>
          <w:tcPr>
            <w:tcW w:w="992" w:type="dxa"/>
            <w:tcBorders>
              <w:top w:val="nil"/>
              <w:left w:val="nil"/>
              <w:bottom w:val="single" w:sz="4" w:space="0" w:color="auto"/>
              <w:right w:val="single" w:sz="4" w:space="0" w:color="auto"/>
            </w:tcBorders>
            <w:shd w:val="clear" w:color="000000" w:fill="FFFFFF"/>
            <w:hideMark/>
          </w:tcPr>
          <w:p w14:paraId="1B3E976B"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000000" w:fill="FFFFFF"/>
            <w:hideMark/>
          </w:tcPr>
          <w:p w14:paraId="4B439BB1"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000000" w:fill="FFFFFF"/>
            <w:hideMark/>
          </w:tcPr>
          <w:p w14:paraId="7BB8BB80"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1 190 510,00   </w:t>
            </w:r>
          </w:p>
        </w:tc>
        <w:tc>
          <w:tcPr>
            <w:tcW w:w="1560" w:type="dxa"/>
            <w:tcBorders>
              <w:top w:val="nil"/>
              <w:left w:val="nil"/>
              <w:bottom w:val="single" w:sz="4" w:space="0" w:color="auto"/>
              <w:right w:val="single" w:sz="4" w:space="0" w:color="auto"/>
            </w:tcBorders>
            <w:shd w:val="clear" w:color="000000" w:fill="FFFFFF"/>
            <w:hideMark/>
          </w:tcPr>
          <w:p w14:paraId="78FE1468"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100% устранение замечаний контролирующих органов, реализация перспективных планов</w:t>
            </w:r>
          </w:p>
        </w:tc>
      </w:tr>
      <w:tr w:rsidR="007F7CE5" w:rsidRPr="00F60C1A" w14:paraId="6D1F9A68" w14:textId="77777777" w:rsidTr="00B617AD">
        <w:trPr>
          <w:trHeight w:val="2148"/>
        </w:trPr>
        <w:tc>
          <w:tcPr>
            <w:tcW w:w="1433" w:type="dxa"/>
            <w:tcBorders>
              <w:top w:val="nil"/>
              <w:left w:val="single" w:sz="4" w:space="0" w:color="auto"/>
              <w:bottom w:val="single" w:sz="4" w:space="0" w:color="auto"/>
              <w:right w:val="single" w:sz="4" w:space="0" w:color="auto"/>
            </w:tcBorders>
            <w:shd w:val="clear" w:color="000000" w:fill="FFFFFF"/>
            <w:hideMark/>
          </w:tcPr>
          <w:p w14:paraId="347B58B5"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lastRenderedPageBreak/>
              <w:t>1.2.6</w:t>
            </w:r>
          </w:p>
        </w:tc>
        <w:tc>
          <w:tcPr>
            <w:tcW w:w="3103" w:type="dxa"/>
            <w:tcBorders>
              <w:top w:val="nil"/>
              <w:left w:val="nil"/>
              <w:bottom w:val="single" w:sz="4" w:space="0" w:color="auto"/>
              <w:right w:val="single" w:sz="4" w:space="0" w:color="auto"/>
            </w:tcBorders>
            <w:shd w:val="clear" w:color="000000" w:fill="FFFFFF"/>
            <w:hideMark/>
          </w:tcPr>
          <w:p w14:paraId="7B06E0BB"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51E862FD"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5B2A63E4"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044715D2"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0702</w:t>
            </w:r>
          </w:p>
        </w:tc>
        <w:tc>
          <w:tcPr>
            <w:tcW w:w="709" w:type="dxa"/>
            <w:tcBorders>
              <w:top w:val="nil"/>
              <w:left w:val="nil"/>
              <w:bottom w:val="single" w:sz="4" w:space="0" w:color="auto"/>
              <w:right w:val="single" w:sz="4" w:space="0" w:color="auto"/>
            </w:tcBorders>
            <w:shd w:val="clear" w:color="000000" w:fill="FFFFFF"/>
            <w:hideMark/>
          </w:tcPr>
          <w:p w14:paraId="361CD3A9"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01100S5630</w:t>
            </w:r>
          </w:p>
        </w:tc>
        <w:tc>
          <w:tcPr>
            <w:tcW w:w="869" w:type="dxa"/>
            <w:tcBorders>
              <w:top w:val="nil"/>
              <w:left w:val="nil"/>
              <w:bottom w:val="single" w:sz="4" w:space="0" w:color="auto"/>
              <w:right w:val="single" w:sz="4" w:space="0" w:color="auto"/>
            </w:tcBorders>
            <w:shd w:val="clear" w:color="000000" w:fill="FFFFFF"/>
            <w:hideMark/>
          </w:tcPr>
          <w:p w14:paraId="0AF0C0FB"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622</w:t>
            </w:r>
          </w:p>
        </w:tc>
        <w:tc>
          <w:tcPr>
            <w:tcW w:w="1257" w:type="dxa"/>
            <w:tcBorders>
              <w:top w:val="nil"/>
              <w:left w:val="nil"/>
              <w:bottom w:val="single" w:sz="4" w:space="0" w:color="auto"/>
              <w:right w:val="single" w:sz="4" w:space="0" w:color="auto"/>
            </w:tcBorders>
            <w:shd w:val="clear" w:color="auto" w:fill="auto"/>
            <w:hideMark/>
          </w:tcPr>
          <w:p w14:paraId="512814B4"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6 139 500,00</w:t>
            </w:r>
          </w:p>
        </w:tc>
        <w:tc>
          <w:tcPr>
            <w:tcW w:w="992" w:type="dxa"/>
            <w:tcBorders>
              <w:top w:val="nil"/>
              <w:left w:val="nil"/>
              <w:bottom w:val="single" w:sz="4" w:space="0" w:color="auto"/>
              <w:right w:val="single" w:sz="4" w:space="0" w:color="auto"/>
            </w:tcBorders>
            <w:shd w:val="clear" w:color="auto" w:fill="auto"/>
            <w:hideMark/>
          </w:tcPr>
          <w:p w14:paraId="09AF2E16"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4 932 000,00</w:t>
            </w:r>
          </w:p>
        </w:tc>
        <w:tc>
          <w:tcPr>
            <w:tcW w:w="1134" w:type="dxa"/>
            <w:tcBorders>
              <w:top w:val="nil"/>
              <w:left w:val="nil"/>
              <w:bottom w:val="single" w:sz="4" w:space="0" w:color="auto"/>
              <w:right w:val="single" w:sz="4" w:space="0" w:color="auto"/>
            </w:tcBorders>
            <w:shd w:val="clear" w:color="auto" w:fill="auto"/>
            <w:hideMark/>
          </w:tcPr>
          <w:p w14:paraId="2087BCAA"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4 932 000,00</w:t>
            </w:r>
          </w:p>
        </w:tc>
        <w:tc>
          <w:tcPr>
            <w:tcW w:w="1134" w:type="dxa"/>
            <w:tcBorders>
              <w:top w:val="nil"/>
              <w:left w:val="nil"/>
              <w:bottom w:val="single" w:sz="4" w:space="0" w:color="auto"/>
              <w:right w:val="single" w:sz="4" w:space="0" w:color="auto"/>
            </w:tcBorders>
            <w:shd w:val="clear" w:color="000000" w:fill="FFFFFF"/>
            <w:hideMark/>
          </w:tcPr>
          <w:p w14:paraId="125D81DA"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16 003 500,00   </w:t>
            </w:r>
          </w:p>
        </w:tc>
        <w:tc>
          <w:tcPr>
            <w:tcW w:w="1560" w:type="dxa"/>
            <w:tcBorders>
              <w:top w:val="nil"/>
              <w:left w:val="nil"/>
              <w:bottom w:val="single" w:sz="4" w:space="0" w:color="auto"/>
              <w:right w:val="single" w:sz="4" w:space="0" w:color="auto"/>
            </w:tcBorders>
            <w:shd w:val="clear" w:color="000000" w:fill="FFFFFF"/>
            <w:hideMark/>
          </w:tcPr>
          <w:p w14:paraId="284B5599"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Создание безопасных и комфортных условий в ОУ</w:t>
            </w:r>
          </w:p>
        </w:tc>
      </w:tr>
      <w:tr w:rsidR="007F7CE5" w:rsidRPr="00F60C1A" w14:paraId="40448217" w14:textId="77777777" w:rsidTr="00B617AD">
        <w:trPr>
          <w:trHeight w:val="3288"/>
        </w:trPr>
        <w:tc>
          <w:tcPr>
            <w:tcW w:w="1433" w:type="dxa"/>
            <w:tcBorders>
              <w:top w:val="nil"/>
              <w:left w:val="single" w:sz="4" w:space="0" w:color="auto"/>
              <w:bottom w:val="single" w:sz="4" w:space="0" w:color="auto"/>
              <w:right w:val="single" w:sz="4" w:space="0" w:color="auto"/>
            </w:tcBorders>
            <w:shd w:val="clear" w:color="000000" w:fill="FFFFFF"/>
            <w:hideMark/>
          </w:tcPr>
          <w:p w14:paraId="70738116"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1.2.7</w:t>
            </w:r>
          </w:p>
        </w:tc>
        <w:tc>
          <w:tcPr>
            <w:tcW w:w="3103" w:type="dxa"/>
            <w:tcBorders>
              <w:top w:val="nil"/>
              <w:left w:val="nil"/>
              <w:bottom w:val="single" w:sz="4" w:space="0" w:color="auto"/>
              <w:right w:val="single" w:sz="4" w:space="0" w:color="auto"/>
            </w:tcBorders>
            <w:shd w:val="clear" w:color="000000" w:fill="FFFFFF"/>
            <w:hideMark/>
          </w:tcPr>
          <w:p w14:paraId="1A2C2C32"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2BA82FBD"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6E3C3AA0"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17A20B95"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0702</w:t>
            </w:r>
          </w:p>
        </w:tc>
        <w:tc>
          <w:tcPr>
            <w:tcW w:w="709" w:type="dxa"/>
            <w:tcBorders>
              <w:top w:val="nil"/>
              <w:left w:val="nil"/>
              <w:bottom w:val="single" w:sz="4" w:space="0" w:color="auto"/>
              <w:right w:val="single" w:sz="4" w:space="0" w:color="auto"/>
            </w:tcBorders>
            <w:shd w:val="clear" w:color="000000" w:fill="FFFFFF"/>
            <w:hideMark/>
          </w:tcPr>
          <w:p w14:paraId="3EA3058E"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01100L3040</w:t>
            </w:r>
          </w:p>
        </w:tc>
        <w:tc>
          <w:tcPr>
            <w:tcW w:w="869" w:type="dxa"/>
            <w:tcBorders>
              <w:top w:val="nil"/>
              <w:left w:val="nil"/>
              <w:bottom w:val="single" w:sz="4" w:space="0" w:color="auto"/>
              <w:right w:val="single" w:sz="4" w:space="0" w:color="auto"/>
            </w:tcBorders>
            <w:shd w:val="clear" w:color="000000" w:fill="FFFFFF"/>
            <w:hideMark/>
          </w:tcPr>
          <w:p w14:paraId="0F18FBCB"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612, 622</w:t>
            </w:r>
          </w:p>
        </w:tc>
        <w:tc>
          <w:tcPr>
            <w:tcW w:w="1257" w:type="dxa"/>
            <w:tcBorders>
              <w:top w:val="nil"/>
              <w:left w:val="nil"/>
              <w:bottom w:val="single" w:sz="4" w:space="0" w:color="auto"/>
              <w:right w:val="single" w:sz="4" w:space="0" w:color="auto"/>
            </w:tcBorders>
            <w:shd w:val="clear" w:color="auto" w:fill="auto"/>
            <w:hideMark/>
          </w:tcPr>
          <w:p w14:paraId="4C80611A"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64 049 649,65</w:t>
            </w:r>
          </w:p>
        </w:tc>
        <w:tc>
          <w:tcPr>
            <w:tcW w:w="992" w:type="dxa"/>
            <w:tcBorders>
              <w:top w:val="nil"/>
              <w:left w:val="nil"/>
              <w:bottom w:val="single" w:sz="4" w:space="0" w:color="auto"/>
              <w:right w:val="single" w:sz="4" w:space="0" w:color="auto"/>
            </w:tcBorders>
            <w:shd w:val="clear" w:color="auto" w:fill="auto"/>
            <w:hideMark/>
          </w:tcPr>
          <w:p w14:paraId="741A11C9"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64 049 649,65</w:t>
            </w:r>
          </w:p>
        </w:tc>
        <w:tc>
          <w:tcPr>
            <w:tcW w:w="1134" w:type="dxa"/>
            <w:tcBorders>
              <w:top w:val="nil"/>
              <w:left w:val="nil"/>
              <w:bottom w:val="single" w:sz="4" w:space="0" w:color="auto"/>
              <w:right w:val="single" w:sz="4" w:space="0" w:color="auto"/>
            </w:tcBorders>
            <w:shd w:val="clear" w:color="auto" w:fill="auto"/>
            <w:hideMark/>
          </w:tcPr>
          <w:p w14:paraId="27294914"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63 577 379,38</w:t>
            </w:r>
          </w:p>
        </w:tc>
        <w:tc>
          <w:tcPr>
            <w:tcW w:w="1134" w:type="dxa"/>
            <w:tcBorders>
              <w:top w:val="nil"/>
              <w:left w:val="nil"/>
              <w:bottom w:val="single" w:sz="4" w:space="0" w:color="auto"/>
              <w:right w:val="single" w:sz="4" w:space="0" w:color="auto"/>
            </w:tcBorders>
            <w:shd w:val="clear" w:color="000000" w:fill="FFFFFF"/>
            <w:hideMark/>
          </w:tcPr>
          <w:p w14:paraId="75E53DE2"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191 676 678,68   </w:t>
            </w:r>
          </w:p>
        </w:tc>
        <w:tc>
          <w:tcPr>
            <w:tcW w:w="1560" w:type="dxa"/>
            <w:tcBorders>
              <w:top w:val="nil"/>
              <w:left w:val="nil"/>
              <w:bottom w:val="single" w:sz="4" w:space="0" w:color="auto"/>
              <w:right w:val="single" w:sz="4" w:space="0" w:color="auto"/>
            </w:tcBorders>
            <w:shd w:val="clear" w:color="000000" w:fill="FFFFFF"/>
            <w:hideMark/>
          </w:tcPr>
          <w:p w14:paraId="7683FB16"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100</w:t>
            </w:r>
            <w:proofErr w:type="gramStart"/>
            <w:r w:rsidRPr="00F60C1A">
              <w:rPr>
                <w:rFonts w:ascii="Arial Narrow" w:hAnsi="Arial Narrow"/>
                <w:sz w:val="22"/>
                <w:szCs w:val="22"/>
                <w:lang w:eastAsia="ru-RU"/>
              </w:rPr>
              <w:t>%  охват</w:t>
            </w:r>
            <w:proofErr w:type="gramEnd"/>
            <w:r w:rsidRPr="00F60C1A">
              <w:rPr>
                <w:rFonts w:ascii="Arial Narrow" w:hAnsi="Arial Narrow"/>
                <w:sz w:val="22"/>
                <w:szCs w:val="22"/>
                <w:lang w:eastAsia="ru-RU"/>
              </w:rPr>
              <w:t xml:space="preserve"> детей  начального общего образования , за исключением детей ОВЗ,  получают бесплатное школьное питание</w:t>
            </w:r>
          </w:p>
        </w:tc>
      </w:tr>
      <w:tr w:rsidR="007F7CE5" w:rsidRPr="00F60C1A" w14:paraId="3532334C" w14:textId="77777777" w:rsidTr="00B617AD">
        <w:trPr>
          <w:trHeight w:val="3288"/>
        </w:trPr>
        <w:tc>
          <w:tcPr>
            <w:tcW w:w="1433" w:type="dxa"/>
            <w:tcBorders>
              <w:top w:val="nil"/>
              <w:left w:val="single" w:sz="4" w:space="0" w:color="auto"/>
              <w:bottom w:val="single" w:sz="4" w:space="0" w:color="auto"/>
              <w:right w:val="single" w:sz="4" w:space="0" w:color="auto"/>
            </w:tcBorders>
            <w:shd w:val="clear" w:color="000000" w:fill="FFFFFF"/>
            <w:hideMark/>
          </w:tcPr>
          <w:p w14:paraId="1F3F7304"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lastRenderedPageBreak/>
              <w:t>1.2.8</w:t>
            </w:r>
          </w:p>
        </w:tc>
        <w:tc>
          <w:tcPr>
            <w:tcW w:w="3103" w:type="dxa"/>
            <w:tcBorders>
              <w:top w:val="nil"/>
              <w:left w:val="nil"/>
              <w:bottom w:val="single" w:sz="4" w:space="0" w:color="auto"/>
              <w:right w:val="single" w:sz="4" w:space="0" w:color="auto"/>
            </w:tcBorders>
            <w:shd w:val="clear" w:color="000000" w:fill="FFFFFF"/>
            <w:hideMark/>
          </w:tcPr>
          <w:p w14:paraId="602C1EF1"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17ABF020"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3A27B6AB"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20979D0F"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0702</w:t>
            </w:r>
          </w:p>
        </w:tc>
        <w:tc>
          <w:tcPr>
            <w:tcW w:w="709" w:type="dxa"/>
            <w:tcBorders>
              <w:top w:val="nil"/>
              <w:left w:val="nil"/>
              <w:bottom w:val="single" w:sz="4" w:space="0" w:color="auto"/>
              <w:right w:val="single" w:sz="4" w:space="0" w:color="auto"/>
            </w:tcBorders>
            <w:shd w:val="clear" w:color="000000" w:fill="FFFFFF"/>
            <w:hideMark/>
          </w:tcPr>
          <w:p w14:paraId="7371013E"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01100L3030</w:t>
            </w:r>
          </w:p>
        </w:tc>
        <w:tc>
          <w:tcPr>
            <w:tcW w:w="869" w:type="dxa"/>
            <w:tcBorders>
              <w:top w:val="nil"/>
              <w:left w:val="nil"/>
              <w:bottom w:val="single" w:sz="4" w:space="0" w:color="auto"/>
              <w:right w:val="single" w:sz="4" w:space="0" w:color="auto"/>
            </w:tcBorders>
            <w:shd w:val="clear" w:color="000000" w:fill="FFFFFF"/>
            <w:hideMark/>
          </w:tcPr>
          <w:p w14:paraId="51499B96"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611,</w:t>
            </w:r>
            <w:r w:rsidRPr="00F60C1A">
              <w:rPr>
                <w:rFonts w:ascii="Arial Narrow" w:hAnsi="Arial Narrow"/>
                <w:sz w:val="22"/>
                <w:szCs w:val="22"/>
                <w:lang w:eastAsia="ru-RU"/>
              </w:rPr>
              <w:br/>
              <w:t>621</w:t>
            </w:r>
          </w:p>
        </w:tc>
        <w:tc>
          <w:tcPr>
            <w:tcW w:w="1257" w:type="dxa"/>
            <w:tcBorders>
              <w:top w:val="nil"/>
              <w:left w:val="nil"/>
              <w:bottom w:val="single" w:sz="4" w:space="0" w:color="auto"/>
              <w:right w:val="single" w:sz="4" w:space="0" w:color="auto"/>
            </w:tcBorders>
            <w:shd w:val="clear" w:color="auto" w:fill="auto"/>
            <w:hideMark/>
          </w:tcPr>
          <w:p w14:paraId="0FE2B145"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59 761 800,00</w:t>
            </w:r>
          </w:p>
        </w:tc>
        <w:tc>
          <w:tcPr>
            <w:tcW w:w="992" w:type="dxa"/>
            <w:tcBorders>
              <w:top w:val="nil"/>
              <w:left w:val="nil"/>
              <w:bottom w:val="single" w:sz="4" w:space="0" w:color="auto"/>
              <w:right w:val="single" w:sz="4" w:space="0" w:color="auto"/>
            </w:tcBorders>
            <w:shd w:val="clear" w:color="auto" w:fill="auto"/>
            <w:hideMark/>
          </w:tcPr>
          <w:p w14:paraId="06B76D80"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59 761 800,00</w:t>
            </w:r>
          </w:p>
        </w:tc>
        <w:tc>
          <w:tcPr>
            <w:tcW w:w="1134" w:type="dxa"/>
            <w:tcBorders>
              <w:top w:val="nil"/>
              <w:left w:val="nil"/>
              <w:bottom w:val="single" w:sz="4" w:space="0" w:color="auto"/>
              <w:right w:val="single" w:sz="4" w:space="0" w:color="auto"/>
            </w:tcBorders>
            <w:shd w:val="clear" w:color="auto" w:fill="auto"/>
            <w:hideMark/>
          </w:tcPr>
          <w:p w14:paraId="45F07B47"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59 761 800,00</w:t>
            </w:r>
          </w:p>
        </w:tc>
        <w:tc>
          <w:tcPr>
            <w:tcW w:w="1134" w:type="dxa"/>
            <w:tcBorders>
              <w:top w:val="nil"/>
              <w:left w:val="nil"/>
              <w:bottom w:val="single" w:sz="4" w:space="0" w:color="auto"/>
              <w:right w:val="single" w:sz="4" w:space="0" w:color="auto"/>
            </w:tcBorders>
            <w:shd w:val="clear" w:color="000000" w:fill="FFFFFF"/>
            <w:hideMark/>
          </w:tcPr>
          <w:p w14:paraId="35B619FA"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179 285 400,00   </w:t>
            </w:r>
          </w:p>
        </w:tc>
        <w:tc>
          <w:tcPr>
            <w:tcW w:w="1560" w:type="dxa"/>
            <w:tcBorders>
              <w:top w:val="nil"/>
              <w:left w:val="nil"/>
              <w:bottom w:val="single" w:sz="4" w:space="0" w:color="auto"/>
              <w:right w:val="single" w:sz="4" w:space="0" w:color="auto"/>
            </w:tcBorders>
            <w:shd w:val="clear" w:color="auto" w:fill="auto"/>
            <w:hideMark/>
          </w:tcPr>
          <w:p w14:paraId="260F54BA"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 xml:space="preserve">100%  педагогических работников общеобразовательных организаций, получивших ежемесячное денежное вознаграждение за классное руководство </w:t>
            </w:r>
          </w:p>
        </w:tc>
      </w:tr>
      <w:tr w:rsidR="007F7CE5" w:rsidRPr="00F60C1A" w14:paraId="31478EE2" w14:textId="77777777" w:rsidTr="00B617AD">
        <w:trPr>
          <w:trHeight w:val="2760"/>
        </w:trPr>
        <w:tc>
          <w:tcPr>
            <w:tcW w:w="1433" w:type="dxa"/>
            <w:tcBorders>
              <w:top w:val="nil"/>
              <w:left w:val="single" w:sz="4" w:space="0" w:color="auto"/>
              <w:bottom w:val="single" w:sz="4" w:space="0" w:color="auto"/>
              <w:right w:val="single" w:sz="4" w:space="0" w:color="auto"/>
            </w:tcBorders>
            <w:shd w:val="clear" w:color="000000" w:fill="FFFFFF"/>
            <w:hideMark/>
          </w:tcPr>
          <w:p w14:paraId="61E6A846"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1.2.9</w:t>
            </w:r>
          </w:p>
        </w:tc>
        <w:tc>
          <w:tcPr>
            <w:tcW w:w="3103" w:type="dxa"/>
            <w:tcBorders>
              <w:top w:val="nil"/>
              <w:left w:val="nil"/>
              <w:bottom w:val="single" w:sz="4" w:space="0" w:color="auto"/>
              <w:right w:val="single" w:sz="4" w:space="0" w:color="auto"/>
            </w:tcBorders>
            <w:shd w:val="clear" w:color="auto" w:fill="auto"/>
            <w:hideMark/>
          </w:tcPr>
          <w:p w14:paraId="68D27213"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6C6F2B46"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7FDC1D9A"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3A68A2D8"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0702</w:t>
            </w:r>
          </w:p>
        </w:tc>
        <w:tc>
          <w:tcPr>
            <w:tcW w:w="709" w:type="dxa"/>
            <w:tcBorders>
              <w:top w:val="nil"/>
              <w:left w:val="nil"/>
              <w:bottom w:val="single" w:sz="4" w:space="0" w:color="auto"/>
              <w:right w:val="single" w:sz="4" w:space="0" w:color="auto"/>
            </w:tcBorders>
            <w:shd w:val="clear" w:color="000000" w:fill="FFFFFF"/>
            <w:hideMark/>
          </w:tcPr>
          <w:p w14:paraId="5B3C02B9"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011E151720</w:t>
            </w:r>
          </w:p>
        </w:tc>
        <w:tc>
          <w:tcPr>
            <w:tcW w:w="869" w:type="dxa"/>
            <w:tcBorders>
              <w:top w:val="nil"/>
              <w:left w:val="nil"/>
              <w:bottom w:val="single" w:sz="4" w:space="0" w:color="auto"/>
              <w:right w:val="single" w:sz="4" w:space="0" w:color="auto"/>
            </w:tcBorders>
            <w:shd w:val="clear" w:color="auto" w:fill="auto"/>
            <w:hideMark/>
          </w:tcPr>
          <w:p w14:paraId="28414D46"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622</w:t>
            </w:r>
          </w:p>
        </w:tc>
        <w:tc>
          <w:tcPr>
            <w:tcW w:w="1257" w:type="dxa"/>
            <w:tcBorders>
              <w:top w:val="nil"/>
              <w:left w:val="nil"/>
              <w:bottom w:val="single" w:sz="4" w:space="0" w:color="auto"/>
              <w:right w:val="single" w:sz="4" w:space="0" w:color="auto"/>
            </w:tcBorders>
            <w:shd w:val="clear" w:color="auto" w:fill="auto"/>
            <w:hideMark/>
          </w:tcPr>
          <w:p w14:paraId="6C3E36A4"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21 387 373,74</w:t>
            </w:r>
          </w:p>
        </w:tc>
        <w:tc>
          <w:tcPr>
            <w:tcW w:w="992" w:type="dxa"/>
            <w:tcBorders>
              <w:top w:val="nil"/>
              <w:left w:val="nil"/>
              <w:bottom w:val="single" w:sz="4" w:space="0" w:color="auto"/>
              <w:right w:val="single" w:sz="4" w:space="0" w:color="auto"/>
            </w:tcBorders>
            <w:shd w:val="clear" w:color="auto" w:fill="auto"/>
            <w:hideMark/>
          </w:tcPr>
          <w:p w14:paraId="29C324F8"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auto" w:fill="auto"/>
            <w:hideMark/>
          </w:tcPr>
          <w:p w14:paraId="3E6E0D71"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000000" w:fill="FFFFFF"/>
            <w:hideMark/>
          </w:tcPr>
          <w:p w14:paraId="1F068F9B"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21 387 373,74   </w:t>
            </w:r>
          </w:p>
        </w:tc>
        <w:tc>
          <w:tcPr>
            <w:tcW w:w="1560" w:type="dxa"/>
            <w:tcBorders>
              <w:top w:val="nil"/>
              <w:left w:val="nil"/>
              <w:bottom w:val="single" w:sz="4" w:space="0" w:color="auto"/>
              <w:right w:val="single" w:sz="4" w:space="0" w:color="auto"/>
            </w:tcBorders>
            <w:shd w:val="clear" w:color="000000" w:fill="FFFFFF"/>
            <w:hideMark/>
          </w:tcPr>
          <w:p w14:paraId="59BFE1D5"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Создание и обеспечение функционирования детского технопарка "</w:t>
            </w:r>
            <w:proofErr w:type="spellStart"/>
            <w:r w:rsidRPr="00F60C1A">
              <w:rPr>
                <w:rFonts w:ascii="Arial Narrow" w:hAnsi="Arial Narrow"/>
                <w:sz w:val="22"/>
                <w:szCs w:val="22"/>
                <w:lang w:eastAsia="ru-RU"/>
              </w:rPr>
              <w:t>Кванториум</w:t>
            </w:r>
            <w:proofErr w:type="spellEnd"/>
            <w:r w:rsidRPr="00F60C1A">
              <w:rPr>
                <w:rFonts w:ascii="Arial Narrow" w:hAnsi="Arial Narrow"/>
                <w:sz w:val="22"/>
                <w:szCs w:val="22"/>
                <w:lang w:eastAsia="ru-RU"/>
              </w:rPr>
              <w:t>" на базе МАОУ Гимназия №4</w:t>
            </w:r>
          </w:p>
        </w:tc>
      </w:tr>
      <w:tr w:rsidR="007F7CE5" w:rsidRPr="00F60C1A" w14:paraId="7BDB328D" w14:textId="77777777" w:rsidTr="00B617AD">
        <w:trPr>
          <w:trHeight w:val="2760"/>
        </w:trPr>
        <w:tc>
          <w:tcPr>
            <w:tcW w:w="1433" w:type="dxa"/>
            <w:tcBorders>
              <w:top w:val="nil"/>
              <w:left w:val="single" w:sz="4" w:space="0" w:color="auto"/>
              <w:bottom w:val="single" w:sz="4" w:space="0" w:color="auto"/>
              <w:right w:val="single" w:sz="4" w:space="0" w:color="auto"/>
            </w:tcBorders>
            <w:shd w:val="clear" w:color="000000" w:fill="FFFFFF"/>
            <w:hideMark/>
          </w:tcPr>
          <w:p w14:paraId="21413A29"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lastRenderedPageBreak/>
              <w:t>1.2.10</w:t>
            </w:r>
          </w:p>
        </w:tc>
        <w:tc>
          <w:tcPr>
            <w:tcW w:w="3103" w:type="dxa"/>
            <w:tcBorders>
              <w:top w:val="nil"/>
              <w:left w:val="nil"/>
              <w:bottom w:val="single" w:sz="4" w:space="0" w:color="auto"/>
              <w:right w:val="single" w:sz="4" w:space="0" w:color="auto"/>
            </w:tcBorders>
            <w:shd w:val="clear" w:color="auto" w:fill="auto"/>
            <w:hideMark/>
          </w:tcPr>
          <w:p w14:paraId="5E610A5D"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4BD778F6"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244853C7"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05C2CE0A"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0702</w:t>
            </w:r>
          </w:p>
        </w:tc>
        <w:tc>
          <w:tcPr>
            <w:tcW w:w="709" w:type="dxa"/>
            <w:tcBorders>
              <w:top w:val="nil"/>
              <w:left w:val="nil"/>
              <w:bottom w:val="single" w:sz="4" w:space="0" w:color="auto"/>
              <w:right w:val="single" w:sz="4" w:space="0" w:color="auto"/>
            </w:tcBorders>
            <w:shd w:val="clear" w:color="000000" w:fill="FFFFFF"/>
            <w:hideMark/>
          </w:tcPr>
          <w:p w14:paraId="1D6719D2"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011EВ51790</w:t>
            </w:r>
          </w:p>
        </w:tc>
        <w:tc>
          <w:tcPr>
            <w:tcW w:w="869" w:type="dxa"/>
            <w:tcBorders>
              <w:top w:val="nil"/>
              <w:left w:val="nil"/>
              <w:bottom w:val="single" w:sz="4" w:space="0" w:color="auto"/>
              <w:right w:val="single" w:sz="4" w:space="0" w:color="auto"/>
            </w:tcBorders>
            <w:shd w:val="clear" w:color="000000" w:fill="FFFFFF"/>
            <w:hideMark/>
          </w:tcPr>
          <w:p w14:paraId="17564C02"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611, </w:t>
            </w:r>
            <w:r w:rsidRPr="00F60C1A">
              <w:rPr>
                <w:rFonts w:ascii="Arial Narrow" w:hAnsi="Arial Narrow"/>
                <w:sz w:val="22"/>
                <w:szCs w:val="22"/>
                <w:lang w:eastAsia="ru-RU"/>
              </w:rPr>
              <w:br/>
              <w:t>621</w:t>
            </w:r>
          </w:p>
        </w:tc>
        <w:tc>
          <w:tcPr>
            <w:tcW w:w="1257" w:type="dxa"/>
            <w:tcBorders>
              <w:top w:val="nil"/>
              <w:left w:val="nil"/>
              <w:bottom w:val="single" w:sz="4" w:space="0" w:color="auto"/>
              <w:right w:val="single" w:sz="4" w:space="0" w:color="auto"/>
            </w:tcBorders>
            <w:shd w:val="clear" w:color="auto" w:fill="auto"/>
            <w:hideMark/>
          </w:tcPr>
          <w:p w14:paraId="64AE9D79"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6 873 150,00</w:t>
            </w:r>
          </w:p>
        </w:tc>
        <w:tc>
          <w:tcPr>
            <w:tcW w:w="992" w:type="dxa"/>
            <w:tcBorders>
              <w:top w:val="nil"/>
              <w:left w:val="nil"/>
              <w:bottom w:val="single" w:sz="4" w:space="0" w:color="auto"/>
              <w:right w:val="single" w:sz="4" w:space="0" w:color="auto"/>
            </w:tcBorders>
            <w:shd w:val="clear" w:color="auto" w:fill="auto"/>
            <w:hideMark/>
          </w:tcPr>
          <w:p w14:paraId="19DC265E"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6 873 150,00</w:t>
            </w:r>
          </w:p>
        </w:tc>
        <w:tc>
          <w:tcPr>
            <w:tcW w:w="1134" w:type="dxa"/>
            <w:tcBorders>
              <w:top w:val="nil"/>
              <w:left w:val="nil"/>
              <w:bottom w:val="single" w:sz="4" w:space="0" w:color="auto"/>
              <w:right w:val="single" w:sz="4" w:space="0" w:color="auto"/>
            </w:tcBorders>
            <w:shd w:val="clear" w:color="auto" w:fill="auto"/>
            <w:hideMark/>
          </w:tcPr>
          <w:p w14:paraId="2DB89DD8"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8 308 350,00</w:t>
            </w:r>
          </w:p>
        </w:tc>
        <w:tc>
          <w:tcPr>
            <w:tcW w:w="1134" w:type="dxa"/>
            <w:tcBorders>
              <w:top w:val="nil"/>
              <w:left w:val="nil"/>
              <w:bottom w:val="single" w:sz="4" w:space="0" w:color="auto"/>
              <w:right w:val="single" w:sz="4" w:space="0" w:color="auto"/>
            </w:tcBorders>
            <w:shd w:val="clear" w:color="000000" w:fill="FFFFFF"/>
            <w:hideMark/>
          </w:tcPr>
          <w:p w14:paraId="1E8C3C11"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22 054 650,00   </w:t>
            </w:r>
          </w:p>
        </w:tc>
        <w:tc>
          <w:tcPr>
            <w:tcW w:w="1560" w:type="dxa"/>
            <w:tcBorders>
              <w:top w:val="nil"/>
              <w:left w:val="nil"/>
              <w:bottom w:val="single" w:sz="4" w:space="0" w:color="auto"/>
              <w:right w:val="single" w:sz="4" w:space="0" w:color="auto"/>
            </w:tcBorders>
            <w:shd w:val="clear" w:color="auto" w:fill="auto"/>
            <w:hideMark/>
          </w:tcPr>
          <w:p w14:paraId="04E90E6E"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Создание в всех общеобразовательных организациях центров детских инициатив – пространства для встреч и сборов детских общественных объединений</w:t>
            </w:r>
          </w:p>
        </w:tc>
      </w:tr>
      <w:tr w:rsidR="007F7CE5" w:rsidRPr="00F60C1A" w14:paraId="1AA3E85D" w14:textId="77777777" w:rsidTr="00B617AD">
        <w:trPr>
          <w:trHeight w:val="2760"/>
        </w:trPr>
        <w:tc>
          <w:tcPr>
            <w:tcW w:w="1433" w:type="dxa"/>
            <w:tcBorders>
              <w:top w:val="nil"/>
              <w:left w:val="single" w:sz="4" w:space="0" w:color="auto"/>
              <w:bottom w:val="single" w:sz="4" w:space="0" w:color="auto"/>
              <w:right w:val="single" w:sz="4" w:space="0" w:color="auto"/>
            </w:tcBorders>
            <w:shd w:val="clear" w:color="000000" w:fill="FFFFFF"/>
            <w:hideMark/>
          </w:tcPr>
          <w:p w14:paraId="232F4BF4"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1.2.11</w:t>
            </w:r>
          </w:p>
        </w:tc>
        <w:tc>
          <w:tcPr>
            <w:tcW w:w="3103" w:type="dxa"/>
            <w:tcBorders>
              <w:top w:val="nil"/>
              <w:left w:val="nil"/>
              <w:bottom w:val="single" w:sz="4" w:space="0" w:color="auto"/>
              <w:right w:val="single" w:sz="4" w:space="0" w:color="auto"/>
            </w:tcBorders>
            <w:shd w:val="clear" w:color="auto" w:fill="auto"/>
            <w:hideMark/>
          </w:tcPr>
          <w:p w14:paraId="6881855D"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Организация и обеспечение бесплатным питанием обучающихся с ограниченными возможностями здоровья в муниципальных образовательных организациях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4BE623B1"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56F40E26"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6BCFA144"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0702</w:t>
            </w:r>
          </w:p>
        </w:tc>
        <w:tc>
          <w:tcPr>
            <w:tcW w:w="709" w:type="dxa"/>
            <w:tcBorders>
              <w:top w:val="nil"/>
              <w:left w:val="nil"/>
              <w:bottom w:val="single" w:sz="4" w:space="0" w:color="auto"/>
              <w:right w:val="single" w:sz="4" w:space="0" w:color="auto"/>
            </w:tcBorders>
            <w:shd w:val="clear" w:color="000000" w:fill="FFFFFF"/>
            <w:hideMark/>
          </w:tcPr>
          <w:p w14:paraId="176AA943"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01100S5830</w:t>
            </w:r>
          </w:p>
        </w:tc>
        <w:tc>
          <w:tcPr>
            <w:tcW w:w="869" w:type="dxa"/>
            <w:tcBorders>
              <w:top w:val="nil"/>
              <w:left w:val="nil"/>
              <w:bottom w:val="single" w:sz="4" w:space="0" w:color="auto"/>
              <w:right w:val="single" w:sz="4" w:space="0" w:color="auto"/>
            </w:tcBorders>
            <w:shd w:val="clear" w:color="auto" w:fill="auto"/>
            <w:hideMark/>
          </w:tcPr>
          <w:p w14:paraId="71EC370B"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612,</w:t>
            </w:r>
            <w:r w:rsidRPr="00F60C1A">
              <w:rPr>
                <w:rFonts w:ascii="Arial Narrow" w:hAnsi="Arial Narrow"/>
                <w:sz w:val="22"/>
                <w:szCs w:val="22"/>
                <w:lang w:eastAsia="ru-RU"/>
              </w:rPr>
              <w:br w:type="page"/>
              <w:t>622</w:t>
            </w:r>
          </w:p>
        </w:tc>
        <w:tc>
          <w:tcPr>
            <w:tcW w:w="1257" w:type="dxa"/>
            <w:tcBorders>
              <w:top w:val="nil"/>
              <w:left w:val="nil"/>
              <w:bottom w:val="single" w:sz="4" w:space="0" w:color="auto"/>
              <w:right w:val="single" w:sz="4" w:space="0" w:color="auto"/>
            </w:tcBorders>
            <w:shd w:val="clear" w:color="auto" w:fill="auto"/>
            <w:hideMark/>
          </w:tcPr>
          <w:p w14:paraId="0E089AAF"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29 799 799,80</w:t>
            </w:r>
          </w:p>
        </w:tc>
        <w:tc>
          <w:tcPr>
            <w:tcW w:w="992" w:type="dxa"/>
            <w:tcBorders>
              <w:top w:val="nil"/>
              <w:left w:val="nil"/>
              <w:bottom w:val="single" w:sz="4" w:space="0" w:color="auto"/>
              <w:right w:val="single" w:sz="4" w:space="0" w:color="auto"/>
            </w:tcBorders>
            <w:shd w:val="clear" w:color="auto" w:fill="auto"/>
            <w:hideMark/>
          </w:tcPr>
          <w:p w14:paraId="7B22DE72"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29 799 799,80</w:t>
            </w:r>
          </w:p>
        </w:tc>
        <w:tc>
          <w:tcPr>
            <w:tcW w:w="1134" w:type="dxa"/>
            <w:tcBorders>
              <w:top w:val="nil"/>
              <w:left w:val="nil"/>
              <w:bottom w:val="single" w:sz="4" w:space="0" w:color="auto"/>
              <w:right w:val="single" w:sz="4" w:space="0" w:color="auto"/>
            </w:tcBorders>
            <w:shd w:val="clear" w:color="auto" w:fill="auto"/>
            <w:hideMark/>
          </w:tcPr>
          <w:p w14:paraId="03BCC86F"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29 799 799,80</w:t>
            </w:r>
          </w:p>
        </w:tc>
        <w:tc>
          <w:tcPr>
            <w:tcW w:w="1134" w:type="dxa"/>
            <w:tcBorders>
              <w:top w:val="nil"/>
              <w:left w:val="nil"/>
              <w:bottom w:val="single" w:sz="4" w:space="0" w:color="auto"/>
              <w:right w:val="single" w:sz="4" w:space="0" w:color="auto"/>
            </w:tcBorders>
            <w:shd w:val="clear" w:color="000000" w:fill="FFFFFF"/>
            <w:hideMark/>
          </w:tcPr>
          <w:p w14:paraId="7C61F7F4"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89 399 399,40   </w:t>
            </w:r>
          </w:p>
        </w:tc>
        <w:tc>
          <w:tcPr>
            <w:tcW w:w="1560" w:type="dxa"/>
            <w:tcBorders>
              <w:top w:val="nil"/>
              <w:left w:val="nil"/>
              <w:bottom w:val="single" w:sz="4" w:space="0" w:color="auto"/>
              <w:right w:val="single" w:sz="4" w:space="0" w:color="auto"/>
            </w:tcBorders>
            <w:shd w:val="clear" w:color="auto" w:fill="auto"/>
            <w:hideMark/>
          </w:tcPr>
          <w:p w14:paraId="55723D3B"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100% детей  с ограниченными возможностями здоровья получат бесплатное 2-х разовое школьное питание</w:t>
            </w:r>
          </w:p>
        </w:tc>
      </w:tr>
      <w:tr w:rsidR="007F7CE5" w:rsidRPr="00F60C1A" w14:paraId="062EDA12" w14:textId="77777777" w:rsidTr="00B617AD">
        <w:trPr>
          <w:trHeight w:val="1779"/>
        </w:trPr>
        <w:tc>
          <w:tcPr>
            <w:tcW w:w="1433" w:type="dxa"/>
            <w:tcBorders>
              <w:top w:val="nil"/>
              <w:left w:val="single" w:sz="4" w:space="0" w:color="auto"/>
              <w:bottom w:val="single" w:sz="4" w:space="0" w:color="auto"/>
              <w:right w:val="single" w:sz="4" w:space="0" w:color="auto"/>
            </w:tcBorders>
            <w:shd w:val="clear" w:color="000000" w:fill="FFFFFF"/>
            <w:hideMark/>
          </w:tcPr>
          <w:p w14:paraId="1D15E8CA"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1.2.12</w:t>
            </w:r>
          </w:p>
        </w:tc>
        <w:tc>
          <w:tcPr>
            <w:tcW w:w="3103" w:type="dxa"/>
            <w:tcBorders>
              <w:top w:val="nil"/>
              <w:left w:val="nil"/>
              <w:bottom w:val="single" w:sz="4" w:space="0" w:color="auto"/>
              <w:right w:val="single" w:sz="4" w:space="0" w:color="auto"/>
            </w:tcBorders>
            <w:shd w:val="clear" w:color="000000" w:fill="FFFFFF"/>
            <w:hideMark/>
          </w:tcPr>
          <w:p w14:paraId="6C905F47"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Проведение мероприятий по обеспечению антитеррористической защищенности объектов образования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79A41516"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26C9D538"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2805924C"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0702</w:t>
            </w:r>
          </w:p>
        </w:tc>
        <w:tc>
          <w:tcPr>
            <w:tcW w:w="709" w:type="dxa"/>
            <w:tcBorders>
              <w:top w:val="nil"/>
              <w:left w:val="nil"/>
              <w:bottom w:val="single" w:sz="4" w:space="0" w:color="auto"/>
              <w:right w:val="single" w:sz="4" w:space="0" w:color="auto"/>
            </w:tcBorders>
            <w:shd w:val="clear" w:color="000000" w:fill="FFFFFF"/>
            <w:hideMark/>
          </w:tcPr>
          <w:p w14:paraId="78CA35FD"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01100S5590</w:t>
            </w:r>
          </w:p>
        </w:tc>
        <w:tc>
          <w:tcPr>
            <w:tcW w:w="869" w:type="dxa"/>
            <w:tcBorders>
              <w:top w:val="nil"/>
              <w:left w:val="nil"/>
              <w:bottom w:val="single" w:sz="4" w:space="0" w:color="auto"/>
              <w:right w:val="single" w:sz="4" w:space="0" w:color="auto"/>
            </w:tcBorders>
            <w:shd w:val="clear" w:color="auto" w:fill="auto"/>
            <w:hideMark/>
          </w:tcPr>
          <w:p w14:paraId="00861696"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244</w:t>
            </w:r>
          </w:p>
        </w:tc>
        <w:tc>
          <w:tcPr>
            <w:tcW w:w="1257" w:type="dxa"/>
            <w:tcBorders>
              <w:top w:val="nil"/>
              <w:left w:val="nil"/>
              <w:bottom w:val="single" w:sz="4" w:space="0" w:color="auto"/>
              <w:right w:val="single" w:sz="4" w:space="0" w:color="auto"/>
            </w:tcBorders>
            <w:shd w:val="clear" w:color="auto" w:fill="auto"/>
            <w:hideMark/>
          </w:tcPr>
          <w:p w14:paraId="331D2CB8"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86 600,00</w:t>
            </w:r>
          </w:p>
        </w:tc>
        <w:tc>
          <w:tcPr>
            <w:tcW w:w="992" w:type="dxa"/>
            <w:tcBorders>
              <w:top w:val="nil"/>
              <w:left w:val="nil"/>
              <w:bottom w:val="single" w:sz="4" w:space="0" w:color="auto"/>
              <w:right w:val="single" w:sz="4" w:space="0" w:color="auto"/>
            </w:tcBorders>
            <w:shd w:val="clear" w:color="000000" w:fill="FFFFFF"/>
            <w:hideMark/>
          </w:tcPr>
          <w:p w14:paraId="0149597A"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000000" w:fill="FFFFFF"/>
            <w:hideMark/>
          </w:tcPr>
          <w:p w14:paraId="75FA58FF"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000000" w:fill="FFFFFF"/>
            <w:hideMark/>
          </w:tcPr>
          <w:p w14:paraId="203535A0"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86 600,00   </w:t>
            </w:r>
          </w:p>
        </w:tc>
        <w:tc>
          <w:tcPr>
            <w:tcW w:w="1560" w:type="dxa"/>
            <w:tcBorders>
              <w:top w:val="nil"/>
              <w:left w:val="nil"/>
              <w:bottom w:val="single" w:sz="4" w:space="0" w:color="auto"/>
              <w:right w:val="single" w:sz="4" w:space="0" w:color="auto"/>
            </w:tcBorders>
            <w:shd w:val="clear" w:color="000000" w:fill="FFFFFF"/>
            <w:hideMark/>
          </w:tcPr>
          <w:p w14:paraId="3456EF80"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Создание безопасных и комфортных условий в ОУ</w:t>
            </w:r>
          </w:p>
        </w:tc>
      </w:tr>
      <w:tr w:rsidR="007F7CE5" w:rsidRPr="00F60C1A" w14:paraId="27F7376A" w14:textId="77777777" w:rsidTr="00B617AD">
        <w:trPr>
          <w:trHeight w:val="2916"/>
        </w:trPr>
        <w:tc>
          <w:tcPr>
            <w:tcW w:w="1433" w:type="dxa"/>
            <w:tcBorders>
              <w:top w:val="nil"/>
              <w:left w:val="single" w:sz="4" w:space="0" w:color="auto"/>
              <w:bottom w:val="single" w:sz="4" w:space="0" w:color="auto"/>
              <w:right w:val="single" w:sz="4" w:space="0" w:color="auto"/>
            </w:tcBorders>
            <w:shd w:val="clear" w:color="000000" w:fill="FFFFFF"/>
            <w:hideMark/>
          </w:tcPr>
          <w:p w14:paraId="4E708C7A"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lastRenderedPageBreak/>
              <w:t>1.2.13</w:t>
            </w:r>
          </w:p>
        </w:tc>
        <w:tc>
          <w:tcPr>
            <w:tcW w:w="3103" w:type="dxa"/>
            <w:tcBorders>
              <w:top w:val="nil"/>
              <w:left w:val="nil"/>
              <w:bottom w:val="single" w:sz="4" w:space="0" w:color="auto"/>
              <w:right w:val="single" w:sz="4" w:space="0" w:color="auto"/>
            </w:tcBorders>
            <w:shd w:val="clear" w:color="000000" w:fill="FFFFFF"/>
            <w:hideMark/>
          </w:tcPr>
          <w:p w14:paraId="4EC9F70A"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351728DA"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54871474"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5D287723"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0702</w:t>
            </w:r>
          </w:p>
        </w:tc>
        <w:tc>
          <w:tcPr>
            <w:tcW w:w="709" w:type="dxa"/>
            <w:tcBorders>
              <w:top w:val="nil"/>
              <w:left w:val="nil"/>
              <w:bottom w:val="single" w:sz="4" w:space="0" w:color="auto"/>
              <w:right w:val="single" w:sz="4" w:space="0" w:color="auto"/>
            </w:tcBorders>
            <w:shd w:val="clear" w:color="000000" w:fill="FFFFFF"/>
            <w:hideMark/>
          </w:tcPr>
          <w:p w14:paraId="746F611D"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01100S5210</w:t>
            </w:r>
          </w:p>
        </w:tc>
        <w:tc>
          <w:tcPr>
            <w:tcW w:w="869" w:type="dxa"/>
            <w:tcBorders>
              <w:top w:val="nil"/>
              <w:left w:val="nil"/>
              <w:bottom w:val="single" w:sz="4" w:space="0" w:color="auto"/>
              <w:right w:val="single" w:sz="4" w:space="0" w:color="auto"/>
            </w:tcBorders>
            <w:shd w:val="clear" w:color="auto" w:fill="auto"/>
            <w:hideMark/>
          </w:tcPr>
          <w:p w14:paraId="6FED88D9"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622</w:t>
            </w:r>
          </w:p>
        </w:tc>
        <w:tc>
          <w:tcPr>
            <w:tcW w:w="1257" w:type="dxa"/>
            <w:tcBorders>
              <w:top w:val="nil"/>
              <w:left w:val="nil"/>
              <w:bottom w:val="single" w:sz="4" w:space="0" w:color="auto"/>
              <w:right w:val="single" w:sz="4" w:space="0" w:color="auto"/>
            </w:tcBorders>
            <w:shd w:val="clear" w:color="auto" w:fill="auto"/>
            <w:hideMark/>
          </w:tcPr>
          <w:p w14:paraId="06A7DBA8"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4 931 010,11</w:t>
            </w:r>
          </w:p>
        </w:tc>
        <w:tc>
          <w:tcPr>
            <w:tcW w:w="992" w:type="dxa"/>
            <w:tcBorders>
              <w:top w:val="nil"/>
              <w:left w:val="nil"/>
              <w:bottom w:val="single" w:sz="4" w:space="0" w:color="auto"/>
              <w:right w:val="single" w:sz="4" w:space="0" w:color="auto"/>
            </w:tcBorders>
            <w:shd w:val="clear" w:color="000000" w:fill="FFFFFF"/>
            <w:hideMark/>
          </w:tcPr>
          <w:p w14:paraId="70A26204"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000000" w:fill="FFFFFF"/>
            <w:hideMark/>
          </w:tcPr>
          <w:p w14:paraId="2097372E"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000000" w:fill="FFFFFF"/>
            <w:hideMark/>
          </w:tcPr>
          <w:p w14:paraId="642C9F9F"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4 931 010,11   </w:t>
            </w:r>
          </w:p>
        </w:tc>
        <w:tc>
          <w:tcPr>
            <w:tcW w:w="1560" w:type="dxa"/>
            <w:tcBorders>
              <w:top w:val="nil"/>
              <w:left w:val="nil"/>
              <w:bottom w:val="single" w:sz="4" w:space="0" w:color="auto"/>
              <w:right w:val="single" w:sz="4" w:space="0" w:color="auto"/>
            </w:tcBorders>
            <w:shd w:val="clear" w:color="000000" w:fill="FFFFFF"/>
            <w:hideMark/>
          </w:tcPr>
          <w:p w14:paraId="1EF494A5"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Создание и обеспечение функционирования детского технопарка "</w:t>
            </w:r>
            <w:proofErr w:type="spellStart"/>
            <w:r w:rsidRPr="00F60C1A">
              <w:rPr>
                <w:rFonts w:ascii="Arial Narrow" w:hAnsi="Arial Narrow"/>
                <w:sz w:val="22"/>
                <w:szCs w:val="22"/>
                <w:lang w:eastAsia="ru-RU"/>
              </w:rPr>
              <w:t>Кванториум</w:t>
            </w:r>
            <w:proofErr w:type="spellEnd"/>
            <w:r w:rsidRPr="00F60C1A">
              <w:rPr>
                <w:rFonts w:ascii="Arial Narrow" w:hAnsi="Arial Narrow"/>
                <w:sz w:val="22"/>
                <w:szCs w:val="22"/>
                <w:lang w:eastAsia="ru-RU"/>
              </w:rPr>
              <w:t>" на базе МАОУ Гимназия №4</w:t>
            </w:r>
          </w:p>
        </w:tc>
      </w:tr>
      <w:tr w:rsidR="007F7CE5" w:rsidRPr="00F60C1A" w14:paraId="46DE8595" w14:textId="77777777" w:rsidTr="00B617AD">
        <w:trPr>
          <w:trHeight w:val="2676"/>
        </w:trPr>
        <w:tc>
          <w:tcPr>
            <w:tcW w:w="1433" w:type="dxa"/>
            <w:tcBorders>
              <w:top w:val="nil"/>
              <w:left w:val="single" w:sz="4" w:space="0" w:color="auto"/>
              <w:bottom w:val="single" w:sz="4" w:space="0" w:color="auto"/>
              <w:right w:val="single" w:sz="4" w:space="0" w:color="auto"/>
            </w:tcBorders>
            <w:shd w:val="clear" w:color="000000" w:fill="FFFFFF"/>
            <w:hideMark/>
          </w:tcPr>
          <w:p w14:paraId="52159D32"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1.2.14</w:t>
            </w:r>
          </w:p>
        </w:tc>
        <w:tc>
          <w:tcPr>
            <w:tcW w:w="3103" w:type="dxa"/>
            <w:tcBorders>
              <w:top w:val="nil"/>
              <w:left w:val="nil"/>
              <w:bottom w:val="single" w:sz="4" w:space="0" w:color="auto"/>
              <w:right w:val="single" w:sz="4" w:space="0" w:color="auto"/>
            </w:tcBorders>
            <w:shd w:val="clear" w:color="000000" w:fill="FFFFFF"/>
            <w:hideMark/>
          </w:tcPr>
          <w:p w14:paraId="223C7024"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Реализация мероприятий по модернизации школьных систем образования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03A6DAEA"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33290193"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472E3194"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0702</w:t>
            </w:r>
          </w:p>
        </w:tc>
        <w:tc>
          <w:tcPr>
            <w:tcW w:w="709" w:type="dxa"/>
            <w:tcBorders>
              <w:top w:val="nil"/>
              <w:left w:val="nil"/>
              <w:bottom w:val="single" w:sz="4" w:space="0" w:color="auto"/>
              <w:right w:val="single" w:sz="4" w:space="0" w:color="auto"/>
            </w:tcBorders>
            <w:shd w:val="clear" w:color="000000" w:fill="FFFFFF"/>
            <w:hideMark/>
          </w:tcPr>
          <w:p w14:paraId="5230D80D"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01100L7502</w:t>
            </w:r>
          </w:p>
        </w:tc>
        <w:tc>
          <w:tcPr>
            <w:tcW w:w="869" w:type="dxa"/>
            <w:tcBorders>
              <w:top w:val="nil"/>
              <w:left w:val="nil"/>
              <w:bottom w:val="single" w:sz="4" w:space="0" w:color="auto"/>
              <w:right w:val="single" w:sz="4" w:space="0" w:color="auto"/>
            </w:tcBorders>
            <w:shd w:val="clear" w:color="auto" w:fill="auto"/>
            <w:hideMark/>
          </w:tcPr>
          <w:p w14:paraId="36DD4A08"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612</w:t>
            </w:r>
          </w:p>
        </w:tc>
        <w:tc>
          <w:tcPr>
            <w:tcW w:w="1257" w:type="dxa"/>
            <w:tcBorders>
              <w:top w:val="nil"/>
              <w:left w:val="nil"/>
              <w:bottom w:val="single" w:sz="4" w:space="0" w:color="auto"/>
              <w:right w:val="single" w:sz="4" w:space="0" w:color="auto"/>
            </w:tcBorders>
            <w:shd w:val="clear" w:color="auto" w:fill="auto"/>
            <w:hideMark/>
          </w:tcPr>
          <w:p w14:paraId="626DF08B"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0,00</w:t>
            </w:r>
          </w:p>
        </w:tc>
        <w:tc>
          <w:tcPr>
            <w:tcW w:w="992" w:type="dxa"/>
            <w:tcBorders>
              <w:top w:val="nil"/>
              <w:left w:val="nil"/>
              <w:bottom w:val="single" w:sz="4" w:space="0" w:color="auto"/>
              <w:right w:val="single" w:sz="4" w:space="0" w:color="auto"/>
            </w:tcBorders>
            <w:shd w:val="clear" w:color="000000" w:fill="FFFFFF"/>
            <w:hideMark/>
          </w:tcPr>
          <w:p w14:paraId="2EB1E3F5"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15 277 300,00</w:t>
            </w:r>
          </w:p>
        </w:tc>
        <w:tc>
          <w:tcPr>
            <w:tcW w:w="1134" w:type="dxa"/>
            <w:tcBorders>
              <w:top w:val="nil"/>
              <w:left w:val="nil"/>
              <w:bottom w:val="single" w:sz="4" w:space="0" w:color="auto"/>
              <w:right w:val="single" w:sz="4" w:space="0" w:color="auto"/>
            </w:tcBorders>
            <w:shd w:val="clear" w:color="000000" w:fill="FFFFFF"/>
            <w:hideMark/>
          </w:tcPr>
          <w:p w14:paraId="7982F136"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000000" w:fill="FFFFFF"/>
            <w:hideMark/>
          </w:tcPr>
          <w:p w14:paraId="2F6CA233"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15 277 300,00   </w:t>
            </w:r>
          </w:p>
        </w:tc>
        <w:tc>
          <w:tcPr>
            <w:tcW w:w="1560" w:type="dxa"/>
            <w:tcBorders>
              <w:top w:val="nil"/>
              <w:left w:val="nil"/>
              <w:bottom w:val="single" w:sz="4" w:space="0" w:color="auto"/>
              <w:right w:val="single" w:sz="4" w:space="0" w:color="auto"/>
            </w:tcBorders>
            <w:shd w:val="clear" w:color="000000" w:fill="FFFFFF"/>
            <w:hideMark/>
          </w:tcPr>
          <w:p w14:paraId="7597427C"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Создание безопасных и комфортных условий в ОУ</w:t>
            </w:r>
          </w:p>
        </w:tc>
      </w:tr>
      <w:tr w:rsidR="007F7CE5" w:rsidRPr="00F60C1A" w14:paraId="12F57C17" w14:textId="77777777" w:rsidTr="00B617AD">
        <w:trPr>
          <w:trHeight w:val="2676"/>
        </w:trPr>
        <w:tc>
          <w:tcPr>
            <w:tcW w:w="1433" w:type="dxa"/>
            <w:tcBorders>
              <w:top w:val="nil"/>
              <w:left w:val="single" w:sz="4" w:space="0" w:color="auto"/>
              <w:bottom w:val="single" w:sz="4" w:space="0" w:color="auto"/>
              <w:right w:val="single" w:sz="4" w:space="0" w:color="auto"/>
            </w:tcBorders>
            <w:shd w:val="clear" w:color="000000" w:fill="FFFFFF"/>
            <w:hideMark/>
          </w:tcPr>
          <w:p w14:paraId="61B78C9A"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lastRenderedPageBreak/>
              <w:t>1.2.15</w:t>
            </w:r>
          </w:p>
        </w:tc>
        <w:tc>
          <w:tcPr>
            <w:tcW w:w="3103" w:type="dxa"/>
            <w:tcBorders>
              <w:top w:val="nil"/>
              <w:left w:val="nil"/>
              <w:bottom w:val="single" w:sz="4" w:space="0" w:color="auto"/>
              <w:right w:val="single" w:sz="4" w:space="0" w:color="auto"/>
            </w:tcBorders>
            <w:shd w:val="clear" w:color="000000" w:fill="FFFFFF"/>
            <w:hideMark/>
          </w:tcPr>
          <w:p w14:paraId="5999EA3A"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Бесплатная перевозка обучающихся школ города Канска, проживающих в Канском районе, в муниципальные общеобразовательные организации города Канска по специальным школьным маршрутам,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00BB9DB3"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389D7B59"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0C91DC54"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0702</w:t>
            </w:r>
          </w:p>
        </w:tc>
        <w:tc>
          <w:tcPr>
            <w:tcW w:w="709" w:type="dxa"/>
            <w:tcBorders>
              <w:top w:val="nil"/>
              <w:left w:val="nil"/>
              <w:bottom w:val="single" w:sz="4" w:space="0" w:color="auto"/>
              <w:right w:val="single" w:sz="4" w:space="0" w:color="auto"/>
            </w:tcBorders>
            <w:shd w:val="clear" w:color="000000" w:fill="FFFFFF"/>
            <w:hideMark/>
          </w:tcPr>
          <w:p w14:paraId="52BE3D09"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0110080940</w:t>
            </w:r>
          </w:p>
        </w:tc>
        <w:tc>
          <w:tcPr>
            <w:tcW w:w="869" w:type="dxa"/>
            <w:tcBorders>
              <w:top w:val="nil"/>
              <w:left w:val="nil"/>
              <w:bottom w:val="single" w:sz="4" w:space="0" w:color="auto"/>
              <w:right w:val="single" w:sz="4" w:space="0" w:color="auto"/>
            </w:tcBorders>
            <w:shd w:val="clear" w:color="auto" w:fill="auto"/>
            <w:hideMark/>
          </w:tcPr>
          <w:p w14:paraId="673856C9"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611</w:t>
            </w:r>
          </w:p>
        </w:tc>
        <w:tc>
          <w:tcPr>
            <w:tcW w:w="1257" w:type="dxa"/>
            <w:tcBorders>
              <w:top w:val="nil"/>
              <w:left w:val="nil"/>
              <w:bottom w:val="single" w:sz="4" w:space="0" w:color="auto"/>
              <w:right w:val="single" w:sz="4" w:space="0" w:color="auto"/>
            </w:tcBorders>
            <w:shd w:val="clear" w:color="auto" w:fill="auto"/>
            <w:hideMark/>
          </w:tcPr>
          <w:p w14:paraId="77665906"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2 677 475,00</w:t>
            </w:r>
          </w:p>
        </w:tc>
        <w:tc>
          <w:tcPr>
            <w:tcW w:w="992" w:type="dxa"/>
            <w:tcBorders>
              <w:top w:val="nil"/>
              <w:left w:val="nil"/>
              <w:bottom w:val="single" w:sz="4" w:space="0" w:color="auto"/>
              <w:right w:val="single" w:sz="4" w:space="0" w:color="auto"/>
            </w:tcBorders>
            <w:shd w:val="clear" w:color="000000" w:fill="FFFFFF"/>
            <w:hideMark/>
          </w:tcPr>
          <w:p w14:paraId="2C722C9F"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2 677 475,00</w:t>
            </w:r>
          </w:p>
        </w:tc>
        <w:tc>
          <w:tcPr>
            <w:tcW w:w="1134" w:type="dxa"/>
            <w:tcBorders>
              <w:top w:val="nil"/>
              <w:left w:val="nil"/>
              <w:bottom w:val="single" w:sz="4" w:space="0" w:color="auto"/>
              <w:right w:val="single" w:sz="4" w:space="0" w:color="auto"/>
            </w:tcBorders>
            <w:shd w:val="clear" w:color="000000" w:fill="FFFFFF"/>
            <w:hideMark/>
          </w:tcPr>
          <w:p w14:paraId="3326A9C0"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000000" w:fill="FFFFFF"/>
            <w:hideMark/>
          </w:tcPr>
          <w:p w14:paraId="6D4B0A5B"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5 354 950,00   </w:t>
            </w:r>
          </w:p>
        </w:tc>
        <w:tc>
          <w:tcPr>
            <w:tcW w:w="1560" w:type="dxa"/>
            <w:tcBorders>
              <w:top w:val="nil"/>
              <w:left w:val="nil"/>
              <w:bottom w:val="single" w:sz="4" w:space="0" w:color="auto"/>
              <w:right w:val="single" w:sz="4" w:space="0" w:color="auto"/>
            </w:tcBorders>
            <w:shd w:val="clear" w:color="000000" w:fill="FFFFFF"/>
            <w:hideMark/>
          </w:tcPr>
          <w:p w14:paraId="72D93C91"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Создание безопасных и комфортных условий в ОУ</w:t>
            </w:r>
          </w:p>
        </w:tc>
      </w:tr>
      <w:tr w:rsidR="007F7CE5" w:rsidRPr="00F60C1A" w14:paraId="1CC4E2F0" w14:textId="77777777" w:rsidTr="00B617AD">
        <w:trPr>
          <w:trHeight w:val="2676"/>
        </w:trPr>
        <w:tc>
          <w:tcPr>
            <w:tcW w:w="1433" w:type="dxa"/>
            <w:tcBorders>
              <w:top w:val="nil"/>
              <w:left w:val="single" w:sz="4" w:space="0" w:color="auto"/>
              <w:bottom w:val="single" w:sz="4" w:space="0" w:color="auto"/>
              <w:right w:val="single" w:sz="4" w:space="0" w:color="auto"/>
            </w:tcBorders>
            <w:shd w:val="clear" w:color="000000" w:fill="FFFFFF"/>
            <w:hideMark/>
          </w:tcPr>
          <w:p w14:paraId="6EA64A1B"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1.2.16</w:t>
            </w:r>
          </w:p>
        </w:tc>
        <w:tc>
          <w:tcPr>
            <w:tcW w:w="3103" w:type="dxa"/>
            <w:tcBorders>
              <w:top w:val="nil"/>
              <w:left w:val="nil"/>
              <w:bottom w:val="single" w:sz="4" w:space="0" w:color="auto"/>
              <w:right w:val="single" w:sz="4" w:space="0" w:color="auto"/>
            </w:tcBorders>
            <w:shd w:val="clear" w:color="000000" w:fill="FFFFFF"/>
            <w:hideMark/>
          </w:tcPr>
          <w:p w14:paraId="7C75E025"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Финансовое обеспечение (возмещение) расходов, связанных с предоставлением мер социальной поддержки в сфере дошкольного и общего образования детей из семей лиц, принимающих (принимавших) участие в специальной военной операции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5124F2B0"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117F1E89"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54C32404"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0702</w:t>
            </w:r>
          </w:p>
        </w:tc>
        <w:tc>
          <w:tcPr>
            <w:tcW w:w="709" w:type="dxa"/>
            <w:tcBorders>
              <w:top w:val="nil"/>
              <w:left w:val="nil"/>
              <w:bottom w:val="single" w:sz="4" w:space="0" w:color="auto"/>
              <w:right w:val="single" w:sz="4" w:space="0" w:color="auto"/>
            </w:tcBorders>
            <w:shd w:val="clear" w:color="000000" w:fill="FFFFFF"/>
            <w:hideMark/>
          </w:tcPr>
          <w:p w14:paraId="5D499AC6"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0110008530</w:t>
            </w:r>
          </w:p>
        </w:tc>
        <w:tc>
          <w:tcPr>
            <w:tcW w:w="869" w:type="dxa"/>
            <w:tcBorders>
              <w:top w:val="nil"/>
              <w:left w:val="nil"/>
              <w:bottom w:val="single" w:sz="4" w:space="0" w:color="auto"/>
              <w:right w:val="single" w:sz="4" w:space="0" w:color="auto"/>
            </w:tcBorders>
            <w:shd w:val="clear" w:color="auto" w:fill="auto"/>
            <w:hideMark/>
          </w:tcPr>
          <w:p w14:paraId="6BC3784A"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612,</w:t>
            </w:r>
            <w:r w:rsidRPr="00F60C1A">
              <w:rPr>
                <w:rFonts w:ascii="Arial Narrow" w:hAnsi="Arial Narrow"/>
                <w:sz w:val="22"/>
                <w:szCs w:val="22"/>
                <w:lang w:eastAsia="ru-RU"/>
              </w:rPr>
              <w:br/>
              <w:t>622</w:t>
            </w:r>
          </w:p>
        </w:tc>
        <w:tc>
          <w:tcPr>
            <w:tcW w:w="1257" w:type="dxa"/>
            <w:tcBorders>
              <w:top w:val="nil"/>
              <w:left w:val="nil"/>
              <w:bottom w:val="single" w:sz="4" w:space="0" w:color="auto"/>
              <w:right w:val="single" w:sz="4" w:space="0" w:color="auto"/>
            </w:tcBorders>
            <w:shd w:val="clear" w:color="auto" w:fill="auto"/>
            <w:hideMark/>
          </w:tcPr>
          <w:p w14:paraId="44EAB155"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788 738,00</w:t>
            </w:r>
          </w:p>
        </w:tc>
        <w:tc>
          <w:tcPr>
            <w:tcW w:w="992" w:type="dxa"/>
            <w:tcBorders>
              <w:top w:val="nil"/>
              <w:left w:val="nil"/>
              <w:bottom w:val="single" w:sz="4" w:space="0" w:color="auto"/>
              <w:right w:val="single" w:sz="4" w:space="0" w:color="auto"/>
            </w:tcBorders>
            <w:shd w:val="clear" w:color="000000" w:fill="FFFFFF"/>
            <w:hideMark/>
          </w:tcPr>
          <w:p w14:paraId="7AA1ECDB"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000000" w:fill="FFFFFF"/>
            <w:hideMark/>
          </w:tcPr>
          <w:p w14:paraId="31088BBD"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000000" w:fill="FFFFFF"/>
            <w:hideMark/>
          </w:tcPr>
          <w:p w14:paraId="2FE5A701"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788 738,00   </w:t>
            </w:r>
          </w:p>
        </w:tc>
        <w:tc>
          <w:tcPr>
            <w:tcW w:w="1560" w:type="dxa"/>
            <w:tcBorders>
              <w:top w:val="nil"/>
              <w:left w:val="nil"/>
              <w:bottom w:val="single" w:sz="4" w:space="0" w:color="auto"/>
              <w:right w:val="single" w:sz="4" w:space="0" w:color="auto"/>
            </w:tcBorders>
            <w:shd w:val="clear" w:color="auto" w:fill="auto"/>
            <w:hideMark/>
          </w:tcPr>
          <w:p w14:paraId="1844A6EF"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Предоставление мер поддержки семьям лиц, принимающих участие в СВО</w:t>
            </w:r>
          </w:p>
        </w:tc>
      </w:tr>
      <w:tr w:rsidR="007F7CE5" w:rsidRPr="00F60C1A" w14:paraId="546F8890" w14:textId="77777777" w:rsidTr="00B617AD">
        <w:trPr>
          <w:trHeight w:val="2676"/>
        </w:trPr>
        <w:tc>
          <w:tcPr>
            <w:tcW w:w="1433" w:type="dxa"/>
            <w:tcBorders>
              <w:top w:val="nil"/>
              <w:left w:val="single" w:sz="4" w:space="0" w:color="auto"/>
              <w:bottom w:val="single" w:sz="4" w:space="0" w:color="auto"/>
              <w:right w:val="single" w:sz="4" w:space="0" w:color="auto"/>
            </w:tcBorders>
            <w:shd w:val="clear" w:color="000000" w:fill="FFFFFF"/>
            <w:hideMark/>
          </w:tcPr>
          <w:p w14:paraId="4842C8EF"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lastRenderedPageBreak/>
              <w:t>1.2.17</w:t>
            </w:r>
          </w:p>
        </w:tc>
        <w:tc>
          <w:tcPr>
            <w:tcW w:w="3103" w:type="dxa"/>
            <w:tcBorders>
              <w:top w:val="nil"/>
              <w:left w:val="nil"/>
              <w:bottom w:val="single" w:sz="4" w:space="0" w:color="auto"/>
              <w:right w:val="single" w:sz="4" w:space="0" w:color="auto"/>
            </w:tcBorders>
            <w:shd w:val="clear" w:color="auto" w:fill="auto"/>
            <w:hideMark/>
          </w:tcPr>
          <w:p w14:paraId="4523580F"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Улучшение и обновление материальной технической базы: спортивно-технической, научно-технической направленности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auto" w:fill="auto"/>
            <w:hideMark/>
          </w:tcPr>
          <w:p w14:paraId="77F60C1D"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auto" w:fill="auto"/>
            <w:hideMark/>
          </w:tcPr>
          <w:p w14:paraId="353BBE7B"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auto" w:fill="auto"/>
            <w:hideMark/>
          </w:tcPr>
          <w:p w14:paraId="50073798"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0702</w:t>
            </w:r>
          </w:p>
        </w:tc>
        <w:tc>
          <w:tcPr>
            <w:tcW w:w="709" w:type="dxa"/>
            <w:tcBorders>
              <w:top w:val="nil"/>
              <w:left w:val="nil"/>
              <w:bottom w:val="single" w:sz="4" w:space="0" w:color="auto"/>
              <w:right w:val="single" w:sz="4" w:space="0" w:color="auto"/>
            </w:tcBorders>
            <w:shd w:val="clear" w:color="auto" w:fill="auto"/>
            <w:hideMark/>
          </w:tcPr>
          <w:p w14:paraId="3FECA3ED"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0110080180</w:t>
            </w:r>
          </w:p>
        </w:tc>
        <w:tc>
          <w:tcPr>
            <w:tcW w:w="869" w:type="dxa"/>
            <w:tcBorders>
              <w:top w:val="nil"/>
              <w:left w:val="nil"/>
              <w:bottom w:val="single" w:sz="4" w:space="0" w:color="auto"/>
              <w:right w:val="single" w:sz="4" w:space="0" w:color="auto"/>
            </w:tcBorders>
            <w:shd w:val="clear" w:color="auto" w:fill="auto"/>
            <w:hideMark/>
          </w:tcPr>
          <w:p w14:paraId="74598F8A"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622</w:t>
            </w:r>
          </w:p>
        </w:tc>
        <w:tc>
          <w:tcPr>
            <w:tcW w:w="1257" w:type="dxa"/>
            <w:tcBorders>
              <w:top w:val="nil"/>
              <w:left w:val="nil"/>
              <w:bottom w:val="single" w:sz="4" w:space="0" w:color="auto"/>
              <w:right w:val="single" w:sz="4" w:space="0" w:color="auto"/>
            </w:tcBorders>
            <w:shd w:val="clear" w:color="auto" w:fill="auto"/>
            <w:hideMark/>
          </w:tcPr>
          <w:p w14:paraId="2AE4962C"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250 000,00</w:t>
            </w:r>
          </w:p>
        </w:tc>
        <w:tc>
          <w:tcPr>
            <w:tcW w:w="992" w:type="dxa"/>
            <w:tcBorders>
              <w:top w:val="nil"/>
              <w:left w:val="nil"/>
              <w:bottom w:val="single" w:sz="4" w:space="0" w:color="auto"/>
              <w:right w:val="single" w:sz="4" w:space="0" w:color="auto"/>
            </w:tcBorders>
            <w:shd w:val="clear" w:color="000000" w:fill="FFFFFF"/>
            <w:hideMark/>
          </w:tcPr>
          <w:p w14:paraId="1E61E530"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000000" w:fill="FFFFFF"/>
            <w:hideMark/>
          </w:tcPr>
          <w:p w14:paraId="2CA215B1"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000000" w:fill="FFFFFF"/>
            <w:hideMark/>
          </w:tcPr>
          <w:p w14:paraId="6126E411"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250 000,00   </w:t>
            </w:r>
          </w:p>
        </w:tc>
        <w:tc>
          <w:tcPr>
            <w:tcW w:w="1560" w:type="dxa"/>
            <w:tcBorders>
              <w:top w:val="nil"/>
              <w:left w:val="nil"/>
              <w:bottom w:val="single" w:sz="4" w:space="0" w:color="auto"/>
              <w:right w:val="single" w:sz="4" w:space="0" w:color="auto"/>
            </w:tcBorders>
            <w:shd w:val="clear" w:color="auto" w:fill="auto"/>
            <w:hideMark/>
          </w:tcPr>
          <w:p w14:paraId="2C0845EE"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Создание безопасных и комфортных условий в ОУ</w:t>
            </w:r>
          </w:p>
        </w:tc>
      </w:tr>
      <w:tr w:rsidR="007F7CE5" w:rsidRPr="00F60C1A" w14:paraId="18E0D0FC" w14:textId="77777777" w:rsidTr="00B617AD">
        <w:trPr>
          <w:trHeight w:val="588"/>
        </w:trPr>
        <w:tc>
          <w:tcPr>
            <w:tcW w:w="453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5D6D2A1"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Итого по задаче 2</w:t>
            </w:r>
          </w:p>
        </w:tc>
        <w:tc>
          <w:tcPr>
            <w:tcW w:w="1560" w:type="dxa"/>
            <w:tcBorders>
              <w:top w:val="nil"/>
              <w:left w:val="nil"/>
              <w:bottom w:val="single" w:sz="4" w:space="0" w:color="auto"/>
              <w:right w:val="single" w:sz="4" w:space="0" w:color="auto"/>
            </w:tcBorders>
            <w:shd w:val="clear" w:color="000000" w:fill="FFFFFF"/>
            <w:hideMark/>
          </w:tcPr>
          <w:p w14:paraId="2D5B4DEB"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w:t>
            </w:r>
          </w:p>
        </w:tc>
        <w:tc>
          <w:tcPr>
            <w:tcW w:w="756" w:type="dxa"/>
            <w:tcBorders>
              <w:top w:val="nil"/>
              <w:left w:val="nil"/>
              <w:bottom w:val="single" w:sz="4" w:space="0" w:color="auto"/>
              <w:right w:val="single" w:sz="4" w:space="0" w:color="auto"/>
            </w:tcBorders>
            <w:shd w:val="clear" w:color="000000" w:fill="FFFFFF"/>
            <w:hideMark/>
          </w:tcPr>
          <w:p w14:paraId="22C90BA3"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w:t>
            </w:r>
          </w:p>
        </w:tc>
        <w:tc>
          <w:tcPr>
            <w:tcW w:w="661" w:type="dxa"/>
            <w:tcBorders>
              <w:top w:val="nil"/>
              <w:left w:val="nil"/>
              <w:bottom w:val="single" w:sz="4" w:space="0" w:color="auto"/>
              <w:right w:val="single" w:sz="4" w:space="0" w:color="auto"/>
            </w:tcBorders>
            <w:shd w:val="clear" w:color="000000" w:fill="FFFFFF"/>
            <w:hideMark/>
          </w:tcPr>
          <w:p w14:paraId="15D028D6"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w:t>
            </w:r>
          </w:p>
        </w:tc>
        <w:tc>
          <w:tcPr>
            <w:tcW w:w="709" w:type="dxa"/>
            <w:tcBorders>
              <w:top w:val="nil"/>
              <w:left w:val="nil"/>
              <w:bottom w:val="single" w:sz="4" w:space="0" w:color="auto"/>
              <w:right w:val="single" w:sz="4" w:space="0" w:color="auto"/>
            </w:tcBorders>
            <w:shd w:val="clear" w:color="000000" w:fill="FFFFFF"/>
            <w:hideMark/>
          </w:tcPr>
          <w:p w14:paraId="6DBB4B31"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w:t>
            </w:r>
          </w:p>
        </w:tc>
        <w:tc>
          <w:tcPr>
            <w:tcW w:w="869" w:type="dxa"/>
            <w:tcBorders>
              <w:top w:val="nil"/>
              <w:left w:val="nil"/>
              <w:bottom w:val="single" w:sz="4" w:space="0" w:color="auto"/>
              <w:right w:val="single" w:sz="4" w:space="0" w:color="auto"/>
            </w:tcBorders>
            <w:shd w:val="clear" w:color="000000" w:fill="FFFFFF"/>
            <w:hideMark/>
          </w:tcPr>
          <w:p w14:paraId="45409282"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w:t>
            </w:r>
          </w:p>
        </w:tc>
        <w:tc>
          <w:tcPr>
            <w:tcW w:w="1257" w:type="dxa"/>
            <w:tcBorders>
              <w:top w:val="nil"/>
              <w:left w:val="nil"/>
              <w:bottom w:val="single" w:sz="4" w:space="0" w:color="auto"/>
              <w:right w:val="single" w:sz="4" w:space="0" w:color="auto"/>
            </w:tcBorders>
            <w:shd w:val="clear" w:color="000000" w:fill="FFFFFF"/>
            <w:hideMark/>
          </w:tcPr>
          <w:p w14:paraId="59415ADE"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1 147 393 123,30   </w:t>
            </w:r>
          </w:p>
        </w:tc>
        <w:tc>
          <w:tcPr>
            <w:tcW w:w="992" w:type="dxa"/>
            <w:tcBorders>
              <w:top w:val="nil"/>
              <w:left w:val="nil"/>
              <w:bottom w:val="single" w:sz="4" w:space="0" w:color="auto"/>
              <w:right w:val="single" w:sz="4" w:space="0" w:color="auto"/>
            </w:tcBorders>
            <w:shd w:val="clear" w:color="000000" w:fill="FFFFFF"/>
            <w:hideMark/>
          </w:tcPr>
          <w:p w14:paraId="3B47E817"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1 069 691 545,00   </w:t>
            </w:r>
          </w:p>
        </w:tc>
        <w:tc>
          <w:tcPr>
            <w:tcW w:w="1134" w:type="dxa"/>
            <w:tcBorders>
              <w:top w:val="nil"/>
              <w:left w:val="nil"/>
              <w:bottom w:val="single" w:sz="4" w:space="0" w:color="auto"/>
              <w:right w:val="single" w:sz="4" w:space="0" w:color="auto"/>
            </w:tcBorders>
            <w:shd w:val="clear" w:color="000000" w:fill="FFFFFF"/>
            <w:hideMark/>
          </w:tcPr>
          <w:p w14:paraId="509F9458"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1 052 700 172,00   </w:t>
            </w:r>
          </w:p>
        </w:tc>
        <w:tc>
          <w:tcPr>
            <w:tcW w:w="1134" w:type="dxa"/>
            <w:tcBorders>
              <w:top w:val="nil"/>
              <w:left w:val="nil"/>
              <w:bottom w:val="single" w:sz="4" w:space="0" w:color="auto"/>
              <w:right w:val="single" w:sz="4" w:space="0" w:color="auto"/>
            </w:tcBorders>
            <w:shd w:val="clear" w:color="000000" w:fill="FFFFFF"/>
            <w:hideMark/>
          </w:tcPr>
          <w:p w14:paraId="150AD395"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3 269 784 840,30   </w:t>
            </w:r>
          </w:p>
        </w:tc>
        <w:tc>
          <w:tcPr>
            <w:tcW w:w="1560" w:type="dxa"/>
            <w:tcBorders>
              <w:top w:val="nil"/>
              <w:left w:val="nil"/>
              <w:bottom w:val="single" w:sz="4" w:space="0" w:color="auto"/>
              <w:right w:val="single" w:sz="4" w:space="0" w:color="auto"/>
            </w:tcBorders>
            <w:shd w:val="clear" w:color="000000" w:fill="FFFFFF"/>
            <w:noWrap/>
            <w:hideMark/>
          </w:tcPr>
          <w:p w14:paraId="5B63A5E9"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 </w:t>
            </w:r>
          </w:p>
        </w:tc>
      </w:tr>
      <w:tr w:rsidR="007F7CE5" w:rsidRPr="00F60C1A" w14:paraId="7FF4A16F" w14:textId="77777777" w:rsidTr="00B617AD">
        <w:trPr>
          <w:trHeight w:val="612"/>
        </w:trPr>
        <w:tc>
          <w:tcPr>
            <w:tcW w:w="13608"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03BE1843"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Задача № 3. Обеспечить предоставление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c>
          <w:tcPr>
            <w:tcW w:w="1560" w:type="dxa"/>
            <w:tcBorders>
              <w:top w:val="nil"/>
              <w:left w:val="nil"/>
              <w:bottom w:val="single" w:sz="4" w:space="0" w:color="auto"/>
              <w:right w:val="single" w:sz="4" w:space="0" w:color="auto"/>
            </w:tcBorders>
            <w:shd w:val="clear" w:color="000000" w:fill="FFFFFF"/>
            <w:vAlign w:val="center"/>
            <w:hideMark/>
          </w:tcPr>
          <w:p w14:paraId="2EB5651C"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 </w:t>
            </w:r>
          </w:p>
        </w:tc>
      </w:tr>
      <w:tr w:rsidR="007F7CE5" w:rsidRPr="00F60C1A" w14:paraId="4B244D02" w14:textId="77777777" w:rsidTr="00B617AD">
        <w:trPr>
          <w:trHeight w:val="1599"/>
        </w:trPr>
        <w:tc>
          <w:tcPr>
            <w:tcW w:w="1433" w:type="dxa"/>
            <w:tcBorders>
              <w:top w:val="nil"/>
              <w:left w:val="single" w:sz="4" w:space="0" w:color="auto"/>
              <w:bottom w:val="single" w:sz="4" w:space="0" w:color="auto"/>
              <w:right w:val="single" w:sz="4" w:space="0" w:color="auto"/>
            </w:tcBorders>
            <w:shd w:val="clear" w:color="000000" w:fill="FFFFFF"/>
            <w:hideMark/>
          </w:tcPr>
          <w:p w14:paraId="66E21D5A"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1.3.1</w:t>
            </w:r>
          </w:p>
        </w:tc>
        <w:tc>
          <w:tcPr>
            <w:tcW w:w="3103" w:type="dxa"/>
            <w:tcBorders>
              <w:top w:val="nil"/>
              <w:left w:val="nil"/>
              <w:bottom w:val="single" w:sz="4" w:space="0" w:color="auto"/>
              <w:right w:val="single" w:sz="4" w:space="0" w:color="auto"/>
            </w:tcBorders>
            <w:shd w:val="clear" w:color="000000" w:fill="FFFFFF"/>
            <w:hideMark/>
          </w:tcPr>
          <w:p w14:paraId="0B8CF378"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3964FA0B"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71D93B5B"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35C6F736"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0703</w:t>
            </w:r>
          </w:p>
        </w:tc>
        <w:tc>
          <w:tcPr>
            <w:tcW w:w="709" w:type="dxa"/>
            <w:tcBorders>
              <w:top w:val="nil"/>
              <w:left w:val="nil"/>
              <w:bottom w:val="single" w:sz="4" w:space="0" w:color="auto"/>
              <w:right w:val="single" w:sz="4" w:space="0" w:color="auto"/>
            </w:tcBorders>
            <w:shd w:val="clear" w:color="000000" w:fill="FFFFFF"/>
            <w:hideMark/>
          </w:tcPr>
          <w:p w14:paraId="2D06B4B3"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0110000710</w:t>
            </w:r>
          </w:p>
        </w:tc>
        <w:tc>
          <w:tcPr>
            <w:tcW w:w="869" w:type="dxa"/>
            <w:tcBorders>
              <w:top w:val="nil"/>
              <w:left w:val="nil"/>
              <w:bottom w:val="single" w:sz="4" w:space="0" w:color="auto"/>
              <w:right w:val="single" w:sz="4" w:space="0" w:color="auto"/>
            </w:tcBorders>
            <w:shd w:val="clear" w:color="000000" w:fill="FFFFFF"/>
            <w:hideMark/>
          </w:tcPr>
          <w:p w14:paraId="754F07F2"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614</w:t>
            </w:r>
          </w:p>
        </w:tc>
        <w:tc>
          <w:tcPr>
            <w:tcW w:w="1257" w:type="dxa"/>
            <w:tcBorders>
              <w:top w:val="nil"/>
              <w:left w:val="nil"/>
              <w:bottom w:val="single" w:sz="4" w:space="0" w:color="auto"/>
              <w:right w:val="single" w:sz="4" w:space="0" w:color="auto"/>
            </w:tcBorders>
            <w:shd w:val="clear" w:color="auto" w:fill="auto"/>
            <w:hideMark/>
          </w:tcPr>
          <w:p w14:paraId="73F0D5B5"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39 214 728,00</w:t>
            </w:r>
          </w:p>
        </w:tc>
        <w:tc>
          <w:tcPr>
            <w:tcW w:w="992" w:type="dxa"/>
            <w:tcBorders>
              <w:top w:val="nil"/>
              <w:left w:val="nil"/>
              <w:bottom w:val="single" w:sz="4" w:space="0" w:color="auto"/>
              <w:right w:val="single" w:sz="4" w:space="0" w:color="auto"/>
            </w:tcBorders>
            <w:shd w:val="clear" w:color="auto" w:fill="auto"/>
            <w:hideMark/>
          </w:tcPr>
          <w:p w14:paraId="79437843"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39 334 628,00</w:t>
            </w:r>
          </w:p>
        </w:tc>
        <w:tc>
          <w:tcPr>
            <w:tcW w:w="1134" w:type="dxa"/>
            <w:tcBorders>
              <w:top w:val="nil"/>
              <w:left w:val="nil"/>
              <w:bottom w:val="single" w:sz="4" w:space="0" w:color="auto"/>
              <w:right w:val="single" w:sz="4" w:space="0" w:color="auto"/>
            </w:tcBorders>
            <w:shd w:val="clear" w:color="auto" w:fill="auto"/>
            <w:hideMark/>
          </w:tcPr>
          <w:p w14:paraId="2C6997C1"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39 334 628,00</w:t>
            </w:r>
          </w:p>
        </w:tc>
        <w:tc>
          <w:tcPr>
            <w:tcW w:w="1134" w:type="dxa"/>
            <w:tcBorders>
              <w:top w:val="nil"/>
              <w:left w:val="nil"/>
              <w:bottom w:val="single" w:sz="4" w:space="0" w:color="auto"/>
              <w:right w:val="single" w:sz="4" w:space="0" w:color="auto"/>
            </w:tcBorders>
            <w:shd w:val="clear" w:color="000000" w:fill="FFFFFF"/>
            <w:hideMark/>
          </w:tcPr>
          <w:p w14:paraId="69EF92DD"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117 883 984,00   </w:t>
            </w:r>
          </w:p>
        </w:tc>
        <w:tc>
          <w:tcPr>
            <w:tcW w:w="1560" w:type="dxa"/>
            <w:vMerge w:val="restart"/>
            <w:tcBorders>
              <w:top w:val="nil"/>
              <w:left w:val="single" w:sz="4" w:space="0" w:color="auto"/>
              <w:bottom w:val="single" w:sz="4" w:space="0" w:color="auto"/>
              <w:right w:val="single" w:sz="4" w:space="0" w:color="auto"/>
            </w:tcBorders>
            <w:shd w:val="clear" w:color="000000" w:fill="FFFFFF"/>
            <w:hideMark/>
          </w:tcPr>
          <w:p w14:paraId="26E21AA1"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70% детей в возрасте от 5 до 18 лет получат услуги дополнительного образования ежегодно в муниципальных учреждениях</w:t>
            </w:r>
          </w:p>
        </w:tc>
      </w:tr>
      <w:tr w:rsidR="007F7CE5" w:rsidRPr="00F60C1A" w14:paraId="0A11F8B8" w14:textId="77777777" w:rsidTr="00B617AD">
        <w:trPr>
          <w:trHeight w:val="2052"/>
        </w:trPr>
        <w:tc>
          <w:tcPr>
            <w:tcW w:w="1433" w:type="dxa"/>
            <w:tcBorders>
              <w:top w:val="nil"/>
              <w:left w:val="single" w:sz="4" w:space="0" w:color="auto"/>
              <w:bottom w:val="single" w:sz="4" w:space="0" w:color="auto"/>
              <w:right w:val="single" w:sz="4" w:space="0" w:color="auto"/>
            </w:tcBorders>
            <w:shd w:val="clear" w:color="000000" w:fill="FFFFFF"/>
            <w:hideMark/>
          </w:tcPr>
          <w:p w14:paraId="4AAB1A3F"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1.3.2</w:t>
            </w:r>
          </w:p>
        </w:tc>
        <w:tc>
          <w:tcPr>
            <w:tcW w:w="3103" w:type="dxa"/>
            <w:tcBorders>
              <w:top w:val="nil"/>
              <w:left w:val="nil"/>
              <w:bottom w:val="single" w:sz="4" w:space="0" w:color="auto"/>
              <w:right w:val="single" w:sz="4" w:space="0" w:color="auto"/>
            </w:tcBorders>
            <w:shd w:val="clear" w:color="000000" w:fill="FFFFFF"/>
            <w:hideMark/>
          </w:tcPr>
          <w:p w14:paraId="211AB888"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1926047D"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6286E309"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6BC0AFE0"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0703</w:t>
            </w:r>
          </w:p>
        </w:tc>
        <w:tc>
          <w:tcPr>
            <w:tcW w:w="709" w:type="dxa"/>
            <w:tcBorders>
              <w:top w:val="nil"/>
              <w:left w:val="nil"/>
              <w:bottom w:val="single" w:sz="4" w:space="0" w:color="auto"/>
              <w:right w:val="single" w:sz="4" w:space="0" w:color="auto"/>
            </w:tcBorders>
            <w:shd w:val="clear" w:color="000000" w:fill="FFFFFF"/>
            <w:hideMark/>
          </w:tcPr>
          <w:p w14:paraId="5A281BE2"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0110000711</w:t>
            </w:r>
          </w:p>
        </w:tc>
        <w:tc>
          <w:tcPr>
            <w:tcW w:w="869" w:type="dxa"/>
            <w:tcBorders>
              <w:top w:val="nil"/>
              <w:left w:val="nil"/>
              <w:bottom w:val="single" w:sz="4" w:space="0" w:color="auto"/>
              <w:right w:val="single" w:sz="4" w:space="0" w:color="auto"/>
            </w:tcBorders>
            <w:shd w:val="clear" w:color="auto" w:fill="auto"/>
            <w:hideMark/>
          </w:tcPr>
          <w:p w14:paraId="4FC2A283"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614,   615,   625,   635 ,   816</w:t>
            </w:r>
          </w:p>
        </w:tc>
        <w:tc>
          <w:tcPr>
            <w:tcW w:w="1257" w:type="dxa"/>
            <w:tcBorders>
              <w:top w:val="nil"/>
              <w:left w:val="nil"/>
              <w:bottom w:val="single" w:sz="4" w:space="0" w:color="auto"/>
              <w:right w:val="single" w:sz="4" w:space="0" w:color="auto"/>
            </w:tcBorders>
            <w:shd w:val="clear" w:color="auto" w:fill="auto"/>
            <w:hideMark/>
          </w:tcPr>
          <w:p w14:paraId="78E16DA1"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26 962 000,00</w:t>
            </w:r>
          </w:p>
        </w:tc>
        <w:tc>
          <w:tcPr>
            <w:tcW w:w="992" w:type="dxa"/>
            <w:tcBorders>
              <w:top w:val="nil"/>
              <w:left w:val="nil"/>
              <w:bottom w:val="single" w:sz="4" w:space="0" w:color="auto"/>
              <w:right w:val="single" w:sz="4" w:space="0" w:color="auto"/>
            </w:tcBorders>
            <w:shd w:val="clear" w:color="auto" w:fill="auto"/>
            <w:hideMark/>
          </w:tcPr>
          <w:p w14:paraId="7B37A4DB"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23 260 761,00</w:t>
            </w:r>
          </w:p>
        </w:tc>
        <w:tc>
          <w:tcPr>
            <w:tcW w:w="1134" w:type="dxa"/>
            <w:tcBorders>
              <w:top w:val="nil"/>
              <w:left w:val="nil"/>
              <w:bottom w:val="single" w:sz="4" w:space="0" w:color="auto"/>
              <w:right w:val="single" w:sz="4" w:space="0" w:color="auto"/>
            </w:tcBorders>
            <w:shd w:val="clear" w:color="auto" w:fill="auto"/>
            <w:hideMark/>
          </w:tcPr>
          <w:p w14:paraId="20BC7101"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23 294 974,00</w:t>
            </w:r>
          </w:p>
        </w:tc>
        <w:tc>
          <w:tcPr>
            <w:tcW w:w="1134" w:type="dxa"/>
            <w:tcBorders>
              <w:top w:val="nil"/>
              <w:left w:val="nil"/>
              <w:bottom w:val="single" w:sz="4" w:space="0" w:color="auto"/>
              <w:right w:val="single" w:sz="4" w:space="0" w:color="auto"/>
            </w:tcBorders>
            <w:shd w:val="clear" w:color="000000" w:fill="FFFFFF"/>
            <w:hideMark/>
          </w:tcPr>
          <w:p w14:paraId="7847E82F"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73 517 735,00   </w:t>
            </w:r>
          </w:p>
        </w:tc>
        <w:tc>
          <w:tcPr>
            <w:tcW w:w="1560" w:type="dxa"/>
            <w:vMerge/>
            <w:tcBorders>
              <w:top w:val="nil"/>
              <w:left w:val="single" w:sz="4" w:space="0" w:color="auto"/>
              <w:bottom w:val="single" w:sz="4" w:space="0" w:color="auto"/>
              <w:right w:val="single" w:sz="4" w:space="0" w:color="auto"/>
            </w:tcBorders>
            <w:vAlign w:val="center"/>
            <w:hideMark/>
          </w:tcPr>
          <w:p w14:paraId="79A35572" w14:textId="77777777" w:rsidR="007F7CE5" w:rsidRPr="00F60C1A" w:rsidRDefault="007F7CE5" w:rsidP="00B617AD">
            <w:pPr>
              <w:suppressAutoHyphens w:val="0"/>
              <w:rPr>
                <w:rFonts w:ascii="Arial Narrow" w:hAnsi="Arial Narrow"/>
                <w:sz w:val="22"/>
                <w:szCs w:val="22"/>
                <w:lang w:eastAsia="ru-RU"/>
              </w:rPr>
            </w:pPr>
          </w:p>
        </w:tc>
      </w:tr>
      <w:tr w:rsidR="007F7CE5" w:rsidRPr="00F60C1A" w14:paraId="6EE141E7" w14:textId="77777777" w:rsidTr="00B617AD">
        <w:trPr>
          <w:trHeight w:val="5004"/>
        </w:trPr>
        <w:tc>
          <w:tcPr>
            <w:tcW w:w="1433" w:type="dxa"/>
            <w:tcBorders>
              <w:top w:val="nil"/>
              <w:left w:val="single" w:sz="4" w:space="0" w:color="auto"/>
              <w:bottom w:val="single" w:sz="4" w:space="0" w:color="auto"/>
              <w:right w:val="single" w:sz="4" w:space="0" w:color="auto"/>
            </w:tcBorders>
            <w:shd w:val="clear" w:color="000000" w:fill="FFFFFF"/>
            <w:hideMark/>
          </w:tcPr>
          <w:p w14:paraId="6E7F5986"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lastRenderedPageBreak/>
              <w:t>1.3.3</w:t>
            </w:r>
          </w:p>
        </w:tc>
        <w:tc>
          <w:tcPr>
            <w:tcW w:w="3103" w:type="dxa"/>
            <w:tcBorders>
              <w:top w:val="nil"/>
              <w:left w:val="nil"/>
              <w:bottom w:val="single" w:sz="4" w:space="0" w:color="auto"/>
              <w:right w:val="single" w:sz="4" w:space="0" w:color="auto"/>
            </w:tcBorders>
            <w:shd w:val="clear" w:color="000000" w:fill="FFFFFF"/>
            <w:hideMark/>
          </w:tcPr>
          <w:p w14:paraId="269A49BD"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080BAC42"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42DC163A"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104D7608"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0703</w:t>
            </w:r>
          </w:p>
        </w:tc>
        <w:tc>
          <w:tcPr>
            <w:tcW w:w="709" w:type="dxa"/>
            <w:tcBorders>
              <w:top w:val="nil"/>
              <w:left w:val="nil"/>
              <w:bottom w:val="single" w:sz="4" w:space="0" w:color="auto"/>
              <w:right w:val="single" w:sz="4" w:space="0" w:color="auto"/>
            </w:tcBorders>
            <w:shd w:val="clear" w:color="000000" w:fill="FFFFFF"/>
            <w:hideMark/>
          </w:tcPr>
          <w:p w14:paraId="06B5C4E9"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0110075640</w:t>
            </w:r>
          </w:p>
        </w:tc>
        <w:tc>
          <w:tcPr>
            <w:tcW w:w="869" w:type="dxa"/>
            <w:tcBorders>
              <w:top w:val="nil"/>
              <w:left w:val="nil"/>
              <w:bottom w:val="single" w:sz="4" w:space="0" w:color="auto"/>
              <w:right w:val="single" w:sz="4" w:space="0" w:color="auto"/>
            </w:tcBorders>
            <w:shd w:val="clear" w:color="000000" w:fill="FFFFFF"/>
            <w:hideMark/>
          </w:tcPr>
          <w:p w14:paraId="064FD45F"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614   624</w:t>
            </w:r>
          </w:p>
        </w:tc>
        <w:tc>
          <w:tcPr>
            <w:tcW w:w="1257" w:type="dxa"/>
            <w:tcBorders>
              <w:top w:val="nil"/>
              <w:left w:val="nil"/>
              <w:bottom w:val="single" w:sz="4" w:space="0" w:color="auto"/>
              <w:right w:val="single" w:sz="4" w:space="0" w:color="auto"/>
            </w:tcBorders>
            <w:shd w:val="clear" w:color="auto" w:fill="auto"/>
            <w:hideMark/>
          </w:tcPr>
          <w:p w14:paraId="3F92FD0E"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30 158 100,00</w:t>
            </w:r>
          </w:p>
        </w:tc>
        <w:tc>
          <w:tcPr>
            <w:tcW w:w="992" w:type="dxa"/>
            <w:tcBorders>
              <w:top w:val="nil"/>
              <w:left w:val="nil"/>
              <w:bottom w:val="single" w:sz="4" w:space="0" w:color="auto"/>
              <w:right w:val="single" w:sz="4" w:space="0" w:color="auto"/>
            </w:tcBorders>
            <w:shd w:val="clear" w:color="auto" w:fill="auto"/>
            <w:hideMark/>
          </w:tcPr>
          <w:p w14:paraId="0502D2F0"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29 069 000,00</w:t>
            </w:r>
          </w:p>
        </w:tc>
        <w:tc>
          <w:tcPr>
            <w:tcW w:w="1134" w:type="dxa"/>
            <w:tcBorders>
              <w:top w:val="nil"/>
              <w:left w:val="nil"/>
              <w:bottom w:val="single" w:sz="4" w:space="0" w:color="auto"/>
              <w:right w:val="single" w:sz="4" w:space="0" w:color="auto"/>
            </w:tcBorders>
            <w:shd w:val="clear" w:color="auto" w:fill="auto"/>
            <w:hideMark/>
          </w:tcPr>
          <w:p w14:paraId="5862F44A"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29 069 000,00</w:t>
            </w:r>
          </w:p>
        </w:tc>
        <w:tc>
          <w:tcPr>
            <w:tcW w:w="1134" w:type="dxa"/>
            <w:tcBorders>
              <w:top w:val="nil"/>
              <w:left w:val="nil"/>
              <w:bottom w:val="single" w:sz="4" w:space="0" w:color="auto"/>
              <w:right w:val="single" w:sz="4" w:space="0" w:color="auto"/>
            </w:tcBorders>
            <w:shd w:val="clear" w:color="000000" w:fill="FFFFFF"/>
            <w:hideMark/>
          </w:tcPr>
          <w:p w14:paraId="67429013"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88 296 100,00   </w:t>
            </w:r>
          </w:p>
        </w:tc>
        <w:tc>
          <w:tcPr>
            <w:tcW w:w="1560" w:type="dxa"/>
            <w:vMerge/>
            <w:tcBorders>
              <w:top w:val="nil"/>
              <w:left w:val="single" w:sz="4" w:space="0" w:color="auto"/>
              <w:bottom w:val="single" w:sz="4" w:space="0" w:color="auto"/>
              <w:right w:val="single" w:sz="4" w:space="0" w:color="auto"/>
            </w:tcBorders>
            <w:vAlign w:val="center"/>
            <w:hideMark/>
          </w:tcPr>
          <w:p w14:paraId="7F9E16E5" w14:textId="77777777" w:rsidR="007F7CE5" w:rsidRPr="00F60C1A" w:rsidRDefault="007F7CE5" w:rsidP="00B617AD">
            <w:pPr>
              <w:suppressAutoHyphens w:val="0"/>
              <w:rPr>
                <w:rFonts w:ascii="Arial Narrow" w:hAnsi="Arial Narrow"/>
                <w:sz w:val="22"/>
                <w:szCs w:val="22"/>
                <w:lang w:eastAsia="ru-RU"/>
              </w:rPr>
            </w:pPr>
          </w:p>
        </w:tc>
      </w:tr>
      <w:tr w:rsidR="007F7CE5" w:rsidRPr="00F60C1A" w14:paraId="3B8CE7B1" w14:textId="77777777" w:rsidTr="00B617AD">
        <w:trPr>
          <w:trHeight w:val="2052"/>
        </w:trPr>
        <w:tc>
          <w:tcPr>
            <w:tcW w:w="1433" w:type="dxa"/>
            <w:tcBorders>
              <w:top w:val="nil"/>
              <w:left w:val="single" w:sz="4" w:space="0" w:color="auto"/>
              <w:bottom w:val="single" w:sz="4" w:space="0" w:color="auto"/>
              <w:right w:val="single" w:sz="4" w:space="0" w:color="auto"/>
            </w:tcBorders>
            <w:shd w:val="clear" w:color="000000" w:fill="FFFFFF"/>
            <w:hideMark/>
          </w:tcPr>
          <w:p w14:paraId="52AA3EB7"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lastRenderedPageBreak/>
              <w:t>1.3.4</w:t>
            </w:r>
          </w:p>
        </w:tc>
        <w:tc>
          <w:tcPr>
            <w:tcW w:w="3103" w:type="dxa"/>
            <w:tcBorders>
              <w:top w:val="nil"/>
              <w:left w:val="nil"/>
              <w:bottom w:val="single" w:sz="4" w:space="0" w:color="auto"/>
              <w:right w:val="single" w:sz="4" w:space="0" w:color="auto"/>
            </w:tcBorders>
            <w:shd w:val="clear" w:color="auto" w:fill="auto"/>
            <w:hideMark/>
          </w:tcPr>
          <w:p w14:paraId="6834DFCC"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Улучшение и обновление материальной технической базы: спортивно-технической, научно-технической направленности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auto" w:fill="auto"/>
            <w:hideMark/>
          </w:tcPr>
          <w:p w14:paraId="4F7A95D6"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auto" w:fill="auto"/>
            <w:hideMark/>
          </w:tcPr>
          <w:p w14:paraId="2CD30ED5"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auto" w:fill="auto"/>
            <w:hideMark/>
          </w:tcPr>
          <w:p w14:paraId="37ECBDEC"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0703</w:t>
            </w:r>
          </w:p>
        </w:tc>
        <w:tc>
          <w:tcPr>
            <w:tcW w:w="709" w:type="dxa"/>
            <w:tcBorders>
              <w:top w:val="nil"/>
              <w:left w:val="nil"/>
              <w:bottom w:val="single" w:sz="4" w:space="0" w:color="auto"/>
              <w:right w:val="single" w:sz="4" w:space="0" w:color="auto"/>
            </w:tcBorders>
            <w:shd w:val="clear" w:color="auto" w:fill="auto"/>
            <w:hideMark/>
          </w:tcPr>
          <w:p w14:paraId="103ED796"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0110080180</w:t>
            </w:r>
          </w:p>
        </w:tc>
        <w:tc>
          <w:tcPr>
            <w:tcW w:w="869" w:type="dxa"/>
            <w:tcBorders>
              <w:top w:val="nil"/>
              <w:left w:val="nil"/>
              <w:bottom w:val="single" w:sz="4" w:space="0" w:color="auto"/>
              <w:right w:val="single" w:sz="4" w:space="0" w:color="auto"/>
            </w:tcBorders>
            <w:shd w:val="clear" w:color="auto" w:fill="auto"/>
            <w:hideMark/>
          </w:tcPr>
          <w:p w14:paraId="55E14898"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614</w:t>
            </w:r>
          </w:p>
        </w:tc>
        <w:tc>
          <w:tcPr>
            <w:tcW w:w="1257" w:type="dxa"/>
            <w:tcBorders>
              <w:top w:val="nil"/>
              <w:left w:val="nil"/>
              <w:bottom w:val="single" w:sz="4" w:space="0" w:color="auto"/>
              <w:right w:val="single" w:sz="4" w:space="0" w:color="auto"/>
            </w:tcBorders>
            <w:shd w:val="clear" w:color="auto" w:fill="auto"/>
            <w:hideMark/>
          </w:tcPr>
          <w:p w14:paraId="3EAAC46A"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0,00</w:t>
            </w:r>
          </w:p>
        </w:tc>
        <w:tc>
          <w:tcPr>
            <w:tcW w:w="992" w:type="dxa"/>
            <w:tcBorders>
              <w:top w:val="nil"/>
              <w:left w:val="nil"/>
              <w:bottom w:val="single" w:sz="4" w:space="0" w:color="auto"/>
              <w:right w:val="single" w:sz="4" w:space="0" w:color="auto"/>
            </w:tcBorders>
            <w:shd w:val="clear" w:color="auto" w:fill="auto"/>
            <w:hideMark/>
          </w:tcPr>
          <w:p w14:paraId="383DDE24"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250 000,00</w:t>
            </w:r>
          </w:p>
        </w:tc>
        <w:tc>
          <w:tcPr>
            <w:tcW w:w="1134" w:type="dxa"/>
            <w:tcBorders>
              <w:top w:val="nil"/>
              <w:left w:val="nil"/>
              <w:bottom w:val="single" w:sz="4" w:space="0" w:color="auto"/>
              <w:right w:val="single" w:sz="4" w:space="0" w:color="auto"/>
            </w:tcBorders>
            <w:shd w:val="clear" w:color="auto" w:fill="auto"/>
            <w:hideMark/>
          </w:tcPr>
          <w:p w14:paraId="387FD76E"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250 000,00</w:t>
            </w:r>
          </w:p>
        </w:tc>
        <w:tc>
          <w:tcPr>
            <w:tcW w:w="1134" w:type="dxa"/>
            <w:tcBorders>
              <w:top w:val="nil"/>
              <w:left w:val="nil"/>
              <w:bottom w:val="single" w:sz="4" w:space="0" w:color="auto"/>
              <w:right w:val="single" w:sz="4" w:space="0" w:color="auto"/>
            </w:tcBorders>
            <w:shd w:val="clear" w:color="auto" w:fill="auto"/>
            <w:hideMark/>
          </w:tcPr>
          <w:p w14:paraId="1B787453"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500 000,00   </w:t>
            </w:r>
          </w:p>
        </w:tc>
        <w:tc>
          <w:tcPr>
            <w:tcW w:w="1560" w:type="dxa"/>
            <w:tcBorders>
              <w:top w:val="nil"/>
              <w:left w:val="nil"/>
              <w:bottom w:val="single" w:sz="4" w:space="0" w:color="auto"/>
              <w:right w:val="single" w:sz="4" w:space="0" w:color="auto"/>
            </w:tcBorders>
            <w:shd w:val="clear" w:color="auto" w:fill="auto"/>
            <w:hideMark/>
          </w:tcPr>
          <w:p w14:paraId="77135410"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Создание безопасных и комфортных условий в ОУ</w:t>
            </w:r>
          </w:p>
        </w:tc>
      </w:tr>
      <w:tr w:rsidR="007F7CE5" w:rsidRPr="00F60C1A" w14:paraId="25617BA0" w14:textId="77777777" w:rsidTr="00B617AD">
        <w:trPr>
          <w:trHeight w:val="2052"/>
        </w:trPr>
        <w:tc>
          <w:tcPr>
            <w:tcW w:w="1433" w:type="dxa"/>
            <w:tcBorders>
              <w:top w:val="nil"/>
              <w:left w:val="single" w:sz="4" w:space="0" w:color="auto"/>
              <w:bottom w:val="single" w:sz="4" w:space="0" w:color="auto"/>
              <w:right w:val="single" w:sz="4" w:space="0" w:color="auto"/>
            </w:tcBorders>
            <w:shd w:val="clear" w:color="000000" w:fill="FFFFFF"/>
            <w:hideMark/>
          </w:tcPr>
          <w:p w14:paraId="27A15123"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1.3.5</w:t>
            </w:r>
          </w:p>
        </w:tc>
        <w:tc>
          <w:tcPr>
            <w:tcW w:w="3103" w:type="dxa"/>
            <w:tcBorders>
              <w:top w:val="nil"/>
              <w:left w:val="nil"/>
              <w:bottom w:val="single" w:sz="4" w:space="0" w:color="auto"/>
              <w:right w:val="single" w:sz="4" w:space="0" w:color="auto"/>
            </w:tcBorders>
            <w:shd w:val="clear" w:color="000000" w:fill="FFFFFF"/>
            <w:hideMark/>
          </w:tcPr>
          <w:p w14:paraId="72B26B67"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Увеличение охвата детей, обучающихся по дополнительным общеразвивающим программам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41CF3765"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458CE399"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4904507B"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0703</w:t>
            </w:r>
          </w:p>
        </w:tc>
        <w:tc>
          <w:tcPr>
            <w:tcW w:w="709" w:type="dxa"/>
            <w:tcBorders>
              <w:top w:val="nil"/>
              <w:left w:val="nil"/>
              <w:bottom w:val="single" w:sz="4" w:space="0" w:color="auto"/>
              <w:right w:val="single" w:sz="4" w:space="0" w:color="auto"/>
            </w:tcBorders>
            <w:shd w:val="clear" w:color="000000" w:fill="FFFFFF"/>
            <w:hideMark/>
          </w:tcPr>
          <w:p w14:paraId="459047BD"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01100S5680</w:t>
            </w:r>
          </w:p>
        </w:tc>
        <w:tc>
          <w:tcPr>
            <w:tcW w:w="869" w:type="dxa"/>
            <w:tcBorders>
              <w:top w:val="nil"/>
              <w:left w:val="nil"/>
              <w:bottom w:val="single" w:sz="4" w:space="0" w:color="auto"/>
              <w:right w:val="single" w:sz="4" w:space="0" w:color="auto"/>
            </w:tcBorders>
            <w:shd w:val="clear" w:color="000000" w:fill="FFFFFF"/>
            <w:hideMark/>
          </w:tcPr>
          <w:p w14:paraId="4B1CFB52"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614, 624</w:t>
            </w:r>
          </w:p>
        </w:tc>
        <w:tc>
          <w:tcPr>
            <w:tcW w:w="1257" w:type="dxa"/>
            <w:tcBorders>
              <w:top w:val="nil"/>
              <w:left w:val="nil"/>
              <w:bottom w:val="single" w:sz="4" w:space="0" w:color="auto"/>
              <w:right w:val="single" w:sz="4" w:space="0" w:color="auto"/>
            </w:tcBorders>
            <w:shd w:val="clear" w:color="auto" w:fill="auto"/>
            <w:hideMark/>
          </w:tcPr>
          <w:p w14:paraId="31E25494"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2 903 477,00</w:t>
            </w:r>
          </w:p>
        </w:tc>
        <w:tc>
          <w:tcPr>
            <w:tcW w:w="992" w:type="dxa"/>
            <w:tcBorders>
              <w:top w:val="nil"/>
              <w:left w:val="nil"/>
              <w:bottom w:val="single" w:sz="4" w:space="0" w:color="auto"/>
              <w:right w:val="single" w:sz="4" w:space="0" w:color="auto"/>
            </w:tcBorders>
            <w:shd w:val="clear" w:color="auto" w:fill="auto"/>
            <w:hideMark/>
          </w:tcPr>
          <w:p w14:paraId="52D378CC"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auto" w:fill="auto"/>
            <w:hideMark/>
          </w:tcPr>
          <w:p w14:paraId="15CE0B72"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000000" w:fill="FFFFFF"/>
            <w:hideMark/>
          </w:tcPr>
          <w:p w14:paraId="1C99C605"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2 903 477,00   </w:t>
            </w:r>
          </w:p>
        </w:tc>
        <w:tc>
          <w:tcPr>
            <w:tcW w:w="1560" w:type="dxa"/>
            <w:tcBorders>
              <w:top w:val="nil"/>
              <w:left w:val="nil"/>
              <w:bottom w:val="single" w:sz="4" w:space="0" w:color="auto"/>
              <w:right w:val="single" w:sz="4" w:space="0" w:color="auto"/>
            </w:tcBorders>
            <w:shd w:val="clear" w:color="auto" w:fill="auto"/>
            <w:hideMark/>
          </w:tcPr>
          <w:p w14:paraId="524E6ABB"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Увеличение охвата детей дополнительным образованием</w:t>
            </w:r>
          </w:p>
        </w:tc>
      </w:tr>
      <w:tr w:rsidR="007F7CE5" w:rsidRPr="00F60C1A" w14:paraId="5688330E" w14:textId="77777777" w:rsidTr="00B617AD">
        <w:trPr>
          <w:trHeight w:val="459"/>
        </w:trPr>
        <w:tc>
          <w:tcPr>
            <w:tcW w:w="1433" w:type="dxa"/>
            <w:tcBorders>
              <w:top w:val="nil"/>
              <w:left w:val="single" w:sz="4" w:space="0" w:color="auto"/>
              <w:bottom w:val="single" w:sz="4" w:space="0" w:color="auto"/>
              <w:right w:val="single" w:sz="4" w:space="0" w:color="auto"/>
            </w:tcBorders>
            <w:shd w:val="clear" w:color="000000" w:fill="FFFFFF"/>
            <w:noWrap/>
            <w:hideMark/>
          </w:tcPr>
          <w:p w14:paraId="27D06DFC"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Итого по задаче 3</w:t>
            </w:r>
          </w:p>
        </w:tc>
        <w:tc>
          <w:tcPr>
            <w:tcW w:w="3103" w:type="dxa"/>
            <w:tcBorders>
              <w:top w:val="nil"/>
              <w:left w:val="nil"/>
              <w:bottom w:val="single" w:sz="4" w:space="0" w:color="auto"/>
              <w:right w:val="single" w:sz="4" w:space="0" w:color="auto"/>
            </w:tcBorders>
            <w:shd w:val="clear" w:color="000000" w:fill="FFFFFF"/>
            <w:noWrap/>
            <w:hideMark/>
          </w:tcPr>
          <w:p w14:paraId="0218339E"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w:t>
            </w:r>
          </w:p>
        </w:tc>
        <w:tc>
          <w:tcPr>
            <w:tcW w:w="1560" w:type="dxa"/>
            <w:tcBorders>
              <w:top w:val="nil"/>
              <w:left w:val="nil"/>
              <w:bottom w:val="single" w:sz="4" w:space="0" w:color="auto"/>
              <w:right w:val="single" w:sz="4" w:space="0" w:color="auto"/>
            </w:tcBorders>
            <w:shd w:val="clear" w:color="000000" w:fill="FFFFFF"/>
            <w:noWrap/>
            <w:hideMark/>
          </w:tcPr>
          <w:p w14:paraId="7580EA6B"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w:t>
            </w:r>
          </w:p>
        </w:tc>
        <w:tc>
          <w:tcPr>
            <w:tcW w:w="756" w:type="dxa"/>
            <w:tcBorders>
              <w:top w:val="nil"/>
              <w:left w:val="nil"/>
              <w:bottom w:val="single" w:sz="4" w:space="0" w:color="auto"/>
              <w:right w:val="single" w:sz="4" w:space="0" w:color="auto"/>
            </w:tcBorders>
            <w:shd w:val="clear" w:color="000000" w:fill="FFFFFF"/>
            <w:noWrap/>
            <w:hideMark/>
          </w:tcPr>
          <w:p w14:paraId="6DAE09A6"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w:t>
            </w:r>
          </w:p>
        </w:tc>
        <w:tc>
          <w:tcPr>
            <w:tcW w:w="661" w:type="dxa"/>
            <w:tcBorders>
              <w:top w:val="nil"/>
              <w:left w:val="nil"/>
              <w:bottom w:val="single" w:sz="4" w:space="0" w:color="auto"/>
              <w:right w:val="single" w:sz="4" w:space="0" w:color="auto"/>
            </w:tcBorders>
            <w:shd w:val="clear" w:color="000000" w:fill="FFFFFF"/>
            <w:noWrap/>
            <w:hideMark/>
          </w:tcPr>
          <w:p w14:paraId="48B522F6"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w:t>
            </w:r>
          </w:p>
        </w:tc>
        <w:tc>
          <w:tcPr>
            <w:tcW w:w="709" w:type="dxa"/>
            <w:tcBorders>
              <w:top w:val="nil"/>
              <w:left w:val="nil"/>
              <w:bottom w:val="single" w:sz="4" w:space="0" w:color="auto"/>
              <w:right w:val="single" w:sz="4" w:space="0" w:color="auto"/>
            </w:tcBorders>
            <w:shd w:val="clear" w:color="000000" w:fill="FFFFFF"/>
            <w:noWrap/>
            <w:hideMark/>
          </w:tcPr>
          <w:p w14:paraId="680B025E"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w:t>
            </w:r>
          </w:p>
        </w:tc>
        <w:tc>
          <w:tcPr>
            <w:tcW w:w="869" w:type="dxa"/>
            <w:tcBorders>
              <w:top w:val="nil"/>
              <w:left w:val="nil"/>
              <w:bottom w:val="single" w:sz="4" w:space="0" w:color="auto"/>
              <w:right w:val="single" w:sz="4" w:space="0" w:color="auto"/>
            </w:tcBorders>
            <w:shd w:val="clear" w:color="000000" w:fill="FFFFFF"/>
            <w:noWrap/>
            <w:hideMark/>
          </w:tcPr>
          <w:p w14:paraId="0966C989"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w:t>
            </w:r>
          </w:p>
        </w:tc>
        <w:tc>
          <w:tcPr>
            <w:tcW w:w="1257" w:type="dxa"/>
            <w:tcBorders>
              <w:top w:val="nil"/>
              <w:left w:val="nil"/>
              <w:bottom w:val="single" w:sz="4" w:space="0" w:color="auto"/>
              <w:right w:val="single" w:sz="4" w:space="0" w:color="auto"/>
            </w:tcBorders>
            <w:shd w:val="clear" w:color="000000" w:fill="FFFFFF"/>
            <w:noWrap/>
            <w:hideMark/>
          </w:tcPr>
          <w:p w14:paraId="474E4A23"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99 238 305,00   </w:t>
            </w:r>
          </w:p>
        </w:tc>
        <w:tc>
          <w:tcPr>
            <w:tcW w:w="992" w:type="dxa"/>
            <w:tcBorders>
              <w:top w:val="nil"/>
              <w:left w:val="nil"/>
              <w:bottom w:val="single" w:sz="4" w:space="0" w:color="auto"/>
              <w:right w:val="single" w:sz="4" w:space="0" w:color="auto"/>
            </w:tcBorders>
            <w:shd w:val="clear" w:color="000000" w:fill="FFFFFF"/>
            <w:noWrap/>
            <w:hideMark/>
          </w:tcPr>
          <w:p w14:paraId="217EF17D"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91 914 389,00   </w:t>
            </w:r>
          </w:p>
        </w:tc>
        <w:tc>
          <w:tcPr>
            <w:tcW w:w="1134" w:type="dxa"/>
            <w:tcBorders>
              <w:top w:val="nil"/>
              <w:left w:val="nil"/>
              <w:bottom w:val="single" w:sz="4" w:space="0" w:color="auto"/>
              <w:right w:val="single" w:sz="4" w:space="0" w:color="auto"/>
            </w:tcBorders>
            <w:shd w:val="clear" w:color="000000" w:fill="FFFFFF"/>
            <w:noWrap/>
            <w:hideMark/>
          </w:tcPr>
          <w:p w14:paraId="1E031AE9"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91 948 602,00   </w:t>
            </w:r>
          </w:p>
        </w:tc>
        <w:tc>
          <w:tcPr>
            <w:tcW w:w="1134" w:type="dxa"/>
            <w:tcBorders>
              <w:top w:val="nil"/>
              <w:left w:val="nil"/>
              <w:bottom w:val="single" w:sz="4" w:space="0" w:color="auto"/>
              <w:right w:val="single" w:sz="4" w:space="0" w:color="auto"/>
            </w:tcBorders>
            <w:shd w:val="clear" w:color="000000" w:fill="FFFFFF"/>
            <w:noWrap/>
            <w:hideMark/>
          </w:tcPr>
          <w:p w14:paraId="782C0F98"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283 101 296,00   </w:t>
            </w:r>
          </w:p>
        </w:tc>
        <w:tc>
          <w:tcPr>
            <w:tcW w:w="1560" w:type="dxa"/>
            <w:tcBorders>
              <w:top w:val="nil"/>
              <w:left w:val="nil"/>
              <w:bottom w:val="single" w:sz="4" w:space="0" w:color="auto"/>
              <w:right w:val="single" w:sz="4" w:space="0" w:color="auto"/>
            </w:tcBorders>
            <w:shd w:val="clear" w:color="000000" w:fill="FFFFFF"/>
            <w:hideMark/>
          </w:tcPr>
          <w:p w14:paraId="4D5F27D7"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w:t>
            </w:r>
          </w:p>
        </w:tc>
      </w:tr>
      <w:tr w:rsidR="007F7CE5" w:rsidRPr="00F60C1A" w14:paraId="5690218F" w14:textId="77777777" w:rsidTr="00B617AD">
        <w:trPr>
          <w:trHeight w:val="504"/>
        </w:trPr>
        <w:tc>
          <w:tcPr>
            <w:tcW w:w="13608" w:type="dxa"/>
            <w:gridSpan w:val="11"/>
            <w:tcBorders>
              <w:top w:val="single" w:sz="4" w:space="0" w:color="auto"/>
              <w:left w:val="single" w:sz="4" w:space="0" w:color="auto"/>
              <w:bottom w:val="single" w:sz="4" w:space="0" w:color="auto"/>
              <w:right w:val="single" w:sz="4" w:space="0" w:color="auto"/>
            </w:tcBorders>
            <w:shd w:val="clear" w:color="000000" w:fill="FFFFFF"/>
            <w:noWrap/>
            <w:hideMark/>
          </w:tcPr>
          <w:p w14:paraId="421B72A8" w14:textId="77777777" w:rsidR="007F7CE5" w:rsidRPr="00F60C1A" w:rsidRDefault="007F7CE5" w:rsidP="00B617AD">
            <w:pPr>
              <w:suppressAutoHyphens w:val="0"/>
              <w:rPr>
                <w:rFonts w:ascii="Arial Narrow" w:hAnsi="Arial Narrow"/>
                <w:color w:val="000000"/>
                <w:sz w:val="22"/>
                <w:szCs w:val="22"/>
                <w:lang w:eastAsia="ru-RU"/>
              </w:rPr>
            </w:pPr>
            <w:r w:rsidRPr="00F60C1A">
              <w:rPr>
                <w:rFonts w:ascii="Arial Narrow" w:hAnsi="Arial Narrow"/>
                <w:color w:val="000000"/>
                <w:sz w:val="22"/>
                <w:szCs w:val="22"/>
                <w:lang w:eastAsia="ru-RU"/>
              </w:rPr>
              <w:t>Задача № 4.  Содействовать выявлению и поддержке одаренных детей</w:t>
            </w:r>
          </w:p>
        </w:tc>
        <w:tc>
          <w:tcPr>
            <w:tcW w:w="1560" w:type="dxa"/>
            <w:tcBorders>
              <w:top w:val="nil"/>
              <w:left w:val="nil"/>
              <w:bottom w:val="single" w:sz="4" w:space="0" w:color="auto"/>
              <w:right w:val="single" w:sz="4" w:space="0" w:color="auto"/>
            </w:tcBorders>
            <w:shd w:val="clear" w:color="000000" w:fill="FFFFFF"/>
            <w:noWrap/>
            <w:hideMark/>
          </w:tcPr>
          <w:p w14:paraId="320A7751" w14:textId="77777777" w:rsidR="007F7CE5" w:rsidRPr="00F60C1A" w:rsidRDefault="007F7CE5" w:rsidP="00B617AD">
            <w:pPr>
              <w:suppressAutoHyphens w:val="0"/>
              <w:rPr>
                <w:rFonts w:ascii="Arial Narrow" w:hAnsi="Arial Narrow"/>
                <w:color w:val="000000"/>
                <w:sz w:val="22"/>
                <w:szCs w:val="22"/>
                <w:lang w:eastAsia="ru-RU"/>
              </w:rPr>
            </w:pPr>
            <w:r w:rsidRPr="00F60C1A">
              <w:rPr>
                <w:rFonts w:ascii="Arial Narrow" w:hAnsi="Arial Narrow"/>
                <w:color w:val="000000"/>
                <w:sz w:val="22"/>
                <w:szCs w:val="22"/>
                <w:lang w:eastAsia="ru-RU"/>
              </w:rPr>
              <w:t> </w:t>
            </w:r>
          </w:p>
        </w:tc>
      </w:tr>
      <w:tr w:rsidR="007F7CE5" w:rsidRPr="00F60C1A" w14:paraId="606E7CCB" w14:textId="77777777" w:rsidTr="00B617AD">
        <w:trPr>
          <w:trHeight w:val="3744"/>
        </w:trPr>
        <w:tc>
          <w:tcPr>
            <w:tcW w:w="1433" w:type="dxa"/>
            <w:tcBorders>
              <w:top w:val="nil"/>
              <w:left w:val="single" w:sz="4" w:space="0" w:color="auto"/>
              <w:bottom w:val="single" w:sz="4" w:space="0" w:color="auto"/>
              <w:right w:val="single" w:sz="4" w:space="0" w:color="auto"/>
            </w:tcBorders>
            <w:shd w:val="clear" w:color="000000" w:fill="FFFFFF"/>
            <w:noWrap/>
            <w:hideMark/>
          </w:tcPr>
          <w:p w14:paraId="7264618F" w14:textId="77777777" w:rsidR="007F7CE5" w:rsidRPr="00F60C1A" w:rsidRDefault="007F7CE5" w:rsidP="00B617AD">
            <w:pPr>
              <w:suppressAutoHyphens w:val="0"/>
              <w:rPr>
                <w:rFonts w:ascii="Arial Narrow" w:hAnsi="Arial Narrow"/>
                <w:color w:val="000000"/>
                <w:sz w:val="22"/>
                <w:szCs w:val="22"/>
                <w:lang w:eastAsia="ru-RU"/>
              </w:rPr>
            </w:pPr>
            <w:r w:rsidRPr="00F60C1A">
              <w:rPr>
                <w:rFonts w:ascii="Arial Narrow" w:hAnsi="Arial Narrow"/>
                <w:color w:val="000000"/>
                <w:sz w:val="22"/>
                <w:szCs w:val="22"/>
                <w:lang w:eastAsia="ru-RU"/>
              </w:rPr>
              <w:lastRenderedPageBreak/>
              <w:t>1.4.1</w:t>
            </w:r>
          </w:p>
        </w:tc>
        <w:tc>
          <w:tcPr>
            <w:tcW w:w="3103" w:type="dxa"/>
            <w:tcBorders>
              <w:top w:val="nil"/>
              <w:left w:val="nil"/>
              <w:bottom w:val="single" w:sz="4" w:space="0" w:color="auto"/>
              <w:right w:val="single" w:sz="4" w:space="0" w:color="auto"/>
            </w:tcBorders>
            <w:shd w:val="clear" w:color="000000" w:fill="FFFFFF"/>
            <w:hideMark/>
          </w:tcPr>
          <w:p w14:paraId="0FFF9966"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Проведение II этапа (муниципальной) Всероссийской предметной олимпиады школьников, городской научно-практической конференции и Юниор-конференции, Спартакиады "Школьная спортивная лига", фестиваль "Весенняя капель", Бал выпускников, Церемония чествования Главой города юных талантов, форума достижений детей города, зимние сборы по подготовке команды для участия в региональном этапе всероссийской олимпиады школьников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5BAC877D"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xml:space="preserve">Управление образования администрации города Канска </w:t>
            </w:r>
          </w:p>
        </w:tc>
        <w:tc>
          <w:tcPr>
            <w:tcW w:w="756" w:type="dxa"/>
            <w:tcBorders>
              <w:top w:val="nil"/>
              <w:left w:val="nil"/>
              <w:bottom w:val="single" w:sz="4" w:space="0" w:color="auto"/>
              <w:right w:val="single" w:sz="4" w:space="0" w:color="auto"/>
            </w:tcBorders>
            <w:shd w:val="clear" w:color="000000" w:fill="FFFFFF"/>
            <w:hideMark/>
          </w:tcPr>
          <w:p w14:paraId="04D6B169"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3B60CB4F"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0702</w:t>
            </w:r>
          </w:p>
        </w:tc>
        <w:tc>
          <w:tcPr>
            <w:tcW w:w="709" w:type="dxa"/>
            <w:tcBorders>
              <w:top w:val="nil"/>
              <w:left w:val="nil"/>
              <w:bottom w:val="single" w:sz="4" w:space="0" w:color="auto"/>
              <w:right w:val="single" w:sz="4" w:space="0" w:color="auto"/>
            </w:tcBorders>
            <w:shd w:val="clear" w:color="000000" w:fill="FFFFFF"/>
            <w:hideMark/>
          </w:tcPr>
          <w:p w14:paraId="0B645817"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0110080190</w:t>
            </w:r>
          </w:p>
        </w:tc>
        <w:tc>
          <w:tcPr>
            <w:tcW w:w="869" w:type="dxa"/>
            <w:tcBorders>
              <w:top w:val="nil"/>
              <w:left w:val="nil"/>
              <w:bottom w:val="single" w:sz="4" w:space="0" w:color="auto"/>
              <w:right w:val="single" w:sz="4" w:space="0" w:color="auto"/>
            </w:tcBorders>
            <w:shd w:val="clear" w:color="000000" w:fill="FFFFFF"/>
            <w:hideMark/>
          </w:tcPr>
          <w:p w14:paraId="23941B49"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244,   350</w:t>
            </w:r>
          </w:p>
        </w:tc>
        <w:tc>
          <w:tcPr>
            <w:tcW w:w="1257" w:type="dxa"/>
            <w:tcBorders>
              <w:top w:val="nil"/>
              <w:left w:val="nil"/>
              <w:bottom w:val="single" w:sz="4" w:space="0" w:color="auto"/>
              <w:right w:val="single" w:sz="4" w:space="0" w:color="auto"/>
            </w:tcBorders>
            <w:shd w:val="clear" w:color="auto" w:fill="auto"/>
            <w:hideMark/>
          </w:tcPr>
          <w:p w14:paraId="03E78A74"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200 000,00</w:t>
            </w:r>
          </w:p>
        </w:tc>
        <w:tc>
          <w:tcPr>
            <w:tcW w:w="992" w:type="dxa"/>
            <w:tcBorders>
              <w:top w:val="nil"/>
              <w:left w:val="nil"/>
              <w:bottom w:val="single" w:sz="4" w:space="0" w:color="auto"/>
              <w:right w:val="single" w:sz="4" w:space="0" w:color="auto"/>
            </w:tcBorders>
            <w:shd w:val="clear" w:color="auto" w:fill="auto"/>
            <w:hideMark/>
          </w:tcPr>
          <w:p w14:paraId="64B729D4"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200 000,00</w:t>
            </w:r>
          </w:p>
        </w:tc>
        <w:tc>
          <w:tcPr>
            <w:tcW w:w="1134" w:type="dxa"/>
            <w:tcBorders>
              <w:top w:val="nil"/>
              <w:left w:val="nil"/>
              <w:bottom w:val="single" w:sz="4" w:space="0" w:color="auto"/>
              <w:right w:val="single" w:sz="4" w:space="0" w:color="auto"/>
            </w:tcBorders>
            <w:shd w:val="clear" w:color="auto" w:fill="auto"/>
            <w:hideMark/>
          </w:tcPr>
          <w:p w14:paraId="61CC91DD"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200 000,00</w:t>
            </w:r>
          </w:p>
        </w:tc>
        <w:tc>
          <w:tcPr>
            <w:tcW w:w="1134" w:type="dxa"/>
            <w:tcBorders>
              <w:top w:val="nil"/>
              <w:left w:val="nil"/>
              <w:bottom w:val="single" w:sz="4" w:space="0" w:color="auto"/>
              <w:right w:val="single" w:sz="4" w:space="0" w:color="auto"/>
            </w:tcBorders>
            <w:shd w:val="clear" w:color="000000" w:fill="FFFFFF"/>
            <w:hideMark/>
          </w:tcPr>
          <w:p w14:paraId="0004C20D"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600 000,00   </w:t>
            </w:r>
          </w:p>
        </w:tc>
        <w:tc>
          <w:tcPr>
            <w:tcW w:w="1560" w:type="dxa"/>
            <w:tcBorders>
              <w:top w:val="nil"/>
              <w:left w:val="nil"/>
              <w:bottom w:val="single" w:sz="4" w:space="0" w:color="auto"/>
              <w:right w:val="single" w:sz="4" w:space="0" w:color="auto"/>
            </w:tcBorders>
            <w:shd w:val="clear" w:color="000000" w:fill="FFFFFF"/>
            <w:hideMark/>
          </w:tcPr>
          <w:p w14:paraId="51951C60"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83% школьников - участников мероприятий</w:t>
            </w:r>
          </w:p>
        </w:tc>
      </w:tr>
      <w:tr w:rsidR="007F7CE5" w:rsidRPr="00F60C1A" w14:paraId="50323E18" w14:textId="77777777" w:rsidTr="00B617AD">
        <w:trPr>
          <w:trHeight w:val="408"/>
        </w:trPr>
        <w:tc>
          <w:tcPr>
            <w:tcW w:w="1433" w:type="dxa"/>
            <w:tcBorders>
              <w:top w:val="nil"/>
              <w:left w:val="single" w:sz="4" w:space="0" w:color="auto"/>
              <w:bottom w:val="single" w:sz="4" w:space="0" w:color="auto"/>
              <w:right w:val="single" w:sz="4" w:space="0" w:color="auto"/>
            </w:tcBorders>
            <w:shd w:val="clear" w:color="000000" w:fill="FFFFFF"/>
            <w:noWrap/>
            <w:vAlign w:val="center"/>
            <w:hideMark/>
          </w:tcPr>
          <w:p w14:paraId="09B6715C"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Итого по задаче 4</w:t>
            </w:r>
          </w:p>
        </w:tc>
        <w:tc>
          <w:tcPr>
            <w:tcW w:w="3103" w:type="dxa"/>
            <w:tcBorders>
              <w:top w:val="nil"/>
              <w:left w:val="nil"/>
              <w:bottom w:val="single" w:sz="4" w:space="0" w:color="auto"/>
              <w:right w:val="single" w:sz="4" w:space="0" w:color="auto"/>
            </w:tcBorders>
            <w:shd w:val="clear" w:color="000000" w:fill="FFFFFF"/>
            <w:noWrap/>
            <w:vAlign w:val="center"/>
            <w:hideMark/>
          </w:tcPr>
          <w:p w14:paraId="37278255"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14:paraId="01BFBB4B"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w:t>
            </w:r>
          </w:p>
        </w:tc>
        <w:tc>
          <w:tcPr>
            <w:tcW w:w="756" w:type="dxa"/>
            <w:tcBorders>
              <w:top w:val="nil"/>
              <w:left w:val="nil"/>
              <w:bottom w:val="single" w:sz="4" w:space="0" w:color="auto"/>
              <w:right w:val="single" w:sz="4" w:space="0" w:color="auto"/>
            </w:tcBorders>
            <w:shd w:val="clear" w:color="000000" w:fill="FFFFFF"/>
            <w:vAlign w:val="center"/>
            <w:hideMark/>
          </w:tcPr>
          <w:p w14:paraId="3380D981"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w:t>
            </w:r>
          </w:p>
        </w:tc>
        <w:tc>
          <w:tcPr>
            <w:tcW w:w="661" w:type="dxa"/>
            <w:tcBorders>
              <w:top w:val="nil"/>
              <w:left w:val="nil"/>
              <w:bottom w:val="single" w:sz="4" w:space="0" w:color="auto"/>
              <w:right w:val="single" w:sz="4" w:space="0" w:color="auto"/>
            </w:tcBorders>
            <w:shd w:val="clear" w:color="000000" w:fill="FFFFFF"/>
            <w:vAlign w:val="center"/>
            <w:hideMark/>
          </w:tcPr>
          <w:p w14:paraId="7124F89D"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14:paraId="32628C35"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w:t>
            </w:r>
          </w:p>
        </w:tc>
        <w:tc>
          <w:tcPr>
            <w:tcW w:w="869" w:type="dxa"/>
            <w:tcBorders>
              <w:top w:val="nil"/>
              <w:left w:val="nil"/>
              <w:bottom w:val="single" w:sz="4" w:space="0" w:color="auto"/>
              <w:right w:val="single" w:sz="4" w:space="0" w:color="auto"/>
            </w:tcBorders>
            <w:shd w:val="clear" w:color="000000" w:fill="FFFFFF"/>
            <w:vAlign w:val="center"/>
            <w:hideMark/>
          </w:tcPr>
          <w:p w14:paraId="09A999C2"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w:t>
            </w:r>
          </w:p>
        </w:tc>
        <w:tc>
          <w:tcPr>
            <w:tcW w:w="1257" w:type="dxa"/>
            <w:tcBorders>
              <w:top w:val="nil"/>
              <w:left w:val="nil"/>
              <w:bottom w:val="single" w:sz="4" w:space="0" w:color="auto"/>
              <w:right w:val="single" w:sz="4" w:space="0" w:color="auto"/>
            </w:tcBorders>
            <w:shd w:val="clear" w:color="000000" w:fill="FFFFFF"/>
            <w:hideMark/>
          </w:tcPr>
          <w:p w14:paraId="4A7C6C69"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200 000,000   </w:t>
            </w:r>
          </w:p>
        </w:tc>
        <w:tc>
          <w:tcPr>
            <w:tcW w:w="992" w:type="dxa"/>
            <w:tcBorders>
              <w:top w:val="nil"/>
              <w:left w:val="nil"/>
              <w:bottom w:val="single" w:sz="4" w:space="0" w:color="auto"/>
              <w:right w:val="single" w:sz="4" w:space="0" w:color="auto"/>
            </w:tcBorders>
            <w:shd w:val="clear" w:color="000000" w:fill="FFFFFF"/>
            <w:hideMark/>
          </w:tcPr>
          <w:p w14:paraId="2257D62F"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200 000,000   </w:t>
            </w:r>
          </w:p>
        </w:tc>
        <w:tc>
          <w:tcPr>
            <w:tcW w:w="1134" w:type="dxa"/>
            <w:tcBorders>
              <w:top w:val="nil"/>
              <w:left w:val="nil"/>
              <w:bottom w:val="single" w:sz="4" w:space="0" w:color="auto"/>
              <w:right w:val="single" w:sz="4" w:space="0" w:color="auto"/>
            </w:tcBorders>
            <w:shd w:val="clear" w:color="000000" w:fill="FFFFFF"/>
            <w:hideMark/>
          </w:tcPr>
          <w:p w14:paraId="1EC07AFB"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200 000,000   </w:t>
            </w:r>
          </w:p>
        </w:tc>
        <w:tc>
          <w:tcPr>
            <w:tcW w:w="1134" w:type="dxa"/>
            <w:tcBorders>
              <w:top w:val="nil"/>
              <w:left w:val="nil"/>
              <w:bottom w:val="single" w:sz="4" w:space="0" w:color="auto"/>
              <w:right w:val="single" w:sz="4" w:space="0" w:color="auto"/>
            </w:tcBorders>
            <w:shd w:val="clear" w:color="000000" w:fill="FFFFFF"/>
            <w:hideMark/>
          </w:tcPr>
          <w:p w14:paraId="593AA19C"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600 000,00   </w:t>
            </w:r>
          </w:p>
        </w:tc>
        <w:tc>
          <w:tcPr>
            <w:tcW w:w="1560" w:type="dxa"/>
            <w:tcBorders>
              <w:top w:val="nil"/>
              <w:left w:val="nil"/>
              <w:bottom w:val="single" w:sz="4" w:space="0" w:color="auto"/>
              <w:right w:val="single" w:sz="4" w:space="0" w:color="auto"/>
            </w:tcBorders>
            <w:shd w:val="clear" w:color="000000" w:fill="FFFFFF"/>
            <w:noWrap/>
            <w:vAlign w:val="center"/>
            <w:hideMark/>
          </w:tcPr>
          <w:p w14:paraId="3956C0E1"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w:t>
            </w:r>
          </w:p>
        </w:tc>
      </w:tr>
      <w:tr w:rsidR="007F7CE5" w:rsidRPr="00F60C1A" w14:paraId="0A5EFEC6" w14:textId="77777777" w:rsidTr="00B617AD">
        <w:trPr>
          <w:trHeight w:val="648"/>
        </w:trPr>
        <w:tc>
          <w:tcPr>
            <w:tcW w:w="13608" w:type="dxa"/>
            <w:gridSpan w:val="11"/>
            <w:tcBorders>
              <w:top w:val="single" w:sz="4" w:space="0" w:color="auto"/>
              <w:left w:val="single" w:sz="4" w:space="0" w:color="auto"/>
              <w:bottom w:val="single" w:sz="4" w:space="0" w:color="auto"/>
              <w:right w:val="single" w:sz="4" w:space="0" w:color="auto"/>
            </w:tcBorders>
            <w:shd w:val="clear" w:color="000000" w:fill="FFFFFF"/>
            <w:hideMark/>
          </w:tcPr>
          <w:p w14:paraId="32850E10"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Задача № 5.  Обеспечить безопасный, качественный отдых и оздоровление детей</w:t>
            </w:r>
          </w:p>
        </w:tc>
        <w:tc>
          <w:tcPr>
            <w:tcW w:w="1560" w:type="dxa"/>
            <w:tcBorders>
              <w:top w:val="nil"/>
              <w:left w:val="nil"/>
              <w:bottom w:val="single" w:sz="4" w:space="0" w:color="auto"/>
              <w:right w:val="single" w:sz="4" w:space="0" w:color="auto"/>
            </w:tcBorders>
            <w:shd w:val="clear" w:color="000000" w:fill="FFFFFF"/>
            <w:noWrap/>
            <w:hideMark/>
          </w:tcPr>
          <w:p w14:paraId="35795281"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 </w:t>
            </w:r>
          </w:p>
        </w:tc>
      </w:tr>
      <w:tr w:rsidR="007F7CE5" w:rsidRPr="00F60C1A" w14:paraId="3112A66C" w14:textId="77777777" w:rsidTr="00B617AD">
        <w:trPr>
          <w:trHeight w:val="1668"/>
        </w:trPr>
        <w:tc>
          <w:tcPr>
            <w:tcW w:w="1433" w:type="dxa"/>
            <w:tcBorders>
              <w:top w:val="nil"/>
              <w:left w:val="single" w:sz="4" w:space="0" w:color="auto"/>
              <w:bottom w:val="single" w:sz="4" w:space="0" w:color="auto"/>
              <w:right w:val="single" w:sz="4" w:space="0" w:color="auto"/>
            </w:tcBorders>
            <w:shd w:val="clear" w:color="000000" w:fill="FFFFFF"/>
            <w:noWrap/>
            <w:hideMark/>
          </w:tcPr>
          <w:p w14:paraId="7960B895" w14:textId="77777777" w:rsidR="007F7CE5" w:rsidRPr="00F60C1A" w:rsidRDefault="007F7CE5" w:rsidP="00B617AD">
            <w:pPr>
              <w:suppressAutoHyphens w:val="0"/>
              <w:jc w:val="center"/>
              <w:rPr>
                <w:rFonts w:ascii="Arial Narrow" w:hAnsi="Arial Narrow"/>
                <w:color w:val="000000"/>
                <w:sz w:val="22"/>
                <w:szCs w:val="22"/>
                <w:lang w:eastAsia="ru-RU"/>
              </w:rPr>
            </w:pPr>
            <w:r w:rsidRPr="00F60C1A">
              <w:rPr>
                <w:rFonts w:ascii="Arial Narrow" w:hAnsi="Arial Narrow"/>
                <w:color w:val="000000"/>
                <w:sz w:val="22"/>
                <w:szCs w:val="22"/>
                <w:lang w:eastAsia="ru-RU"/>
              </w:rPr>
              <w:t>1.5.1</w:t>
            </w:r>
          </w:p>
        </w:tc>
        <w:tc>
          <w:tcPr>
            <w:tcW w:w="3103" w:type="dxa"/>
            <w:tcBorders>
              <w:top w:val="nil"/>
              <w:left w:val="nil"/>
              <w:bottom w:val="single" w:sz="4" w:space="0" w:color="auto"/>
              <w:right w:val="single" w:sz="4" w:space="0" w:color="auto"/>
            </w:tcBorders>
            <w:shd w:val="clear" w:color="000000" w:fill="FFFFFF"/>
            <w:hideMark/>
          </w:tcPr>
          <w:p w14:paraId="0E963759"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Интенсивные школы, спортивно-туристические походы, учебно-тренировочные, водные походы и т.д.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33D6178A"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3751EA8A"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5C9F8F11"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0709</w:t>
            </w:r>
          </w:p>
        </w:tc>
        <w:tc>
          <w:tcPr>
            <w:tcW w:w="709" w:type="dxa"/>
            <w:tcBorders>
              <w:top w:val="nil"/>
              <w:left w:val="nil"/>
              <w:bottom w:val="single" w:sz="4" w:space="0" w:color="auto"/>
              <w:right w:val="single" w:sz="4" w:space="0" w:color="auto"/>
            </w:tcBorders>
            <w:shd w:val="clear" w:color="000000" w:fill="FFFFFF"/>
            <w:hideMark/>
          </w:tcPr>
          <w:p w14:paraId="70405E55"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0110080210</w:t>
            </w:r>
          </w:p>
        </w:tc>
        <w:tc>
          <w:tcPr>
            <w:tcW w:w="869" w:type="dxa"/>
            <w:tcBorders>
              <w:top w:val="nil"/>
              <w:left w:val="nil"/>
              <w:bottom w:val="single" w:sz="4" w:space="0" w:color="auto"/>
              <w:right w:val="single" w:sz="4" w:space="0" w:color="auto"/>
            </w:tcBorders>
            <w:shd w:val="clear" w:color="000000" w:fill="FFFFFF"/>
            <w:hideMark/>
          </w:tcPr>
          <w:p w14:paraId="706FD6F1"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244,</w:t>
            </w:r>
            <w:r w:rsidRPr="00F60C1A">
              <w:rPr>
                <w:rFonts w:ascii="Arial Narrow" w:hAnsi="Arial Narrow"/>
                <w:sz w:val="22"/>
                <w:szCs w:val="22"/>
                <w:lang w:eastAsia="ru-RU"/>
              </w:rPr>
              <w:br/>
              <w:t>611</w:t>
            </w:r>
          </w:p>
        </w:tc>
        <w:tc>
          <w:tcPr>
            <w:tcW w:w="1257" w:type="dxa"/>
            <w:tcBorders>
              <w:top w:val="nil"/>
              <w:left w:val="nil"/>
              <w:bottom w:val="single" w:sz="4" w:space="0" w:color="auto"/>
              <w:right w:val="single" w:sz="4" w:space="0" w:color="auto"/>
            </w:tcBorders>
            <w:shd w:val="clear" w:color="auto" w:fill="auto"/>
            <w:hideMark/>
          </w:tcPr>
          <w:p w14:paraId="0D95C354"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510 000,00   </w:t>
            </w:r>
          </w:p>
        </w:tc>
        <w:tc>
          <w:tcPr>
            <w:tcW w:w="992" w:type="dxa"/>
            <w:tcBorders>
              <w:top w:val="nil"/>
              <w:left w:val="nil"/>
              <w:bottom w:val="single" w:sz="4" w:space="0" w:color="auto"/>
              <w:right w:val="single" w:sz="4" w:space="0" w:color="auto"/>
            </w:tcBorders>
            <w:shd w:val="clear" w:color="auto" w:fill="auto"/>
            <w:hideMark/>
          </w:tcPr>
          <w:p w14:paraId="45733705"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510 000,00   </w:t>
            </w:r>
          </w:p>
        </w:tc>
        <w:tc>
          <w:tcPr>
            <w:tcW w:w="1134" w:type="dxa"/>
            <w:tcBorders>
              <w:top w:val="nil"/>
              <w:left w:val="nil"/>
              <w:bottom w:val="single" w:sz="4" w:space="0" w:color="auto"/>
              <w:right w:val="single" w:sz="4" w:space="0" w:color="auto"/>
            </w:tcBorders>
            <w:shd w:val="clear" w:color="auto" w:fill="auto"/>
            <w:hideMark/>
          </w:tcPr>
          <w:p w14:paraId="70129BEC"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510 000,00   </w:t>
            </w:r>
          </w:p>
        </w:tc>
        <w:tc>
          <w:tcPr>
            <w:tcW w:w="1134" w:type="dxa"/>
            <w:tcBorders>
              <w:top w:val="nil"/>
              <w:left w:val="nil"/>
              <w:bottom w:val="single" w:sz="4" w:space="0" w:color="auto"/>
              <w:right w:val="single" w:sz="4" w:space="0" w:color="auto"/>
            </w:tcBorders>
            <w:shd w:val="clear" w:color="000000" w:fill="FFFFFF"/>
            <w:hideMark/>
          </w:tcPr>
          <w:p w14:paraId="14F49629"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1 530 000,00   </w:t>
            </w:r>
          </w:p>
        </w:tc>
        <w:tc>
          <w:tcPr>
            <w:tcW w:w="1560" w:type="dxa"/>
            <w:tcBorders>
              <w:top w:val="nil"/>
              <w:left w:val="nil"/>
              <w:bottom w:val="single" w:sz="4" w:space="0" w:color="auto"/>
              <w:right w:val="single" w:sz="4" w:space="0" w:color="auto"/>
            </w:tcBorders>
            <w:shd w:val="clear" w:color="000000" w:fill="FFFFFF"/>
            <w:hideMark/>
          </w:tcPr>
          <w:p w14:paraId="06316C41"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Организован отдых и оздоровление в летний период в загородных лагерях</w:t>
            </w:r>
          </w:p>
        </w:tc>
      </w:tr>
      <w:tr w:rsidR="007F7CE5" w:rsidRPr="00F60C1A" w14:paraId="2F660D0D" w14:textId="77777777" w:rsidTr="00B617AD">
        <w:trPr>
          <w:trHeight w:val="1692"/>
        </w:trPr>
        <w:tc>
          <w:tcPr>
            <w:tcW w:w="1433" w:type="dxa"/>
            <w:tcBorders>
              <w:top w:val="nil"/>
              <w:left w:val="single" w:sz="4" w:space="0" w:color="auto"/>
              <w:bottom w:val="single" w:sz="4" w:space="0" w:color="auto"/>
              <w:right w:val="single" w:sz="4" w:space="0" w:color="auto"/>
            </w:tcBorders>
            <w:shd w:val="clear" w:color="000000" w:fill="FFFFFF"/>
            <w:noWrap/>
            <w:hideMark/>
          </w:tcPr>
          <w:p w14:paraId="3387488A" w14:textId="77777777" w:rsidR="007F7CE5" w:rsidRPr="00F60C1A" w:rsidRDefault="007F7CE5" w:rsidP="00B617AD">
            <w:pPr>
              <w:suppressAutoHyphens w:val="0"/>
              <w:jc w:val="center"/>
              <w:rPr>
                <w:rFonts w:ascii="Arial Narrow" w:hAnsi="Arial Narrow"/>
                <w:color w:val="000000"/>
                <w:sz w:val="22"/>
                <w:szCs w:val="22"/>
                <w:lang w:eastAsia="ru-RU"/>
              </w:rPr>
            </w:pPr>
            <w:r w:rsidRPr="00F60C1A">
              <w:rPr>
                <w:rFonts w:ascii="Arial Narrow" w:hAnsi="Arial Narrow"/>
                <w:color w:val="000000"/>
                <w:sz w:val="22"/>
                <w:szCs w:val="22"/>
                <w:lang w:eastAsia="ru-RU"/>
              </w:rPr>
              <w:lastRenderedPageBreak/>
              <w:t>1.5.2</w:t>
            </w:r>
          </w:p>
        </w:tc>
        <w:tc>
          <w:tcPr>
            <w:tcW w:w="3103" w:type="dxa"/>
            <w:tcBorders>
              <w:top w:val="nil"/>
              <w:left w:val="nil"/>
              <w:bottom w:val="single" w:sz="4" w:space="0" w:color="auto"/>
              <w:right w:val="single" w:sz="4" w:space="0" w:color="auto"/>
            </w:tcBorders>
            <w:shd w:val="clear" w:color="000000" w:fill="FFFFFF"/>
            <w:hideMark/>
          </w:tcPr>
          <w:p w14:paraId="67F69EA9"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Организация летнего отдыха, оздоровления и занятости детей и подростков города Канска в ДОЛ "Огонёк"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7B31B300"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3CACFFA3"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53D7D4A0"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0709</w:t>
            </w:r>
          </w:p>
        </w:tc>
        <w:tc>
          <w:tcPr>
            <w:tcW w:w="709" w:type="dxa"/>
            <w:tcBorders>
              <w:top w:val="nil"/>
              <w:left w:val="nil"/>
              <w:bottom w:val="single" w:sz="4" w:space="0" w:color="auto"/>
              <w:right w:val="single" w:sz="4" w:space="0" w:color="auto"/>
            </w:tcBorders>
            <w:shd w:val="clear" w:color="000000" w:fill="FFFFFF"/>
            <w:hideMark/>
          </w:tcPr>
          <w:p w14:paraId="1A04D1BF"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0110080480</w:t>
            </w:r>
          </w:p>
        </w:tc>
        <w:tc>
          <w:tcPr>
            <w:tcW w:w="869" w:type="dxa"/>
            <w:tcBorders>
              <w:top w:val="nil"/>
              <w:left w:val="nil"/>
              <w:bottom w:val="single" w:sz="4" w:space="0" w:color="auto"/>
              <w:right w:val="single" w:sz="4" w:space="0" w:color="auto"/>
            </w:tcBorders>
            <w:shd w:val="clear" w:color="000000" w:fill="FFFFFF"/>
            <w:hideMark/>
          </w:tcPr>
          <w:p w14:paraId="45EF5B23"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611</w:t>
            </w:r>
          </w:p>
        </w:tc>
        <w:tc>
          <w:tcPr>
            <w:tcW w:w="1257" w:type="dxa"/>
            <w:tcBorders>
              <w:top w:val="nil"/>
              <w:left w:val="nil"/>
              <w:bottom w:val="single" w:sz="4" w:space="0" w:color="auto"/>
              <w:right w:val="single" w:sz="4" w:space="0" w:color="auto"/>
            </w:tcBorders>
            <w:shd w:val="clear" w:color="auto" w:fill="auto"/>
            <w:hideMark/>
          </w:tcPr>
          <w:p w14:paraId="0A8823E3"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6 739 318,52</w:t>
            </w:r>
          </w:p>
        </w:tc>
        <w:tc>
          <w:tcPr>
            <w:tcW w:w="992" w:type="dxa"/>
            <w:tcBorders>
              <w:top w:val="nil"/>
              <w:left w:val="nil"/>
              <w:bottom w:val="single" w:sz="4" w:space="0" w:color="auto"/>
              <w:right w:val="single" w:sz="4" w:space="0" w:color="auto"/>
            </w:tcBorders>
            <w:shd w:val="clear" w:color="auto" w:fill="auto"/>
            <w:hideMark/>
          </w:tcPr>
          <w:p w14:paraId="23D56A99"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4 539 729,00</w:t>
            </w:r>
          </w:p>
        </w:tc>
        <w:tc>
          <w:tcPr>
            <w:tcW w:w="1134" w:type="dxa"/>
            <w:tcBorders>
              <w:top w:val="nil"/>
              <w:left w:val="nil"/>
              <w:bottom w:val="single" w:sz="4" w:space="0" w:color="auto"/>
              <w:right w:val="single" w:sz="4" w:space="0" w:color="auto"/>
            </w:tcBorders>
            <w:shd w:val="clear" w:color="auto" w:fill="auto"/>
            <w:hideMark/>
          </w:tcPr>
          <w:p w14:paraId="4D672CB9"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4 539 729,00</w:t>
            </w:r>
          </w:p>
        </w:tc>
        <w:tc>
          <w:tcPr>
            <w:tcW w:w="1134" w:type="dxa"/>
            <w:tcBorders>
              <w:top w:val="nil"/>
              <w:left w:val="nil"/>
              <w:bottom w:val="single" w:sz="4" w:space="0" w:color="auto"/>
              <w:right w:val="single" w:sz="4" w:space="0" w:color="auto"/>
            </w:tcBorders>
            <w:shd w:val="clear" w:color="000000" w:fill="FFFFFF"/>
            <w:hideMark/>
          </w:tcPr>
          <w:p w14:paraId="0A2B9771"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15 818 776,52   </w:t>
            </w:r>
          </w:p>
        </w:tc>
        <w:tc>
          <w:tcPr>
            <w:tcW w:w="1560" w:type="dxa"/>
            <w:tcBorders>
              <w:top w:val="nil"/>
              <w:left w:val="nil"/>
              <w:bottom w:val="single" w:sz="4" w:space="0" w:color="auto"/>
              <w:right w:val="single" w:sz="4" w:space="0" w:color="auto"/>
            </w:tcBorders>
            <w:shd w:val="clear" w:color="000000" w:fill="FFFFFF"/>
            <w:hideMark/>
          </w:tcPr>
          <w:p w14:paraId="455D828C"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Организован отдых и оздоровление в летний период в загородных лагерях</w:t>
            </w:r>
          </w:p>
        </w:tc>
      </w:tr>
      <w:tr w:rsidR="007F7CE5" w:rsidRPr="00F60C1A" w14:paraId="5E83FDCD" w14:textId="77777777" w:rsidTr="00B617AD">
        <w:trPr>
          <w:trHeight w:val="1620"/>
        </w:trPr>
        <w:tc>
          <w:tcPr>
            <w:tcW w:w="1433" w:type="dxa"/>
            <w:tcBorders>
              <w:top w:val="nil"/>
              <w:left w:val="single" w:sz="4" w:space="0" w:color="auto"/>
              <w:bottom w:val="single" w:sz="4" w:space="0" w:color="auto"/>
              <w:right w:val="single" w:sz="4" w:space="0" w:color="auto"/>
            </w:tcBorders>
            <w:shd w:val="clear" w:color="000000" w:fill="FFFFFF"/>
            <w:noWrap/>
            <w:hideMark/>
          </w:tcPr>
          <w:p w14:paraId="790F7D8B" w14:textId="77777777" w:rsidR="007F7CE5" w:rsidRPr="00F60C1A" w:rsidRDefault="007F7CE5" w:rsidP="00B617AD">
            <w:pPr>
              <w:suppressAutoHyphens w:val="0"/>
              <w:rPr>
                <w:rFonts w:ascii="Arial Narrow" w:hAnsi="Arial Narrow"/>
                <w:color w:val="000000"/>
                <w:sz w:val="22"/>
                <w:szCs w:val="22"/>
                <w:lang w:eastAsia="ru-RU"/>
              </w:rPr>
            </w:pPr>
            <w:r w:rsidRPr="00F60C1A">
              <w:rPr>
                <w:rFonts w:ascii="Arial Narrow" w:hAnsi="Arial Narrow"/>
                <w:color w:val="000000"/>
                <w:sz w:val="22"/>
                <w:szCs w:val="22"/>
                <w:lang w:eastAsia="ru-RU"/>
              </w:rPr>
              <w:t>1.5.3</w:t>
            </w:r>
          </w:p>
        </w:tc>
        <w:tc>
          <w:tcPr>
            <w:tcW w:w="3103" w:type="dxa"/>
            <w:tcBorders>
              <w:top w:val="nil"/>
              <w:left w:val="nil"/>
              <w:bottom w:val="single" w:sz="4" w:space="0" w:color="auto"/>
              <w:right w:val="single" w:sz="4" w:space="0" w:color="auto"/>
            </w:tcBorders>
            <w:shd w:val="clear" w:color="000000" w:fill="FFFFFF"/>
            <w:hideMark/>
          </w:tcPr>
          <w:p w14:paraId="625024D2"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Осуществление государственных полномочий по организации и обеспечению отдыха и оздоровления детей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37A178B6"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48A0B196"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57C9AEAB"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0709</w:t>
            </w:r>
          </w:p>
        </w:tc>
        <w:tc>
          <w:tcPr>
            <w:tcW w:w="709" w:type="dxa"/>
            <w:tcBorders>
              <w:top w:val="nil"/>
              <w:left w:val="nil"/>
              <w:bottom w:val="single" w:sz="4" w:space="0" w:color="auto"/>
              <w:right w:val="single" w:sz="4" w:space="0" w:color="auto"/>
            </w:tcBorders>
            <w:shd w:val="clear" w:color="000000" w:fill="FFFFFF"/>
            <w:hideMark/>
          </w:tcPr>
          <w:p w14:paraId="6F3EB487"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0110076490</w:t>
            </w:r>
          </w:p>
        </w:tc>
        <w:tc>
          <w:tcPr>
            <w:tcW w:w="869" w:type="dxa"/>
            <w:tcBorders>
              <w:top w:val="nil"/>
              <w:left w:val="nil"/>
              <w:bottom w:val="single" w:sz="4" w:space="0" w:color="auto"/>
              <w:right w:val="single" w:sz="4" w:space="0" w:color="auto"/>
            </w:tcBorders>
            <w:shd w:val="clear" w:color="000000" w:fill="FFFFFF"/>
            <w:hideMark/>
          </w:tcPr>
          <w:p w14:paraId="53A09A26"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244,  321</w:t>
            </w:r>
            <w:r w:rsidRPr="00F60C1A">
              <w:rPr>
                <w:rFonts w:ascii="Arial Narrow" w:hAnsi="Arial Narrow"/>
                <w:sz w:val="22"/>
                <w:szCs w:val="22"/>
                <w:lang w:eastAsia="ru-RU"/>
              </w:rPr>
              <w:br/>
              <w:t>611,</w:t>
            </w:r>
            <w:r w:rsidRPr="00F60C1A">
              <w:rPr>
                <w:rFonts w:ascii="Arial Narrow" w:hAnsi="Arial Narrow"/>
                <w:sz w:val="22"/>
                <w:szCs w:val="22"/>
                <w:lang w:eastAsia="ru-RU"/>
              </w:rPr>
              <w:br/>
              <w:t>621</w:t>
            </w:r>
          </w:p>
        </w:tc>
        <w:tc>
          <w:tcPr>
            <w:tcW w:w="1257" w:type="dxa"/>
            <w:tcBorders>
              <w:top w:val="nil"/>
              <w:left w:val="nil"/>
              <w:bottom w:val="single" w:sz="4" w:space="0" w:color="auto"/>
              <w:right w:val="single" w:sz="4" w:space="0" w:color="auto"/>
            </w:tcBorders>
            <w:shd w:val="clear" w:color="auto" w:fill="auto"/>
            <w:hideMark/>
          </w:tcPr>
          <w:p w14:paraId="53468E6D"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22 418 400,00   </w:t>
            </w:r>
          </w:p>
        </w:tc>
        <w:tc>
          <w:tcPr>
            <w:tcW w:w="992" w:type="dxa"/>
            <w:tcBorders>
              <w:top w:val="nil"/>
              <w:left w:val="nil"/>
              <w:bottom w:val="single" w:sz="4" w:space="0" w:color="auto"/>
              <w:right w:val="single" w:sz="4" w:space="0" w:color="auto"/>
            </w:tcBorders>
            <w:shd w:val="clear" w:color="auto" w:fill="auto"/>
            <w:hideMark/>
          </w:tcPr>
          <w:p w14:paraId="54D2D7A5"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22 418 400,00   </w:t>
            </w:r>
          </w:p>
        </w:tc>
        <w:tc>
          <w:tcPr>
            <w:tcW w:w="1134" w:type="dxa"/>
            <w:tcBorders>
              <w:top w:val="nil"/>
              <w:left w:val="nil"/>
              <w:bottom w:val="single" w:sz="4" w:space="0" w:color="auto"/>
              <w:right w:val="single" w:sz="4" w:space="0" w:color="auto"/>
            </w:tcBorders>
            <w:shd w:val="clear" w:color="auto" w:fill="auto"/>
            <w:hideMark/>
          </w:tcPr>
          <w:p w14:paraId="37A7ABEF"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22 418 400,00   </w:t>
            </w:r>
          </w:p>
        </w:tc>
        <w:tc>
          <w:tcPr>
            <w:tcW w:w="1134" w:type="dxa"/>
            <w:tcBorders>
              <w:top w:val="nil"/>
              <w:left w:val="nil"/>
              <w:bottom w:val="single" w:sz="4" w:space="0" w:color="auto"/>
              <w:right w:val="single" w:sz="4" w:space="0" w:color="auto"/>
            </w:tcBorders>
            <w:shd w:val="clear" w:color="000000" w:fill="FFFFFF"/>
            <w:hideMark/>
          </w:tcPr>
          <w:p w14:paraId="367BC53E"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67 255 200,00   </w:t>
            </w:r>
          </w:p>
        </w:tc>
        <w:tc>
          <w:tcPr>
            <w:tcW w:w="1560" w:type="dxa"/>
            <w:tcBorders>
              <w:top w:val="nil"/>
              <w:left w:val="nil"/>
              <w:bottom w:val="single" w:sz="4" w:space="0" w:color="auto"/>
              <w:right w:val="single" w:sz="4" w:space="0" w:color="auto"/>
            </w:tcBorders>
            <w:shd w:val="clear" w:color="000000" w:fill="FFFFFF"/>
            <w:hideMark/>
          </w:tcPr>
          <w:p w14:paraId="454AB80F"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 xml:space="preserve">Организован отдых и оздоровление в летний период в загородных лагерях, в  лагерях с дневным пребыванием в ОУ </w:t>
            </w:r>
          </w:p>
        </w:tc>
      </w:tr>
      <w:tr w:rsidR="007F7CE5" w:rsidRPr="00F60C1A" w14:paraId="7FBC376C" w14:textId="77777777" w:rsidTr="00B617AD">
        <w:trPr>
          <w:trHeight w:val="4056"/>
        </w:trPr>
        <w:tc>
          <w:tcPr>
            <w:tcW w:w="1433" w:type="dxa"/>
            <w:tcBorders>
              <w:top w:val="nil"/>
              <w:left w:val="single" w:sz="4" w:space="0" w:color="auto"/>
              <w:bottom w:val="single" w:sz="4" w:space="0" w:color="auto"/>
              <w:right w:val="single" w:sz="4" w:space="0" w:color="auto"/>
            </w:tcBorders>
            <w:shd w:val="clear" w:color="000000" w:fill="FFFFFF"/>
            <w:noWrap/>
            <w:hideMark/>
          </w:tcPr>
          <w:p w14:paraId="08AC7FF6" w14:textId="77777777" w:rsidR="007F7CE5" w:rsidRPr="00F60C1A" w:rsidRDefault="007F7CE5" w:rsidP="00B617AD">
            <w:pPr>
              <w:suppressAutoHyphens w:val="0"/>
              <w:rPr>
                <w:rFonts w:ascii="Arial Narrow" w:hAnsi="Arial Narrow"/>
                <w:color w:val="000000"/>
                <w:sz w:val="22"/>
                <w:szCs w:val="22"/>
                <w:lang w:eastAsia="ru-RU"/>
              </w:rPr>
            </w:pPr>
            <w:r w:rsidRPr="00F60C1A">
              <w:rPr>
                <w:rFonts w:ascii="Arial Narrow" w:hAnsi="Arial Narrow"/>
                <w:color w:val="000000"/>
                <w:sz w:val="22"/>
                <w:szCs w:val="22"/>
                <w:lang w:eastAsia="ru-RU"/>
              </w:rPr>
              <w:t>1.5.4</w:t>
            </w:r>
          </w:p>
        </w:tc>
        <w:tc>
          <w:tcPr>
            <w:tcW w:w="3103" w:type="dxa"/>
            <w:tcBorders>
              <w:top w:val="nil"/>
              <w:left w:val="nil"/>
              <w:bottom w:val="single" w:sz="4" w:space="0" w:color="auto"/>
              <w:right w:val="single" w:sz="4" w:space="0" w:color="auto"/>
            </w:tcBorders>
            <w:shd w:val="clear" w:color="000000" w:fill="FFFFFF"/>
            <w:hideMark/>
          </w:tcPr>
          <w:p w14:paraId="5CB5B5B7"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 xml:space="preserve">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w:t>
            </w:r>
            <w:r w:rsidRPr="00F60C1A">
              <w:rPr>
                <w:rFonts w:ascii="Arial Narrow" w:hAnsi="Arial Narrow"/>
                <w:sz w:val="22"/>
                <w:szCs w:val="22"/>
                <w:lang w:eastAsia="ru-RU"/>
              </w:rPr>
              <w:lastRenderedPageBreak/>
              <w:t>лагерях санитарных врачей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420913E8"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lastRenderedPageBreak/>
              <w:t xml:space="preserve">Управление образования администрации города Канска </w:t>
            </w:r>
          </w:p>
        </w:tc>
        <w:tc>
          <w:tcPr>
            <w:tcW w:w="756" w:type="dxa"/>
            <w:tcBorders>
              <w:top w:val="nil"/>
              <w:left w:val="nil"/>
              <w:bottom w:val="single" w:sz="4" w:space="0" w:color="auto"/>
              <w:right w:val="single" w:sz="4" w:space="0" w:color="auto"/>
            </w:tcBorders>
            <w:shd w:val="clear" w:color="000000" w:fill="FFFFFF"/>
            <w:hideMark/>
          </w:tcPr>
          <w:p w14:paraId="714D90BB"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47B653E3"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0709</w:t>
            </w:r>
          </w:p>
        </w:tc>
        <w:tc>
          <w:tcPr>
            <w:tcW w:w="709" w:type="dxa"/>
            <w:tcBorders>
              <w:top w:val="nil"/>
              <w:left w:val="nil"/>
              <w:bottom w:val="single" w:sz="4" w:space="0" w:color="auto"/>
              <w:right w:val="single" w:sz="4" w:space="0" w:color="auto"/>
            </w:tcBorders>
            <w:shd w:val="clear" w:color="000000" w:fill="FFFFFF"/>
            <w:hideMark/>
          </w:tcPr>
          <w:p w14:paraId="38BD1258"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01100S3970</w:t>
            </w:r>
          </w:p>
        </w:tc>
        <w:tc>
          <w:tcPr>
            <w:tcW w:w="869" w:type="dxa"/>
            <w:tcBorders>
              <w:top w:val="nil"/>
              <w:left w:val="nil"/>
              <w:bottom w:val="single" w:sz="4" w:space="0" w:color="auto"/>
              <w:right w:val="single" w:sz="4" w:space="0" w:color="auto"/>
            </w:tcBorders>
            <w:shd w:val="clear" w:color="000000" w:fill="FFFFFF"/>
            <w:hideMark/>
          </w:tcPr>
          <w:p w14:paraId="48757C81"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611</w:t>
            </w:r>
          </w:p>
        </w:tc>
        <w:tc>
          <w:tcPr>
            <w:tcW w:w="1257" w:type="dxa"/>
            <w:tcBorders>
              <w:top w:val="nil"/>
              <w:left w:val="nil"/>
              <w:bottom w:val="single" w:sz="4" w:space="0" w:color="auto"/>
              <w:right w:val="single" w:sz="4" w:space="0" w:color="auto"/>
            </w:tcBorders>
            <w:shd w:val="clear" w:color="auto" w:fill="auto"/>
            <w:hideMark/>
          </w:tcPr>
          <w:p w14:paraId="5E364617"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715 800,00   </w:t>
            </w:r>
          </w:p>
        </w:tc>
        <w:tc>
          <w:tcPr>
            <w:tcW w:w="992" w:type="dxa"/>
            <w:tcBorders>
              <w:top w:val="nil"/>
              <w:left w:val="nil"/>
              <w:bottom w:val="single" w:sz="4" w:space="0" w:color="auto"/>
              <w:right w:val="single" w:sz="4" w:space="0" w:color="auto"/>
            </w:tcBorders>
            <w:shd w:val="clear" w:color="auto" w:fill="auto"/>
            <w:hideMark/>
          </w:tcPr>
          <w:p w14:paraId="632BC967"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715 800,00   </w:t>
            </w:r>
          </w:p>
        </w:tc>
        <w:tc>
          <w:tcPr>
            <w:tcW w:w="1134" w:type="dxa"/>
            <w:tcBorders>
              <w:top w:val="nil"/>
              <w:left w:val="nil"/>
              <w:bottom w:val="single" w:sz="4" w:space="0" w:color="auto"/>
              <w:right w:val="single" w:sz="4" w:space="0" w:color="auto"/>
            </w:tcBorders>
            <w:shd w:val="clear" w:color="auto" w:fill="auto"/>
            <w:hideMark/>
          </w:tcPr>
          <w:p w14:paraId="21DA6796"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715 800,00   </w:t>
            </w:r>
          </w:p>
        </w:tc>
        <w:tc>
          <w:tcPr>
            <w:tcW w:w="1134" w:type="dxa"/>
            <w:tcBorders>
              <w:top w:val="nil"/>
              <w:left w:val="nil"/>
              <w:bottom w:val="single" w:sz="4" w:space="0" w:color="auto"/>
              <w:right w:val="single" w:sz="4" w:space="0" w:color="auto"/>
            </w:tcBorders>
            <w:shd w:val="clear" w:color="000000" w:fill="FFFFFF"/>
            <w:hideMark/>
          </w:tcPr>
          <w:p w14:paraId="52C49FEF"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2 147 400,00   </w:t>
            </w:r>
          </w:p>
        </w:tc>
        <w:tc>
          <w:tcPr>
            <w:tcW w:w="1560" w:type="dxa"/>
            <w:tcBorders>
              <w:top w:val="nil"/>
              <w:left w:val="nil"/>
              <w:bottom w:val="single" w:sz="4" w:space="0" w:color="auto"/>
              <w:right w:val="single" w:sz="4" w:space="0" w:color="auto"/>
            </w:tcBorders>
            <w:shd w:val="clear" w:color="000000" w:fill="FFFFFF"/>
            <w:hideMark/>
          </w:tcPr>
          <w:p w14:paraId="5C3887BD"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обеспечены выплаты 100% работникам данной категории</w:t>
            </w:r>
          </w:p>
        </w:tc>
      </w:tr>
      <w:tr w:rsidR="007F7CE5" w:rsidRPr="00F60C1A" w14:paraId="6BCC0314" w14:textId="77777777" w:rsidTr="00B617AD">
        <w:trPr>
          <w:trHeight w:val="1560"/>
        </w:trPr>
        <w:tc>
          <w:tcPr>
            <w:tcW w:w="1433" w:type="dxa"/>
            <w:tcBorders>
              <w:top w:val="nil"/>
              <w:left w:val="single" w:sz="4" w:space="0" w:color="auto"/>
              <w:bottom w:val="single" w:sz="4" w:space="0" w:color="auto"/>
              <w:right w:val="single" w:sz="4" w:space="0" w:color="auto"/>
            </w:tcBorders>
            <w:shd w:val="clear" w:color="000000" w:fill="FFFFFF"/>
            <w:noWrap/>
            <w:hideMark/>
          </w:tcPr>
          <w:p w14:paraId="72A71B4C" w14:textId="77777777" w:rsidR="007F7CE5" w:rsidRPr="00F60C1A" w:rsidRDefault="007F7CE5" w:rsidP="00B617AD">
            <w:pPr>
              <w:suppressAutoHyphens w:val="0"/>
              <w:rPr>
                <w:rFonts w:ascii="Arial Narrow" w:hAnsi="Arial Narrow"/>
                <w:color w:val="000000"/>
                <w:sz w:val="22"/>
                <w:szCs w:val="22"/>
                <w:lang w:eastAsia="ru-RU"/>
              </w:rPr>
            </w:pPr>
            <w:r w:rsidRPr="00F60C1A">
              <w:rPr>
                <w:rFonts w:ascii="Arial Narrow" w:hAnsi="Arial Narrow"/>
                <w:color w:val="000000"/>
                <w:sz w:val="22"/>
                <w:szCs w:val="22"/>
                <w:lang w:eastAsia="ru-RU"/>
              </w:rPr>
              <w:t>1.5.5</w:t>
            </w:r>
          </w:p>
        </w:tc>
        <w:tc>
          <w:tcPr>
            <w:tcW w:w="3103" w:type="dxa"/>
            <w:tcBorders>
              <w:top w:val="nil"/>
              <w:left w:val="nil"/>
              <w:bottom w:val="single" w:sz="4" w:space="0" w:color="auto"/>
              <w:right w:val="single" w:sz="4" w:space="0" w:color="auto"/>
            </w:tcBorders>
            <w:shd w:val="clear" w:color="000000" w:fill="FFFFFF"/>
            <w:hideMark/>
          </w:tcPr>
          <w:p w14:paraId="0FCF3690"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Организация палаточного лагеря на спортивно-туристической базе "Чайка"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1B6CE0D8"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3AFA9097"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3989CDB1"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0709</w:t>
            </w:r>
          </w:p>
        </w:tc>
        <w:tc>
          <w:tcPr>
            <w:tcW w:w="709" w:type="dxa"/>
            <w:tcBorders>
              <w:top w:val="nil"/>
              <w:left w:val="nil"/>
              <w:bottom w:val="single" w:sz="4" w:space="0" w:color="auto"/>
              <w:right w:val="single" w:sz="4" w:space="0" w:color="auto"/>
            </w:tcBorders>
            <w:shd w:val="clear" w:color="000000" w:fill="FFFFFF"/>
            <w:hideMark/>
          </w:tcPr>
          <w:p w14:paraId="76A4DB29"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0110080200</w:t>
            </w:r>
          </w:p>
        </w:tc>
        <w:tc>
          <w:tcPr>
            <w:tcW w:w="869" w:type="dxa"/>
            <w:tcBorders>
              <w:top w:val="nil"/>
              <w:left w:val="nil"/>
              <w:bottom w:val="single" w:sz="4" w:space="0" w:color="auto"/>
              <w:right w:val="single" w:sz="4" w:space="0" w:color="auto"/>
            </w:tcBorders>
            <w:shd w:val="clear" w:color="000000" w:fill="FFFFFF"/>
            <w:hideMark/>
          </w:tcPr>
          <w:p w14:paraId="2D78A842"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611</w:t>
            </w:r>
          </w:p>
        </w:tc>
        <w:tc>
          <w:tcPr>
            <w:tcW w:w="1257" w:type="dxa"/>
            <w:tcBorders>
              <w:top w:val="nil"/>
              <w:left w:val="nil"/>
              <w:bottom w:val="single" w:sz="4" w:space="0" w:color="auto"/>
              <w:right w:val="single" w:sz="4" w:space="0" w:color="auto"/>
            </w:tcBorders>
            <w:shd w:val="clear" w:color="auto" w:fill="auto"/>
            <w:hideMark/>
          </w:tcPr>
          <w:p w14:paraId="08DBC944"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2 098 804,00</w:t>
            </w:r>
          </w:p>
        </w:tc>
        <w:tc>
          <w:tcPr>
            <w:tcW w:w="992" w:type="dxa"/>
            <w:tcBorders>
              <w:top w:val="nil"/>
              <w:left w:val="nil"/>
              <w:bottom w:val="single" w:sz="4" w:space="0" w:color="auto"/>
              <w:right w:val="single" w:sz="4" w:space="0" w:color="auto"/>
            </w:tcBorders>
            <w:shd w:val="clear" w:color="auto" w:fill="auto"/>
            <w:hideMark/>
          </w:tcPr>
          <w:p w14:paraId="72C4EEA5"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2 098 804,00</w:t>
            </w:r>
          </w:p>
        </w:tc>
        <w:tc>
          <w:tcPr>
            <w:tcW w:w="1134" w:type="dxa"/>
            <w:tcBorders>
              <w:top w:val="nil"/>
              <w:left w:val="nil"/>
              <w:bottom w:val="single" w:sz="4" w:space="0" w:color="auto"/>
              <w:right w:val="single" w:sz="4" w:space="0" w:color="auto"/>
            </w:tcBorders>
            <w:shd w:val="clear" w:color="auto" w:fill="auto"/>
            <w:hideMark/>
          </w:tcPr>
          <w:p w14:paraId="080431F2"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2 098 804,00</w:t>
            </w:r>
          </w:p>
        </w:tc>
        <w:tc>
          <w:tcPr>
            <w:tcW w:w="1134" w:type="dxa"/>
            <w:tcBorders>
              <w:top w:val="nil"/>
              <w:left w:val="nil"/>
              <w:bottom w:val="single" w:sz="4" w:space="0" w:color="auto"/>
              <w:right w:val="single" w:sz="4" w:space="0" w:color="auto"/>
            </w:tcBorders>
            <w:shd w:val="clear" w:color="000000" w:fill="FFFFFF"/>
            <w:hideMark/>
          </w:tcPr>
          <w:p w14:paraId="23FCCA16"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6 296 412,00   </w:t>
            </w:r>
          </w:p>
        </w:tc>
        <w:tc>
          <w:tcPr>
            <w:tcW w:w="1560" w:type="dxa"/>
            <w:tcBorders>
              <w:top w:val="nil"/>
              <w:left w:val="nil"/>
              <w:bottom w:val="single" w:sz="4" w:space="0" w:color="auto"/>
              <w:right w:val="single" w:sz="4" w:space="0" w:color="auto"/>
            </w:tcBorders>
            <w:shd w:val="clear" w:color="000000" w:fill="FFFFFF"/>
            <w:hideMark/>
          </w:tcPr>
          <w:p w14:paraId="33E1782C"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Организован отдых и оздоровление в палаточном лагере на спортивно-туристической базе «Чайка»</w:t>
            </w:r>
          </w:p>
        </w:tc>
      </w:tr>
      <w:tr w:rsidR="007F7CE5" w:rsidRPr="00F60C1A" w14:paraId="1D487EFC" w14:textId="77777777" w:rsidTr="00B617AD">
        <w:trPr>
          <w:trHeight w:val="1560"/>
        </w:trPr>
        <w:tc>
          <w:tcPr>
            <w:tcW w:w="1433" w:type="dxa"/>
            <w:tcBorders>
              <w:top w:val="nil"/>
              <w:left w:val="single" w:sz="4" w:space="0" w:color="auto"/>
              <w:bottom w:val="single" w:sz="4" w:space="0" w:color="auto"/>
              <w:right w:val="single" w:sz="4" w:space="0" w:color="auto"/>
            </w:tcBorders>
            <w:shd w:val="clear" w:color="000000" w:fill="FFFFFF"/>
            <w:noWrap/>
            <w:hideMark/>
          </w:tcPr>
          <w:p w14:paraId="0C9F00F8" w14:textId="77777777" w:rsidR="007F7CE5" w:rsidRPr="00F60C1A" w:rsidRDefault="007F7CE5" w:rsidP="00B617AD">
            <w:pPr>
              <w:suppressAutoHyphens w:val="0"/>
              <w:rPr>
                <w:rFonts w:ascii="Arial Narrow" w:hAnsi="Arial Narrow"/>
                <w:color w:val="000000"/>
                <w:sz w:val="22"/>
                <w:szCs w:val="22"/>
                <w:lang w:eastAsia="ru-RU"/>
              </w:rPr>
            </w:pPr>
            <w:r w:rsidRPr="00F60C1A">
              <w:rPr>
                <w:rFonts w:ascii="Arial Narrow" w:hAnsi="Arial Narrow"/>
                <w:color w:val="000000"/>
                <w:sz w:val="22"/>
                <w:szCs w:val="22"/>
                <w:lang w:eastAsia="ru-RU"/>
              </w:rPr>
              <w:t>1.5.6</w:t>
            </w:r>
          </w:p>
        </w:tc>
        <w:tc>
          <w:tcPr>
            <w:tcW w:w="3103" w:type="dxa"/>
            <w:tcBorders>
              <w:top w:val="nil"/>
              <w:left w:val="nil"/>
              <w:bottom w:val="single" w:sz="4" w:space="0" w:color="auto"/>
              <w:right w:val="single" w:sz="4" w:space="0" w:color="auto"/>
            </w:tcBorders>
            <w:shd w:val="clear" w:color="000000" w:fill="FFFFFF"/>
            <w:hideMark/>
          </w:tcPr>
          <w:p w14:paraId="4AF4D062"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Оздоровление детей за счет взносов родителей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2CEB1279"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513081C0"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4CEE7BC4"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0709</w:t>
            </w:r>
          </w:p>
        </w:tc>
        <w:tc>
          <w:tcPr>
            <w:tcW w:w="709" w:type="dxa"/>
            <w:tcBorders>
              <w:top w:val="nil"/>
              <w:left w:val="nil"/>
              <w:bottom w:val="single" w:sz="4" w:space="0" w:color="auto"/>
              <w:right w:val="single" w:sz="4" w:space="0" w:color="auto"/>
            </w:tcBorders>
            <w:shd w:val="clear" w:color="000000" w:fill="FFFFFF"/>
            <w:hideMark/>
          </w:tcPr>
          <w:p w14:paraId="740EDFF2"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0110080470</w:t>
            </w:r>
          </w:p>
        </w:tc>
        <w:tc>
          <w:tcPr>
            <w:tcW w:w="869" w:type="dxa"/>
            <w:tcBorders>
              <w:top w:val="nil"/>
              <w:left w:val="nil"/>
              <w:bottom w:val="single" w:sz="4" w:space="0" w:color="auto"/>
              <w:right w:val="single" w:sz="4" w:space="0" w:color="auto"/>
            </w:tcBorders>
            <w:shd w:val="clear" w:color="000000" w:fill="FFFFFF"/>
            <w:hideMark/>
          </w:tcPr>
          <w:p w14:paraId="79B24DA2"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244</w:t>
            </w:r>
            <w:r w:rsidRPr="00F60C1A">
              <w:rPr>
                <w:rFonts w:ascii="Arial Narrow" w:hAnsi="Arial Narrow"/>
                <w:sz w:val="22"/>
                <w:szCs w:val="22"/>
                <w:lang w:eastAsia="ru-RU"/>
              </w:rPr>
              <w:br w:type="page"/>
            </w:r>
          </w:p>
        </w:tc>
        <w:tc>
          <w:tcPr>
            <w:tcW w:w="1257" w:type="dxa"/>
            <w:tcBorders>
              <w:top w:val="nil"/>
              <w:left w:val="nil"/>
              <w:bottom w:val="single" w:sz="4" w:space="0" w:color="auto"/>
              <w:right w:val="single" w:sz="4" w:space="0" w:color="auto"/>
            </w:tcBorders>
            <w:shd w:val="clear" w:color="auto" w:fill="auto"/>
            <w:hideMark/>
          </w:tcPr>
          <w:p w14:paraId="48593052"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1 701 424,50   </w:t>
            </w:r>
          </w:p>
        </w:tc>
        <w:tc>
          <w:tcPr>
            <w:tcW w:w="992" w:type="dxa"/>
            <w:tcBorders>
              <w:top w:val="nil"/>
              <w:left w:val="nil"/>
              <w:bottom w:val="single" w:sz="4" w:space="0" w:color="auto"/>
              <w:right w:val="single" w:sz="4" w:space="0" w:color="auto"/>
            </w:tcBorders>
            <w:shd w:val="clear" w:color="auto" w:fill="auto"/>
            <w:hideMark/>
          </w:tcPr>
          <w:p w14:paraId="209F85FE"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1 308 436,00   </w:t>
            </w:r>
          </w:p>
        </w:tc>
        <w:tc>
          <w:tcPr>
            <w:tcW w:w="1134" w:type="dxa"/>
            <w:tcBorders>
              <w:top w:val="nil"/>
              <w:left w:val="nil"/>
              <w:bottom w:val="single" w:sz="4" w:space="0" w:color="auto"/>
              <w:right w:val="single" w:sz="4" w:space="0" w:color="auto"/>
            </w:tcBorders>
            <w:shd w:val="clear" w:color="auto" w:fill="auto"/>
            <w:hideMark/>
          </w:tcPr>
          <w:p w14:paraId="22E430B3"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1 308 436,00   </w:t>
            </w:r>
          </w:p>
        </w:tc>
        <w:tc>
          <w:tcPr>
            <w:tcW w:w="1134" w:type="dxa"/>
            <w:tcBorders>
              <w:top w:val="nil"/>
              <w:left w:val="nil"/>
              <w:bottom w:val="single" w:sz="4" w:space="0" w:color="auto"/>
              <w:right w:val="single" w:sz="4" w:space="0" w:color="auto"/>
            </w:tcBorders>
            <w:shd w:val="clear" w:color="000000" w:fill="FFFFFF"/>
            <w:hideMark/>
          </w:tcPr>
          <w:p w14:paraId="272D0B2F"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4 318 296,50   </w:t>
            </w:r>
          </w:p>
        </w:tc>
        <w:tc>
          <w:tcPr>
            <w:tcW w:w="1560" w:type="dxa"/>
            <w:tcBorders>
              <w:top w:val="nil"/>
              <w:left w:val="nil"/>
              <w:bottom w:val="single" w:sz="4" w:space="0" w:color="auto"/>
              <w:right w:val="single" w:sz="4" w:space="0" w:color="auto"/>
            </w:tcBorders>
            <w:shd w:val="clear" w:color="000000" w:fill="FFFFFF"/>
            <w:hideMark/>
          </w:tcPr>
          <w:p w14:paraId="0612E0D8"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Организован отдых и оздоровление в летний период в загородных лагерях</w:t>
            </w:r>
          </w:p>
        </w:tc>
      </w:tr>
      <w:tr w:rsidR="007F7CE5" w:rsidRPr="00F60C1A" w14:paraId="0008E544" w14:textId="77777777" w:rsidTr="00B617AD">
        <w:trPr>
          <w:trHeight w:val="2280"/>
        </w:trPr>
        <w:tc>
          <w:tcPr>
            <w:tcW w:w="1433" w:type="dxa"/>
            <w:tcBorders>
              <w:top w:val="nil"/>
              <w:left w:val="single" w:sz="4" w:space="0" w:color="auto"/>
              <w:bottom w:val="single" w:sz="4" w:space="0" w:color="auto"/>
              <w:right w:val="single" w:sz="4" w:space="0" w:color="auto"/>
            </w:tcBorders>
            <w:shd w:val="clear" w:color="000000" w:fill="FFFFFF"/>
            <w:noWrap/>
            <w:hideMark/>
          </w:tcPr>
          <w:p w14:paraId="013C4C16" w14:textId="77777777" w:rsidR="007F7CE5" w:rsidRPr="00F60C1A" w:rsidRDefault="007F7CE5" w:rsidP="00B617AD">
            <w:pPr>
              <w:suppressAutoHyphens w:val="0"/>
              <w:rPr>
                <w:rFonts w:ascii="Arial Narrow" w:hAnsi="Arial Narrow"/>
                <w:color w:val="000000"/>
                <w:sz w:val="22"/>
                <w:szCs w:val="22"/>
                <w:lang w:eastAsia="ru-RU"/>
              </w:rPr>
            </w:pPr>
            <w:r w:rsidRPr="00F60C1A">
              <w:rPr>
                <w:rFonts w:ascii="Arial Narrow" w:hAnsi="Arial Narrow"/>
                <w:color w:val="000000"/>
                <w:sz w:val="22"/>
                <w:szCs w:val="22"/>
                <w:lang w:eastAsia="ru-RU"/>
              </w:rPr>
              <w:lastRenderedPageBreak/>
              <w:t>1.5.7</w:t>
            </w:r>
          </w:p>
        </w:tc>
        <w:tc>
          <w:tcPr>
            <w:tcW w:w="3103" w:type="dxa"/>
            <w:tcBorders>
              <w:top w:val="nil"/>
              <w:left w:val="nil"/>
              <w:bottom w:val="single" w:sz="4" w:space="0" w:color="auto"/>
              <w:right w:val="single" w:sz="4" w:space="0" w:color="auto"/>
            </w:tcBorders>
            <w:shd w:val="clear" w:color="000000" w:fill="FFFFFF"/>
            <w:hideMark/>
          </w:tcPr>
          <w:p w14:paraId="013FA6DC"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01F1089D"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16E420FA"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48D1C8EB"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0709</w:t>
            </w:r>
          </w:p>
        </w:tc>
        <w:tc>
          <w:tcPr>
            <w:tcW w:w="709" w:type="dxa"/>
            <w:tcBorders>
              <w:top w:val="nil"/>
              <w:left w:val="nil"/>
              <w:bottom w:val="single" w:sz="4" w:space="0" w:color="auto"/>
              <w:right w:val="single" w:sz="4" w:space="0" w:color="auto"/>
            </w:tcBorders>
            <w:shd w:val="clear" w:color="000000" w:fill="FFFFFF"/>
            <w:hideMark/>
          </w:tcPr>
          <w:p w14:paraId="3315C5AB"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01100S5530</w:t>
            </w:r>
          </w:p>
        </w:tc>
        <w:tc>
          <w:tcPr>
            <w:tcW w:w="869" w:type="dxa"/>
            <w:tcBorders>
              <w:top w:val="nil"/>
              <w:left w:val="nil"/>
              <w:bottom w:val="single" w:sz="4" w:space="0" w:color="auto"/>
              <w:right w:val="single" w:sz="4" w:space="0" w:color="auto"/>
            </w:tcBorders>
            <w:shd w:val="clear" w:color="auto" w:fill="auto"/>
            <w:hideMark/>
          </w:tcPr>
          <w:p w14:paraId="654D00C5"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612</w:t>
            </w:r>
          </w:p>
        </w:tc>
        <w:tc>
          <w:tcPr>
            <w:tcW w:w="1257" w:type="dxa"/>
            <w:tcBorders>
              <w:top w:val="nil"/>
              <w:left w:val="nil"/>
              <w:bottom w:val="single" w:sz="4" w:space="0" w:color="auto"/>
              <w:right w:val="single" w:sz="4" w:space="0" w:color="auto"/>
            </w:tcBorders>
            <w:shd w:val="clear" w:color="auto" w:fill="auto"/>
            <w:hideMark/>
          </w:tcPr>
          <w:p w14:paraId="562362A0"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200 000,00</w:t>
            </w:r>
          </w:p>
        </w:tc>
        <w:tc>
          <w:tcPr>
            <w:tcW w:w="992" w:type="dxa"/>
            <w:tcBorders>
              <w:top w:val="nil"/>
              <w:left w:val="nil"/>
              <w:bottom w:val="single" w:sz="4" w:space="0" w:color="auto"/>
              <w:right w:val="single" w:sz="4" w:space="0" w:color="auto"/>
            </w:tcBorders>
            <w:shd w:val="clear" w:color="auto" w:fill="auto"/>
            <w:hideMark/>
          </w:tcPr>
          <w:p w14:paraId="268B84E5"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200 000,00</w:t>
            </w:r>
          </w:p>
        </w:tc>
        <w:tc>
          <w:tcPr>
            <w:tcW w:w="1134" w:type="dxa"/>
            <w:tcBorders>
              <w:top w:val="nil"/>
              <w:left w:val="nil"/>
              <w:bottom w:val="single" w:sz="4" w:space="0" w:color="auto"/>
              <w:right w:val="single" w:sz="4" w:space="0" w:color="auto"/>
            </w:tcBorders>
            <w:shd w:val="clear" w:color="auto" w:fill="auto"/>
            <w:hideMark/>
          </w:tcPr>
          <w:p w14:paraId="517606D4"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200 000,00</w:t>
            </w:r>
          </w:p>
        </w:tc>
        <w:tc>
          <w:tcPr>
            <w:tcW w:w="1134" w:type="dxa"/>
            <w:tcBorders>
              <w:top w:val="nil"/>
              <w:left w:val="nil"/>
              <w:bottom w:val="single" w:sz="4" w:space="0" w:color="auto"/>
              <w:right w:val="single" w:sz="4" w:space="0" w:color="auto"/>
            </w:tcBorders>
            <w:shd w:val="clear" w:color="000000" w:fill="FFFFFF"/>
            <w:hideMark/>
          </w:tcPr>
          <w:p w14:paraId="37F0D15A"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600 000,00   </w:t>
            </w:r>
          </w:p>
        </w:tc>
        <w:tc>
          <w:tcPr>
            <w:tcW w:w="1560" w:type="dxa"/>
            <w:tcBorders>
              <w:top w:val="nil"/>
              <w:left w:val="nil"/>
              <w:bottom w:val="single" w:sz="4" w:space="0" w:color="auto"/>
              <w:right w:val="single" w:sz="4" w:space="0" w:color="auto"/>
            </w:tcBorders>
            <w:shd w:val="clear" w:color="000000" w:fill="FFFFFF"/>
            <w:hideMark/>
          </w:tcPr>
          <w:p w14:paraId="2C9C3779"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Создание безопасных и комфортных условий в ОУ</w:t>
            </w:r>
          </w:p>
        </w:tc>
      </w:tr>
      <w:tr w:rsidR="007F7CE5" w:rsidRPr="00F60C1A" w14:paraId="769FB337" w14:textId="77777777" w:rsidTr="00B617AD">
        <w:trPr>
          <w:trHeight w:val="624"/>
        </w:trPr>
        <w:tc>
          <w:tcPr>
            <w:tcW w:w="45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50200A"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Итого по задаче 5</w:t>
            </w:r>
          </w:p>
        </w:tc>
        <w:tc>
          <w:tcPr>
            <w:tcW w:w="1560" w:type="dxa"/>
            <w:tcBorders>
              <w:top w:val="nil"/>
              <w:left w:val="nil"/>
              <w:bottom w:val="single" w:sz="4" w:space="0" w:color="auto"/>
              <w:right w:val="single" w:sz="4" w:space="0" w:color="auto"/>
            </w:tcBorders>
            <w:shd w:val="clear" w:color="000000" w:fill="FFFFFF"/>
            <w:vAlign w:val="center"/>
            <w:hideMark/>
          </w:tcPr>
          <w:p w14:paraId="4CEA24A2"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w:t>
            </w:r>
          </w:p>
        </w:tc>
        <w:tc>
          <w:tcPr>
            <w:tcW w:w="756" w:type="dxa"/>
            <w:tcBorders>
              <w:top w:val="nil"/>
              <w:left w:val="nil"/>
              <w:bottom w:val="single" w:sz="4" w:space="0" w:color="auto"/>
              <w:right w:val="single" w:sz="4" w:space="0" w:color="auto"/>
            </w:tcBorders>
            <w:shd w:val="clear" w:color="000000" w:fill="FFFFFF"/>
            <w:vAlign w:val="center"/>
            <w:hideMark/>
          </w:tcPr>
          <w:p w14:paraId="4D8C2BD9"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w:t>
            </w:r>
          </w:p>
        </w:tc>
        <w:tc>
          <w:tcPr>
            <w:tcW w:w="661" w:type="dxa"/>
            <w:tcBorders>
              <w:top w:val="nil"/>
              <w:left w:val="nil"/>
              <w:bottom w:val="single" w:sz="4" w:space="0" w:color="auto"/>
              <w:right w:val="single" w:sz="4" w:space="0" w:color="auto"/>
            </w:tcBorders>
            <w:shd w:val="clear" w:color="000000" w:fill="FFFFFF"/>
            <w:vAlign w:val="center"/>
            <w:hideMark/>
          </w:tcPr>
          <w:p w14:paraId="157B0B3C"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14:paraId="2C6AC9C0"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w:t>
            </w:r>
          </w:p>
        </w:tc>
        <w:tc>
          <w:tcPr>
            <w:tcW w:w="869" w:type="dxa"/>
            <w:tcBorders>
              <w:top w:val="nil"/>
              <w:left w:val="nil"/>
              <w:bottom w:val="single" w:sz="4" w:space="0" w:color="auto"/>
              <w:right w:val="single" w:sz="4" w:space="0" w:color="auto"/>
            </w:tcBorders>
            <w:shd w:val="clear" w:color="000000" w:fill="FFFFFF"/>
            <w:vAlign w:val="center"/>
            <w:hideMark/>
          </w:tcPr>
          <w:p w14:paraId="17CA9322"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w:t>
            </w:r>
          </w:p>
        </w:tc>
        <w:tc>
          <w:tcPr>
            <w:tcW w:w="1257" w:type="dxa"/>
            <w:tcBorders>
              <w:top w:val="nil"/>
              <w:left w:val="nil"/>
              <w:bottom w:val="single" w:sz="4" w:space="0" w:color="auto"/>
              <w:right w:val="single" w:sz="4" w:space="0" w:color="auto"/>
            </w:tcBorders>
            <w:shd w:val="clear" w:color="000000" w:fill="FFFFFF"/>
            <w:vAlign w:val="center"/>
            <w:hideMark/>
          </w:tcPr>
          <w:p w14:paraId="517B44A9"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xml:space="preserve">                    34 383 747,02   </w:t>
            </w:r>
          </w:p>
        </w:tc>
        <w:tc>
          <w:tcPr>
            <w:tcW w:w="992" w:type="dxa"/>
            <w:tcBorders>
              <w:top w:val="nil"/>
              <w:left w:val="nil"/>
              <w:bottom w:val="single" w:sz="4" w:space="0" w:color="auto"/>
              <w:right w:val="single" w:sz="4" w:space="0" w:color="auto"/>
            </w:tcBorders>
            <w:shd w:val="clear" w:color="000000" w:fill="FFFFFF"/>
            <w:vAlign w:val="center"/>
            <w:hideMark/>
          </w:tcPr>
          <w:p w14:paraId="0105E1E9"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xml:space="preserve">             31 791 169,00   </w:t>
            </w:r>
          </w:p>
        </w:tc>
        <w:tc>
          <w:tcPr>
            <w:tcW w:w="1134" w:type="dxa"/>
            <w:tcBorders>
              <w:top w:val="nil"/>
              <w:left w:val="nil"/>
              <w:bottom w:val="single" w:sz="4" w:space="0" w:color="auto"/>
              <w:right w:val="single" w:sz="4" w:space="0" w:color="auto"/>
            </w:tcBorders>
            <w:shd w:val="clear" w:color="000000" w:fill="FFFFFF"/>
            <w:vAlign w:val="center"/>
            <w:hideMark/>
          </w:tcPr>
          <w:p w14:paraId="59B86B4E"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xml:space="preserve">              31 791 169,00   </w:t>
            </w:r>
          </w:p>
        </w:tc>
        <w:tc>
          <w:tcPr>
            <w:tcW w:w="1134" w:type="dxa"/>
            <w:tcBorders>
              <w:top w:val="nil"/>
              <w:left w:val="nil"/>
              <w:bottom w:val="single" w:sz="4" w:space="0" w:color="auto"/>
              <w:right w:val="single" w:sz="4" w:space="0" w:color="auto"/>
            </w:tcBorders>
            <w:shd w:val="clear" w:color="000000" w:fill="FFFFFF"/>
            <w:vAlign w:val="center"/>
            <w:hideMark/>
          </w:tcPr>
          <w:p w14:paraId="12F96A01"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xml:space="preserve">            97 966 085,02   </w:t>
            </w:r>
          </w:p>
        </w:tc>
        <w:tc>
          <w:tcPr>
            <w:tcW w:w="1560" w:type="dxa"/>
            <w:tcBorders>
              <w:top w:val="nil"/>
              <w:left w:val="nil"/>
              <w:bottom w:val="single" w:sz="4" w:space="0" w:color="auto"/>
              <w:right w:val="single" w:sz="4" w:space="0" w:color="auto"/>
            </w:tcBorders>
            <w:shd w:val="clear" w:color="000000" w:fill="FFFFFF"/>
            <w:vAlign w:val="center"/>
            <w:hideMark/>
          </w:tcPr>
          <w:p w14:paraId="05645F11"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w:t>
            </w:r>
          </w:p>
        </w:tc>
      </w:tr>
      <w:tr w:rsidR="007F7CE5" w:rsidRPr="00F60C1A" w14:paraId="139AF718" w14:textId="77777777" w:rsidTr="00B617AD">
        <w:trPr>
          <w:trHeight w:val="804"/>
        </w:trPr>
        <w:tc>
          <w:tcPr>
            <w:tcW w:w="13608"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67AB2CFB"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Задача № 6.   Обеспечить развитие профессиональной компетентности педагогов, создание дополнительных стимулов повышения имиджа педагогической профессии средствами событийных  мероприятий и конкурсного движения</w:t>
            </w:r>
          </w:p>
        </w:tc>
        <w:tc>
          <w:tcPr>
            <w:tcW w:w="1560" w:type="dxa"/>
            <w:tcBorders>
              <w:top w:val="nil"/>
              <w:left w:val="nil"/>
              <w:bottom w:val="single" w:sz="4" w:space="0" w:color="auto"/>
              <w:right w:val="single" w:sz="4" w:space="0" w:color="auto"/>
            </w:tcBorders>
            <w:shd w:val="clear" w:color="000000" w:fill="FFFFFF"/>
            <w:vAlign w:val="center"/>
            <w:hideMark/>
          </w:tcPr>
          <w:p w14:paraId="2CE97785"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 </w:t>
            </w:r>
          </w:p>
        </w:tc>
      </w:tr>
      <w:tr w:rsidR="007F7CE5" w:rsidRPr="00F60C1A" w14:paraId="623D8471" w14:textId="77777777" w:rsidTr="00B617AD">
        <w:trPr>
          <w:trHeight w:val="2052"/>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3B061C06" w14:textId="77777777" w:rsidR="007F7CE5" w:rsidRPr="00F60C1A" w:rsidRDefault="007F7CE5" w:rsidP="00B617AD">
            <w:pPr>
              <w:suppressAutoHyphens w:val="0"/>
              <w:jc w:val="center"/>
              <w:rPr>
                <w:rFonts w:ascii="Arial Narrow" w:hAnsi="Arial Narrow"/>
                <w:color w:val="000000"/>
                <w:sz w:val="22"/>
                <w:szCs w:val="22"/>
                <w:lang w:eastAsia="ru-RU"/>
              </w:rPr>
            </w:pPr>
            <w:r w:rsidRPr="00F60C1A">
              <w:rPr>
                <w:rFonts w:ascii="Arial Narrow" w:hAnsi="Arial Narrow"/>
                <w:color w:val="000000"/>
                <w:sz w:val="22"/>
                <w:szCs w:val="22"/>
                <w:lang w:eastAsia="ru-RU"/>
              </w:rPr>
              <w:t>1.6.1</w:t>
            </w:r>
          </w:p>
        </w:tc>
        <w:tc>
          <w:tcPr>
            <w:tcW w:w="3103" w:type="dxa"/>
            <w:tcBorders>
              <w:top w:val="nil"/>
              <w:left w:val="nil"/>
              <w:bottom w:val="single" w:sz="4" w:space="0" w:color="auto"/>
              <w:right w:val="single" w:sz="4" w:space="0" w:color="auto"/>
            </w:tcBorders>
            <w:shd w:val="clear" w:color="000000" w:fill="FFFFFF"/>
            <w:hideMark/>
          </w:tcPr>
          <w:p w14:paraId="746DF6E1"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Муниципальный этап Всероссийского конкурса "Учитель года", Муниципальный конкурс проектов молодых специалистов "Молодые учителя-новой школе"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560" w:type="dxa"/>
            <w:tcBorders>
              <w:top w:val="nil"/>
              <w:left w:val="nil"/>
              <w:bottom w:val="single" w:sz="4" w:space="0" w:color="auto"/>
              <w:right w:val="single" w:sz="4" w:space="0" w:color="auto"/>
            </w:tcBorders>
            <w:shd w:val="clear" w:color="000000" w:fill="FFFFFF"/>
            <w:hideMark/>
          </w:tcPr>
          <w:p w14:paraId="39A51ABD"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0DFF8806"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906</w:t>
            </w:r>
          </w:p>
        </w:tc>
        <w:tc>
          <w:tcPr>
            <w:tcW w:w="661" w:type="dxa"/>
            <w:tcBorders>
              <w:top w:val="nil"/>
              <w:left w:val="nil"/>
              <w:bottom w:val="single" w:sz="4" w:space="0" w:color="auto"/>
              <w:right w:val="single" w:sz="4" w:space="0" w:color="auto"/>
            </w:tcBorders>
            <w:shd w:val="clear" w:color="000000" w:fill="FFFFFF"/>
            <w:hideMark/>
          </w:tcPr>
          <w:p w14:paraId="1F120CF9"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0709</w:t>
            </w:r>
          </w:p>
        </w:tc>
        <w:tc>
          <w:tcPr>
            <w:tcW w:w="709" w:type="dxa"/>
            <w:tcBorders>
              <w:top w:val="nil"/>
              <w:left w:val="nil"/>
              <w:bottom w:val="single" w:sz="4" w:space="0" w:color="auto"/>
              <w:right w:val="single" w:sz="4" w:space="0" w:color="auto"/>
            </w:tcBorders>
            <w:shd w:val="clear" w:color="000000" w:fill="FFFFFF"/>
            <w:hideMark/>
          </w:tcPr>
          <w:p w14:paraId="1288682E"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0110080230</w:t>
            </w:r>
          </w:p>
        </w:tc>
        <w:tc>
          <w:tcPr>
            <w:tcW w:w="869" w:type="dxa"/>
            <w:tcBorders>
              <w:top w:val="nil"/>
              <w:left w:val="nil"/>
              <w:bottom w:val="single" w:sz="4" w:space="0" w:color="auto"/>
              <w:right w:val="single" w:sz="4" w:space="0" w:color="auto"/>
            </w:tcBorders>
            <w:shd w:val="clear" w:color="000000" w:fill="FFFFFF"/>
            <w:hideMark/>
          </w:tcPr>
          <w:p w14:paraId="16115746"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350</w:t>
            </w:r>
          </w:p>
        </w:tc>
        <w:tc>
          <w:tcPr>
            <w:tcW w:w="1257" w:type="dxa"/>
            <w:tcBorders>
              <w:top w:val="nil"/>
              <w:left w:val="nil"/>
              <w:bottom w:val="single" w:sz="4" w:space="0" w:color="auto"/>
              <w:right w:val="single" w:sz="4" w:space="0" w:color="auto"/>
            </w:tcBorders>
            <w:shd w:val="clear" w:color="auto" w:fill="auto"/>
            <w:hideMark/>
          </w:tcPr>
          <w:p w14:paraId="324DD280"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150 000,00</w:t>
            </w:r>
          </w:p>
        </w:tc>
        <w:tc>
          <w:tcPr>
            <w:tcW w:w="992" w:type="dxa"/>
            <w:tcBorders>
              <w:top w:val="nil"/>
              <w:left w:val="nil"/>
              <w:bottom w:val="single" w:sz="4" w:space="0" w:color="auto"/>
              <w:right w:val="single" w:sz="4" w:space="0" w:color="auto"/>
            </w:tcBorders>
            <w:shd w:val="clear" w:color="auto" w:fill="auto"/>
            <w:hideMark/>
          </w:tcPr>
          <w:p w14:paraId="6E914992"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150 000,00</w:t>
            </w:r>
          </w:p>
        </w:tc>
        <w:tc>
          <w:tcPr>
            <w:tcW w:w="1134" w:type="dxa"/>
            <w:tcBorders>
              <w:top w:val="nil"/>
              <w:left w:val="nil"/>
              <w:bottom w:val="single" w:sz="4" w:space="0" w:color="auto"/>
              <w:right w:val="single" w:sz="4" w:space="0" w:color="auto"/>
            </w:tcBorders>
            <w:shd w:val="clear" w:color="auto" w:fill="auto"/>
            <w:hideMark/>
          </w:tcPr>
          <w:p w14:paraId="56C05468"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150 000,00</w:t>
            </w:r>
          </w:p>
        </w:tc>
        <w:tc>
          <w:tcPr>
            <w:tcW w:w="1134" w:type="dxa"/>
            <w:tcBorders>
              <w:top w:val="nil"/>
              <w:left w:val="nil"/>
              <w:bottom w:val="single" w:sz="4" w:space="0" w:color="auto"/>
              <w:right w:val="single" w:sz="4" w:space="0" w:color="auto"/>
            </w:tcBorders>
            <w:shd w:val="clear" w:color="000000" w:fill="FFFFFF"/>
            <w:hideMark/>
          </w:tcPr>
          <w:p w14:paraId="2B73090D"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450 000,00   </w:t>
            </w:r>
          </w:p>
        </w:tc>
        <w:tc>
          <w:tcPr>
            <w:tcW w:w="1560" w:type="dxa"/>
            <w:tcBorders>
              <w:top w:val="nil"/>
              <w:left w:val="nil"/>
              <w:bottom w:val="single" w:sz="4" w:space="0" w:color="auto"/>
              <w:right w:val="single" w:sz="4" w:space="0" w:color="auto"/>
            </w:tcBorders>
            <w:shd w:val="clear" w:color="000000" w:fill="FFFFFF"/>
            <w:hideMark/>
          </w:tcPr>
          <w:p w14:paraId="772F0771"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Реализован план мероприятий, обеспечено привлечение не менее 17% педагогов до 30 лет</w:t>
            </w:r>
          </w:p>
        </w:tc>
      </w:tr>
      <w:tr w:rsidR="007F7CE5" w:rsidRPr="00F60C1A" w14:paraId="1FD59DEE" w14:textId="77777777" w:rsidTr="00B617AD">
        <w:trPr>
          <w:trHeight w:val="420"/>
        </w:trPr>
        <w:tc>
          <w:tcPr>
            <w:tcW w:w="45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0ECFC5"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Итого по задаче 6</w:t>
            </w:r>
          </w:p>
        </w:tc>
        <w:tc>
          <w:tcPr>
            <w:tcW w:w="1560" w:type="dxa"/>
            <w:tcBorders>
              <w:top w:val="nil"/>
              <w:left w:val="nil"/>
              <w:bottom w:val="single" w:sz="4" w:space="0" w:color="auto"/>
              <w:right w:val="single" w:sz="4" w:space="0" w:color="auto"/>
            </w:tcBorders>
            <w:shd w:val="clear" w:color="000000" w:fill="FFFFFF"/>
            <w:hideMark/>
          </w:tcPr>
          <w:p w14:paraId="6C45A7E8"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w:t>
            </w:r>
          </w:p>
        </w:tc>
        <w:tc>
          <w:tcPr>
            <w:tcW w:w="756" w:type="dxa"/>
            <w:tcBorders>
              <w:top w:val="nil"/>
              <w:left w:val="nil"/>
              <w:bottom w:val="single" w:sz="4" w:space="0" w:color="auto"/>
              <w:right w:val="single" w:sz="4" w:space="0" w:color="auto"/>
            </w:tcBorders>
            <w:shd w:val="clear" w:color="000000" w:fill="FFFFFF"/>
            <w:hideMark/>
          </w:tcPr>
          <w:p w14:paraId="47476C56"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w:t>
            </w:r>
          </w:p>
        </w:tc>
        <w:tc>
          <w:tcPr>
            <w:tcW w:w="661" w:type="dxa"/>
            <w:tcBorders>
              <w:top w:val="nil"/>
              <w:left w:val="nil"/>
              <w:bottom w:val="single" w:sz="4" w:space="0" w:color="auto"/>
              <w:right w:val="single" w:sz="4" w:space="0" w:color="auto"/>
            </w:tcBorders>
            <w:shd w:val="clear" w:color="000000" w:fill="FFFFFF"/>
            <w:hideMark/>
          </w:tcPr>
          <w:p w14:paraId="1A13FF3A"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w:t>
            </w:r>
          </w:p>
        </w:tc>
        <w:tc>
          <w:tcPr>
            <w:tcW w:w="709" w:type="dxa"/>
            <w:tcBorders>
              <w:top w:val="nil"/>
              <w:left w:val="nil"/>
              <w:bottom w:val="single" w:sz="4" w:space="0" w:color="auto"/>
              <w:right w:val="single" w:sz="4" w:space="0" w:color="auto"/>
            </w:tcBorders>
            <w:shd w:val="clear" w:color="000000" w:fill="FFFFFF"/>
            <w:hideMark/>
          </w:tcPr>
          <w:p w14:paraId="0C3321B3"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w:t>
            </w:r>
          </w:p>
        </w:tc>
        <w:tc>
          <w:tcPr>
            <w:tcW w:w="869" w:type="dxa"/>
            <w:tcBorders>
              <w:top w:val="nil"/>
              <w:left w:val="nil"/>
              <w:bottom w:val="single" w:sz="4" w:space="0" w:color="auto"/>
              <w:right w:val="single" w:sz="4" w:space="0" w:color="auto"/>
            </w:tcBorders>
            <w:shd w:val="clear" w:color="000000" w:fill="FFFFFF"/>
            <w:hideMark/>
          </w:tcPr>
          <w:p w14:paraId="20A08A66"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w:t>
            </w:r>
          </w:p>
        </w:tc>
        <w:tc>
          <w:tcPr>
            <w:tcW w:w="1257" w:type="dxa"/>
            <w:tcBorders>
              <w:top w:val="nil"/>
              <w:left w:val="nil"/>
              <w:bottom w:val="single" w:sz="4" w:space="0" w:color="auto"/>
              <w:right w:val="single" w:sz="4" w:space="0" w:color="auto"/>
            </w:tcBorders>
            <w:shd w:val="clear" w:color="000000" w:fill="FFFFFF"/>
            <w:hideMark/>
          </w:tcPr>
          <w:p w14:paraId="49EA31A3"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150 000,00</w:t>
            </w:r>
          </w:p>
        </w:tc>
        <w:tc>
          <w:tcPr>
            <w:tcW w:w="992" w:type="dxa"/>
            <w:tcBorders>
              <w:top w:val="nil"/>
              <w:left w:val="nil"/>
              <w:bottom w:val="single" w:sz="4" w:space="0" w:color="auto"/>
              <w:right w:val="single" w:sz="4" w:space="0" w:color="auto"/>
            </w:tcBorders>
            <w:shd w:val="clear" w:color="000000" w:fill="FFFFFF"/>
            <w:hideMark/>
          </w:tcPr>
          <w:p w14:paraId="387F181A"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150 000,00</w:t>
            </w:r>
          </w:p>
        </w:tc>
        <w:tc>
          <w:tcPr>
            <w:tcW w:w="1134" w:type="dxa"/>
            <w:tcBorders>
              <w:top w:val="nil"/>
              <w:left w:val="nil"/>
              <w:bottom w:val="single" w:sz="4" w:space="0" w:color="auto"/>
              <w:right w:val="single" w:sz="4" w:space="0" w:color="auto"/>
            </w:tcBorders>
            <w:shd w:val="clear" w:color="000000" w:fill="FFFFFF"/>
            <w:hideMark/>
          </w:tcPr>
          <w:p w14:paraId="7ECC67C5"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150 000,00</w:t>
            </w:r>
          </w:p>
        </w:tc>
        <w:tc>
          <w:tcPr>
            <w:tcW w:w="1134" w:type="dxa"/>
            <w:tcBorders>
              <w:top w:val="nil"/>
              <w:left w:val="nil"/>
              <w:bottom w:val="single" w:sz="4" w:space="0" w:color="auto"/>
              <w:right w:val="single" w:sz="4" w:space="0" w:color="auto"/>
            </w:tcBorders>
            <w:shd w:val="clear" w:color="000000" w:fill="FFFFFF"/>
            <w:hideMark/>
          </w:tcPr>
          <w:p w14:paraId="02B5F7F7"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450 000,00   </w:t>
            </w:r>
          </w:p>
        </w:tc>
        <w:tc>
          <w:tcPr>
            <w:tcW w:w="1560" w:type="dxa"/>
            <w:tcBorders>
              <w:top w:val="nil"/>
              <w:left w:val="nil"/>
              <w:bottom w:val="single" w:sz="4" w:space="0" w:color="auto"/>
              <w:right w:val="single" w:sz="4" w:space="0" w:color="auto"/>
            </w:tcBorders>
            <w:shd w:val="clear" w:color="000000" w:fill="FFFFFF"/>
            <w:hideMark/>
          </w:tcPr>
          <w:p w14:paraId="19F67AE7"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 </w:t>
            </w:r>
          </w:p>
        </w:tc>
      </w:tr>
      <w:tr w:rsidR="007F7CE5" w:rsidRPr="00F60C1A" w14:paraId="12ED7235" w14:textId="77777777" w:rsidTr="00B617AD">
        <w:trPr>
          <w:trHeight w:val="588"/>
        </w:trPr>
        <w:tc>
          <w:tcPr>
            <w:tcW w:w="13608"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61186BCE"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Задача № 7. Обеспечить психолого-педагогическую и социальную помощь детям, психолого-педагогическое и методическое сопровождение реализации основных общеобразовательных программ.</w:t>
            </w:r>
          </w:p>
        </w:tc>
        <w:tc>
          <w:tcPr>
            <w:tcW w:w="1560" w:type="dxa"/>
            <w:tcBorders>
              <w:top w:val="nil"/>
              <w:left w:val="nil"/>
              <w:bottom w:val="single" w:sz="4" w:space="0" w:color="auto"/>
              <w:right w:val="single" w:sz="4" w:space="0" w:color="auto"/>
            </w:tcBorders>
            <w:shd w:val="clear" w:color="000000" w:fill="FFFFFF"/>
            <w:hideMark/>
          </w:tcPr>
          <w:p w14:paraId="00ECAE75"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 </w:t>
            </w:r>
          </w:p>
        </w:tc>
      </w:tr>
      <w:tr w:rsidR="007F7CE5" w:rsidRPr="00F60C1A" w14:paraId="2B13720D" w14:textId="77777777" w:rsidTr="00B617AD">
        <w:trPr>
          <w:trHeight w:val="1719"/>
        </w:trPr>
        <w:tc>
          <w:tcPr>
            <w:tcW w:w="1433" w:type="dxa"/>
            <w:tcBorders>
              <w:top w:val="nil"/>
              <w:left w:val="single" w:sz="4" w:space="0" w:color="auto"/>
              <w:bottom w:val="single" w:sz="4" w:space="0" w:color="auto"/>
              <w:right w:val="single" w:sz="4" w:space="0" w:color="auto"/>
            </w:tcBorders>
            <w:shd w:val="clear" w:color="000000" w:fill="FFFFFF"/>
            <w:noWrap/>
            <w:hideMark/>
          </w:tcPr>
          <w:p w14:paraId="3A431B78" w14:textId="77777777" w:rsidR="007F7CE5" w:rsidRPr="00F60C1A" w:rsidRDefault="007F7CE5" w:rsidP="00B617AD">
            <w:pPr>
              <w:suppressAutoHyphens w:val="0"/>
              <w:jc w:val="center"/>
              <w:rPr>
                <w:rFonts w:ascii="Arial Narrow" w:hAnsi="Arial Narrow"/>
                <w:color w:val="000000"/>
                <w:sz w:val="22"/>
                <w:szCs w:val="22"/>
                <w:lang w:eastAsia="ru-RU"/>
              </w:rPr>
            </w:pPr>
            <w:r w:rsidRPr="00F60C1A">
              <w:rPr>
                <w:rFonts w:ascii="Arial Narrow" w:hAnsi="Arial Narrow"/>
                <w:color w:val="000000"/>
                <w:sz w:val="22"/>
                <w:szCs w:val="22"/>
                <w:lang w:eastAsia="ru-RU"/>
              </w:rPr>
              <w:lastRenderedPageBreak/>
              <w:t xml:space="preserve"> 1.7.1 </w:t>
            </w:r>
          </w:p>
        </w:tc>
        <w:tc>
          <w:tcPr>
            <w:tcW w:w="3103" w:type="dxa"/>
            <w:tcBorders>
              <w:top w:val="nil"/>
              <w:left w:val="nil"/>
              <w:bottom w:val="single" w:sz="4" w:space="0" w:color="auto"/>
              <w:right w:val="single" w:sz="4" w:space="0" w:color="auto"/>
            </w:tcBorders>
            <w:shd w:val="clear" w:color="000000" w:fill="FFFFFF"/>
            <w:hideMark/>
          </w:tcPr>
          <w:p w14:paraId="3B81A31F"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 xml:space="preserve"> 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города Канска «Развитие образования» </w:t>
            </w:r>
          </w:p>
        </w:tc>
        <w:tc>
          <w:tcPr>
            <w:tcW w:w="1560" w:type="dxa"/>
            <w:tcBorders>
              <w:top w:val="nil"/>
              <w:left w:val="nil"/>
              <w:bottom w:val="single" w:sz="4" w:space="0" w:color="auto"/>
              <w:right w:val="single" w:sz="4" w:space="0" w:color="auto"/>
            </w:tcBorders>
            <w:shd w:val="clear" w:color="000000" w:fill="FFFFFF"/>
            <w:hideMark/>
          </w:tcPr>
          <w:p w14:paraId="775BBA4B"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xml:space="preserve"> Управление образования администрации города Канска </w:t>
            </w:r>
          </w:p>
        </w:tc>
        <w:tc>
          <w:tcPr>
            <w:tcW w:w="756" w:type="dxa"/>
            <w:tcBorders>
              <w:top w:val="nil"/>
              <w:left w:val="nil"/>
              <w:bottom w:val="single" w:sz="4" w:space="0" w:color="auto"/>
              <w:right w:val="single" w:sz="4" w:space="0" w:color="auto"/>
            </w:tcBorders>
            <w:shd w:val="clear" w:color="000000" w:fill="FFFFFF"/>
            <w:hideMark/>
          </w:tcPr>
          <w:p w14:paraId="1506CDE1"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906 </w:t>
            </w:r>
          </w:p>
        </w:tc>
        <w:tc>
          <w:tcPr>
            <w:tcW w:w="661" w:type="dxa"/>
            <w:tcBorders>
              <w:top w:val="nil"/>
              <w:left w:val="nil"/>
              <w:bottom w:val="single" w:sz="4" w:space="0" w:color="auto"/>
              <w:right w:val="single" w:sz="4" w:space="0" w:color="auto"/>
            </w:tcBorders>
            <w:shd w:val="clear" w:color="000000" w:fill="FFFFFF"/>
            <w:hideMark/>
          </w:tcPr>
          <w:p w14:paraId="4114E32A"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0703</w:t>
            </w:r>
          </w:p>
        </w:tc>
        <w:tc>
          <w:tcPr>
            <w:tcW w:w="709" w:type="dxa"/>
            <w:tcBorders>
              <w:top w:val="nil"/>
              <w:left w:val="nil"/>
              <w:bottom w:val="single" w:sz="4" w:space="0" w:color="auto"/>
              <w:right w:val="single" w:sz="4" w:space="0" w:color="auto"/>
            </w:tcBorders>
            <w:shd w:val="clear" w:color="000000" w:fill="FFFFFF"/>
            <w:hideMark/>
          </w:tcPr>
          <w:p w14:paraId="595BA576"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0110000710 </w:t>
            </w:r>
          </w:p>
        </w:tc>
        <w:tc>
          <w:tcPr>
            <w:tcW w:w="869" w:type="dxa"/>
            <w:tcBorders>
              <w:top w:val="nil"/>
              <w:left w:val="nil"/>
              <w:bottom w:val="single" w:sz="4" w:space="0" w:color="auto"/>
              <w:right w:val="single" w:sz="4" w:space="0" w:color="auto"/>
            </w:tcBorders>
            <w:shd w:val="clear" w:color="000000" w:fill="FFFFFF"/>
            <w:hideMark/>
          </w:tcPr>
          <w:p w14:paraId="2BE78C97"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614</w:t>
            </w:r>
          </w:p>
        </w:tc>
        <w:tc>
          <w:tcPr>
            <w:tcW w:w="1257" w:type="dxa"/>
            <w:tcBorders>
              <w:top w:val="nil"/>
              <w:left w:val="nil"/>
              <w:bottom w:val="single" w:sz="4" w:space="0" w:color="auto"/>
              <w:right w:val="single" w:sz="4" w:space="0" w:color="auto"/>
            </w:tcBorders>
            <w:shd w:val="clear" w:color="000000" w:fill="FFFFFF"/>
            <w:hideMark/>
          </w:tcPr>
          <w:p w14:paraId="6D0945D5"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8 396 064,00</w:t>
            </w:r>
          </w:p>
        </w:tc>
        <w:tc>
          <w:tcPr>
            <w:tcW w:w="992" w:type="dxa"/>
            <w:tcBorders>
              <w:top w:val="nil"/>
              <w:left w:val="nil"/>
              <w:bottom w:val="single" w:sz="4" w:space="0" w:color="auto"/>
              <w:right w:val="single" w:sz="4" w:space="0" w:color="auto"/>
            </w:tcBorders>
            <w:shd w:val="clear" w:color="000000" w:fill="FFFFFF"/>
            <w:hideMark/>
          </w:tcPr>
          <w:p w14:paraId="17C8F970"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7 224 264,00</w:t>
            </w:r>
          </w:p>
        </w:tc>
        <w:tc>
          <w:tcPr>
            <w:tcW w:w="1134" w:type="dxa"/>
            <w:tcBorders>
              <w:top w:val="nil"/>
              <w:left w:val="nil"/>
              <w:bottom w:val="single" w:sz="4" w:space="0" w:color="auto"/>
              <w:right w:val="single" w:sz="4" w:space="0" w:color="auto"/>
            </w:tcBorders>
            <w:shd w:val="clear" w:color="000000" w:fill="FFFFFF"/>
            <w:hideMark/>
          </w:tcPr>
          <w:p w14:paraId="1415F74F"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7 224 264,00</w:t>
            </w:r>
          </w:p>
        </w:tc>
        <w:tc>
          <w:tcPr>
            <w:tcW w:w="1134" w:type="dxa"/>
            <w:tcBorders>
              <w:top w:val="nil"/>
              <w:left w:val="nil"/>
              <w:bottom w:val="single" w:sz="4" w:space="0" w:color="auto"/>
              <w:right w:val="single" w:sz="4" w:space="0" w:color="auto"/>
            </w:tcBorders>
            <w:shd w:val="clear" w:color="000000" w:fill="FFFFFF"/>
            <w:hideMark/>
          </w:tcPr>
          <w:p w14:paraId="29BD5F54"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22 844 592,00   </w:t>
            </w:r>
          </w:p>
        </w:tc>
        <w:tc>
          <w:tcPr>
            <w:tcW w:w="1560" w:type="dxa"/>
            <w:tcBorders>
              <w:top w:val="nil"/>
              <w:left w:val="nil"/>
              <w:bottom w:val="single" w:sz="4" w:space="0" w:color="auto"/>
              <w:right w:val="single" w:sz="4" w:space="0" w:color="auto"/>
            </w:tcBorders>
            <w:shd w:val="clear" w:color="000000" w:fill="FFFFFF"/>
            <w:hideMark/>
          </w:tcPr>
          <w:p w14:paraId="60FED3E2"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Обеспечено сопровождение детей в ОВЗ</w:t>
            </w:r>
          </w:p>
        </w:tc>
      </w:tr>
      <w:tr w:rsidR="007F7CE5" w:rsidRPr="00F60C1A" w14:paraId="3A4B218F" w14:textId="77777777" w:rsidTr="00B617AD">
        <w:trPr>
          <w:trHeight w:val="660"/>
        </w:trPr>
        <w:tc>
          <w:tcPr>
            <w:tcW w:w="1433" w:type="dxa"/>
            <w:tcBorders>
              <w:top w:val="nil"/>
              <w:left w:val="single" w:sz="4" w:space="0" w:color="auto"/>
              <w:bottom w:val="single" w:sz="4" w:space="0" w:color="auto"/>
              <w:right w:val="single" w:sz="4" w:space="0" w:color="auto"/>
            </w:tcBorders>
            <w:shd w:val="clear" w:color="000000" w:fill="FFFFFF"/>
            <w:noWrap/>
            <w:hideMark/>
          </w:tcPr>
          <w:p w14:paraId="240B143F"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Итого по задаче 7</w:t>
            </w:r>
          </w:p>
        </w:tc>
        <w:tc>
          <w:tcPr>
            <w:tcW w:w="3103" w:type="dxa"/>
            <w:tcBorders>
              <w:top w:val="nil"/>
              <w:left w:val="nil"/>
              <w:bottom w:val="single" w:sz="4" w:space="0" w:color="auto"/>
              <w:right w:val="single" w:sz="4" w:space="0" w:color="auto"/>
            </w:tcBorders>
            <w:shd w:val="clear" w:color="000000" w:fill="FFFFFF"/>
            <w:noWrap/>
            <w:hideMark/>
          </w:tcPr>
          <w:p w14:paraId="58147F37"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 </w:t>
            </w:r>
          </w:p>
        </w:tc>
        <w:tc>
          <w:tcPr>
            <w:tcW w:w="1560" w:type="dxa"/>
            <w:tcBorders>
              <w:top w:val="nil"/>
              <w:left w:val="nil"/>
              <w:bottom w:val="single" w:sz="4" w:space="0" w:color="auto"/>
              <w:right w:val="single" w:sz="4" w:space="0" w:color="auto"/>
            </w:tcBorders>
            <w:shd w:val="clear" w:color="000000" w:fill="FFFFFF"/>
            <w:hideMark/>
          </w:tcPr>
          <w:p w14:paraId="25614204"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w:t>
            </w:r>
          </w:p>
        </w:tc>
        <w:tc>
          <w:tcPr>
            <w:tcW w:w="756" w:type="dxa"/>
            <w:tcBorders>
              <w:top w:val="nil"/>
              <w:left w:val="nil"/>
              <w:bottom w:val="single" w:sz="4" w:space="0" w:color="auto"/>
              <w:right w:val="single" w:sz="4" w:space="0" w:color="auto"/>
            </w:tcBorders>
            <w:shd w:val="clear" w:color="000000" w:fill="FFFFFF"/>
            <w:hideMark/>
          </w:tcPr>
          <w:p w14:paraId="1F2E4F8C"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w:t>
            </w:r>
          </w:p>
        </w:tc>
        <w:tc>
          <w:tcPr>
            <w:tcW w:w="661" w:type="dxa"/>
            <w:tcBorders>
              <w:top w:val="nil"/>
              <w:left w:val="nil"/>
              <w:bottom w:val="single" w:sz="4" w:space="0" w:color="auto"/>
              <w:right w:val="single" w:sz="4" w:space="0" w:color="auto"/>
            </w:tcBorders>
            <w:shd w:val="clear" w:color="000000" w:fill="FFFFFF"/>
            <w:hideMark/>
          </w:tcPr>
          <w:p w14:paraId="4EAE7B42"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w:t>
            </w:r>
          </w:p>
        </w:tc>
        <w:tc>
          <w:tcPr>
            <w:tcW w:w="709" w:type="dxa"/>
            <w:tcBorders>
              <w:top w:val="nil"/>
              <w:left w:val="nil"/>
              <w:bottom w:val="single" w:sz="4" w:space="0" w:color="auto"/>
              <w:right w:val="single" w:sz="4" w:space="0" w:color="auto"/>
            </w:tcBorders>
            <w:shd w:val="clear" w:color="000000" w:fill="FFFFFF"/>
            <w:hideMark/>
          </w:tcPr>
          <w:p w14:paraId="16BB852C"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w:t>
            </w:r>
          </w:p>
        </w:tc>
        <w:tc>
          <w:tcPr>
            <w:tcW w:w="869" w:type="dxa"/>
            <w:tcBorders>
              <w:top w:val="nil"/>
              <w:left w:val="nil"/>
              <w:bottom w:val="single" w:sz="4" w:space="0" w:color="auto"/>
              <w:right w:val="single" w:sz="4" w:space="0" w:color="auto"/>
            </w:tcBorders>
            <w:shd w:val="clear" w:color="000000" w:fill="FFFFFF"/>
            <w:hideMark/>
          </w:tcPr>
          <w:p w14:paraId="32F09591"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w:t>
            </w:r>
          </w:p>
        </w:tc>
        <w:tc>
          <w:tcPr>
            <w:tcW w:w="1257" w:type="dxa"/>
            <w:tcBorders>
              <w:top w:val="nil"/>
              <w:left w:val="nil"/>
              <w:bottom w:val="single" w:sz="4" w:space="0" w:color="auto"/>
              <w:right w:val="single" w:sz="4" w:space="0" w:color="auto"/>
            </w:tcBorders>
            <w:shd w:val="clear" w:color="000000" w:fill="FFFFFF"/>
            <w:noWrap/>
            <w:hideMark/>
          </w:tcPr>
          <w:p w14:paraId="52A6B870"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8 396 064,00   </w:t>
            </w:r>
          </w:p>
        </w:tc>
        <w:tc>
          <w:tcPr>
            <w:tcW w:w="992" w:type="dxa"/>
            <w:tcBorders>
              <w:top w:val="nil"/>
              <w:left w:val="nil"/>
              <w:bottom w:val="single" w:sz="4" w:space="0" w:color="auto"/>
              <w:right w:val="single" w:sz="4" w:space="0" w:color="auto"/>
            </w:tcBorders>
            <w:shd w:val="clear" w:color="000000" w:fill="FFFFFF"/>
            <w:noWrap/>
            <w:hideMark/>
          </w:tcPr>
          <w:p w14:paraId="60FE7594"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7 224 264,00   </w:t>
            </w:r>
          </w:p>
        </w:tc>
        <w:tc>
          <w:tcPr>
            <w:tcW w:w="1134" w:type="dxa"/>
            <w:tcBorders>
              <w:top w:val="nil"/>
              <w:left w:val="nil"/>
              <w:bottom w:val="single" w:sz="4" w:space="0" w:color="auto"/>
              <w:right w:val="single" w:sz="4" w:space="0" w:color="auto"/>
            </w:tcBorders>
            <w:shd w:val="clear" w:color="000000" w:fill="FFFFFF"/>
            <w:noWrap/>
            <w:hideMark/>
          </w:tcPr>
          <w:p w14:paraId="1CF1A741"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7 224 264,00   </w:t>
            </w:r>
          </w:p>
        </w:tc>
        <w:tc>
          <w:tcPr>
            <w:tcW w:w="1134" w:type="dxa"/>
            <w:tcBorders>
              <w:top w:val="nil"/>
              <w:left w:val="nil"/>
              <w:bottom w:val="single" w:sz="4" w:space="0" w:color="auto"/>
              <w:right w:val="single" w:sz="4" w:space="0" w:color="auto"/>
            </w:tcBorders>
            <w:shd w:val="clear" w:color="000000" w:fill="FFFFFF"/>
            <w:noWrap/>
            <w:hideMark/>
          </w:tcPr>
          <w:p w14:paraId="7DAA1F15"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22 844 592,00   </w:t>
            </w:r>
          </w:p>
        </w:tc>
        <w:tc>
          <w:tcPr>
            <w:tcW w:w="1560" w:type="dxa"/>
            <w:tcBorders>
              <w:top w:val="nil"/>
              <w:left w:val="nil"/>
              <w:bottom w:val="single" w:sz="4" w:space="0" w:color="auto"/>
              <w:right w:val="single" w:sz="4" w:space="0" w:color="auto"/>
            </w:tcBorders>
            <w:shd w:val="clear" w:color="000000" w:fill="FFFFFF"/>
            <w:hideMark/>
          </w:tcPr>
          <w:p w14:paraId="02776ADC"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 </w:t>
            </w:r>
          </w:p>
        </w:tc>
      </w:tr>
      <w:tr w:rsidR="007F7CE5" w:rsidRPr="00F60C1A" w14:paraId="2CA68A95" w14:textId="77777777" w:rsidTr="00B617AD">
        <w:trPr>
          <w:trHeight w:val="564"/>
        </w:trPr>
        <w:tc>
          <w:tcPr>
            <w:tcW w:w="1433" w:type="dxa"/>
            <w:tcBorders>
              <w:top w:val="nil"/>
              <w:left w:val="single" w:sz="4" w:space="0" w:color="auto"/>
              <w:bottom w:val="single" w:sz="4" w:space="0" w:color="auto"/>
              <w:right w:val="single" w:sz="4" w:space="0" w:color="auto"/>
            </w:tcBorders>
            <w:shd w:val="clear" w:color="000000" w:fill="FFFFFF"/>
            <w:noWrap/>
            <w:hideMark/>
          </w:tcPr>
          <w:p w14:paraId="6F534829"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Всего по подпрограмме</w:t>
            </w:r>
          </w:p>
        </w:tc>
        <w:tc>
          <w:tcPr>
            <w:tcW w:w="3103" w:type="dxa"/>
            <w:tcBorders>
              <w:top w:val="nil"/>
              <w:left w:val="nil"/>
              <w:bottom w:val="single" w:sz="4" w:space="0" w:color="auto"/>
              <w:right w:val="single" w:sz="4" w:space="0" w:color="auto"/>
            </w:tcBorders>
            <w:shd w:val="clear" w:color="000000" w:fill="FFFFFF"/>
            <w:noWrap/>
            <w:hideMark/>
          </w:tcPr>
          <w:p w14:paraId="69043C3C"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 </w:t>
            </w:r>
          </w:p>
        </w:tc>
        <w:tc>
          <w:tcPr>
            <w:tcW w:w="1560" w:type="dxa"/>
            <w:tcBorders>
              <w:top w:val="nil"/>
              <w:left w:val="nil"/>
              <w:bottom w:val="single" w:sz="4" w:space="0" w:color="auto"/>
              <w:right w:val="single" w:sz="4" w:space="0" w:color="auto"/>
            </w:tcBorders>
            <w:shd w:val="clear" w:color="000000" w:fill="FFFFFF"/>
            <w:hideMark/>
          </w:tcPr>
          <w:p w14:paraId="6287C6DA" w14:textId="77777777" w:rsidR="007F7CE5" w:rsidRPr="00F60C1A" w:rsidRDefault="007F7CE5" w:rsidP="00B617AD">
            <w:pPr>
              <w:suppressAutoHyphens w:val="0"/>
              <w:jc w:val="center"/>
              <w:rPr>
                <w:rFonts w:ascii="Arial Narrow" w:hAnsi="Arial Narrow"/>
                <w:sz w:val="22"/>
                <w:szCs w:val="22"/>
                <w:lang w:eastAsia="ru-RU"/>
              </w:rPr>
            </w:pPr>
            <w:r w:rsidRPr="00F60C1A">
              <w:rPr>
                <w:rFonts w:ascii="Arial Narrow" w:hAnsi="Arial Narrow"/>
                <w:sz w:val="22"/>
                <w:szCs w:val="22"/>
                <w:lang w:eastAsia="ru-RU"/>
              </w:rPr>
              <w:t> </w:t>
            </w:r>
          </w:p>
        </w:tc>
        <w:tc>
          <w:tcPr>
            <w:tcW w:w="756" w:type="dxa"/>
            <w:tcBorders>
              <w:top w:val="nil"/>
              <w:left w:val="nil"/>
              <w:bottom w:val="single" w:sz="4" w:space="0" w:color="auto"/>
              <w:right w:val="single" w:sz="4" w:space="0" w:color="auto"/>
            </w:tcBorders>
            <w:shd w:val="clear" w:color="000000" w:fill="FFFFFF"/>
            <w:hideMark/>
          </w:tcPr>
          <w:p w14:paraId="0DE4791B"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w:t>
            </w:r>
          </w:p>
        </w:tc>
        <w:tc>
          <w:tcPr>
            <w:tcW w:w="661" w:type="dxa"/>
            <w:tcBorders>
              <w:top w:val="nil"/>
              <w:left w:val="nil"/>
              <w:bottom w:val="single" w:sz="4" w:space="0" w:color="auto"/>
              <w:right w:val="single" w:sz="4" w:space="0" w:color="auto"/>
            </w:tcBorders>
            <w:shd w:val="clear" w:color="000000" w:fill="FFFFFF"/>
            <w:hideMark/>
          </w:tcPr>
          <w:p w14:paraId="1106C778"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w:t>
            </w:r>
          </w:p>
        </w:tc>
        <w:tc>
          <w:tcPr>
            <w:tcW w:w="709" w:type="dxa"/>
            <w:tcBorders>
              <w:top w:val="nil"/>
              <w:left w:val="nil"/>
              <w:bottom w:val="single" w:sz="4" w:space="0" w:color="auto"/>
              <w:right w:val="single" w:sz="4" w:space="0" w:color="auto"/>
            </w:tcBorders>
            <w:shd w:val="clear" w:color="000000" w:fill="FFFFFF"/>
            <w:hideMark/>
          </w:tcPr>
          <w:p w14:paraId="4C1F0515"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w:t>
            </w:r>
          </w:p>
        </w:tc>
        <w:tc>
          <w:tcPr>
            <w:tcW w:w="869" w:type="dxa"/>
            <w:tcBorders>
              <w:top w:val="nil"/>
              <w:left w:val="nil"/>
              <w:bottom w:val="single" w:sz="4" w:space="0" w:color="auto"/>
              <w:right w:val="single" w:sz="4" w:space="0" w:color="auto"/>
            </w:tcBorders>
            <w:shd w:val="clear" w:color="000000" w:fill="FFFFFF"/>
            <w:hideMark/>
          </w:tcPr>
          <w:p w14:paraId="5D12E333"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w:t>
            </w:r>
          </w:p>
        </w:tc>
        <w:tc>
          <w:tcPr>
            <w:tcW w:w="1257" w:type="dxa"/>
            <w:tcBorders>
              <w:top w:val="nil"/>
              <w:left w:val="nil"/>
              <w:bottom w:val="single" w:sz="4" w:space="0" w:color="auto"/>
              <w:right w:val="single" w:sz="4" w:space="0" w:color="auto"/>
            </w:tcBorders>
            <w:shd w:val="clear" w:color="000000" w:fill="FFFFFF"/>
            <w:noWrap/>
            <w:hideMark/>
          </w:tcPr>
          <w:p w14:paraId="38A2FCEF"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2 089 405 610,75   </w:t>
            </w:r>
          </w:p>
        </w:tc>
        <w:tc>
          <w:tcPr>
            <w:tcW w:w="992" w:type="dxa"/>
            <w:tcBorders>
              <w:top w:val="nil"/>
              <w:left w:val="nil"/>
              <w:bottom w:val="single" w:sz="4" w:space="0" w:color="auto"/>
              <w:right w:val="single" w:sz="4" w:space="0" w:color="auto"/>
            </w:tcBorders>
            <w:shd w:val="clear" w:color="auto" w:fill="auto"/>
            <w:noWrap/>
            <w:hideMark/>
          </w:tcPr>
          <w:p w14:paraId="5FCE3BC2"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1 953 652 310,00   </w:t>
            </w:r>
          </w:p>
        </w:tc>
        <w:tc>
          <w:tcPr>
            <w:tcW w:w="1134" w:type="dxa"/>
            <w:tcBorders>
              <w:top w:val="nil"/>
              <w:left w:val="nil"/>
              <w:bottom w:val="single" w:sz="4" w:space="0" w:color="auto"/>
              <w:right w:val="single" w:sz="4" w:space="0" w:color="auto"/>
            </w:tcBorders>
            <w:shd w:val="clear" w:color="auto" w:fill="auto"/>
            <w:noWrap/>
            <w:hideMark/>
          </w:tcPr>
          <w:p w14:paraId="05D760A4"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1 943 365 150,00   </w:t>
            </w:r>
          </w:p>
        </w:tc>
        <w:tc>
          <w:tcPr>
            <w:tcW w:w="1134" w:type="dxa"/>
            <w:tcBorders>
              <w:top w:val="nil"/>
              <w:left w:val="nil"/>
              <w:bottom w:val="single" w:sz="4" w:space="0" w:color="auto"/>
              <w:right w:val="single" w:sz="4" w:space="0" w:color="auto"/>
            </w:tcBorders>
            <w:shd w:val="clear" w:color="000000" w:fill="FFFFFF"/>
            <w:noWrap/>
            <w:hideMark/>
          </w:tcPr>
          <w:p w14:paraId="32A31AEB" w14:textId="77777777" w:rsidR="007F7CE5" w:rsidRPr="00F60C1A" w:rsidRDefault="007F7CE5" w:rsidP="00B617AD">
            <w:pPr>
              <w:suppressAutoHyphens w:val="0"/>
              <w:jc w:val="right"/>
              <w:rPr>
                <w:rFonts w:ascii="Arial Narrow" w:hAnsi="Arial Narrow"/>
                <w:sz w:val="22"/>
                <w:szCs w:val="22"/>
                <w:lang w:eastAsia="ru-RU"/>
              </w:rPr>
            </w:pPr>
            <w:r w:rsidRPr="00F60C1A">
              <w:rPr>
                <w:rFonts w:ascii="Arial Narrow" w:hAnsi="Arial Narrow"/>
                <w:sz w:val="22"/>
                <w:szCs w:val="22"/>
                <w:lang w:eastAsia="ru-RU"/>
              </w:rPr>
              <w:t xml:space="preserve">       5 986 423 070,75   </w:t>
            </w:r>
          </w:p>
        </w:tc>
        <w:tc>
          <w:tcPr>
            <w:tcW w:w="1560" w:type="dxa"/>
            <w:tcBorders>
              <w:top w:val="nil"/>
              <w:left w:val="nil"/>
              <w:bottom w:val="single" w:sz="4" w:space="0" w:color="auto"/>
              <w:right w:val="single" w:sz="4" w:space="0" w:color="auto"/>
            </w:tcBorders>
            <w:shd w:val="clear" w:color="000000" w:fill="FFFFFF"/>
            <w:hideMark/>
          </w:tcPr>
          <w:p w14:paraId="364C6AB6" w14:textId="77777777" w:rsidR="007F7CE5" w:rsidRPr="00F60C1A" w:rsidRDefault="007F7CE5" w:rsidP="00B617AD">
            <w:pPr>
              <w:suppressAutoHyphens w:val="0"/>
              <w:rPr>
                <w:rFonts w:ascii="Arial Narrow" w:hAnsi="Arial Narrow"/>
                <w:sz w:val="22"/>
                <w:szCs w:val="22"/>
                <w:lang w:eastAsia="ru-RU"/>
              </w:rPr>
            </w:pPr>
            <w:r w:rsidRPr="00F60C1A">
              <w:rPr>
                <w:rFonts w:ascii="Arial Narrow" w:hAnsi="Arial Narrow"/>
                <w:sz w:val="22"/>
                <w:szCs w:val="22"/>
                <w:lang w:eastAsia="ru-RU"/>
              </w:rPr>
              <w:t> </w:t>
            </w:r>
          </w:p>
        </w:tc>
      </w:tr>
    </w:tbl>
    <w:p w14:paraId="65F00A62" w14:textId="77777777" w:rsidR="00FA427A" w:rsidRDefault="00FA427A" w:rsidP="008A2292">
      <w:pPr>
        <w:tabs>
          <w:tab w:val="left" w:pos="0"/>
          <w:tab w:val="left" w:pos="284"/>
        </w:tabs>
        <w:jc w:val="both"/>
        <w:rPr>
          <w:rFonts w:ascii="Arial Narrow" w:hAnsi="Arial Narrow"/>
        </w:rPr>
        <w:sectPr w:rsidR="00FA427A" w:rsidSect="007B0D3B">
          <w:pgSz w:w="16838" w:h="11906" w:orient="landscape"/>
          <w:pgMar w:top="1418" w:right="1134" w:bottom="851" w:left="1134" w:header="720" w:footer="720" w:gutter="0"/>
          <w:cols w:space="720"/>
          <w:docGrid w:linePitch="360"/>
        </w:sectPr>
      </w:pPr>
    </w:p>
    <w:tbl>
      <w:tblPr>
        <w:tblW w:w="0" w:type="auto"/>
        <w:tblLook w:val="04A0" w:firstRow="1" w:lastRow="0" w:firstColumn="1" w:lastColumn="0" w:noHBand="0" w:noVBand="1"/>
      </w:tblPr>
      <w:tblGrid>
        <w:gridCol w:w="4659"/>
        <w:gridCol w:w="4696"/>
      </w:tblGrid>
      <w:tr w:rsidR="00FA427A" w:rsidRPr="00FA427A" w14:paraId="749D811C" w14:textId="77777777" w:rsidTr="00E108CC">
        <w:tc>
          <w:tcPr>
            <w:tcW w:w="4785" w:type="dxa"/>
          </w:tcPr>
          <w:p w14:paraId="4EEE4B67" w14:textId="77777777" w:rsidR="00FA427A" w:rsidRPr="00FA427A" w:rsidRDefault="00FA427A" w:rsidP="00FA427A">
            <w:pPr>
              <w:suppressAutoHyphens w:val="0"/>
              <w:jc w:val="center"/>
              <w:rPr>
                <w:rFonts w:ascii="Arial Narrow" w:hAnsi="Arial Narrow"/>
                <w:b/>
                <w:sz w:val="22"/>
                <w:szCs w:val="28"/>
                <w:lang w:eastAsia="ru-RU"/>
              </w:rPr>
            </w:pPr>
          </w:p>
        </w:tc>
        <w:tc>
          <w:tcPr>
            <w:tcW w:w="4786" w:type="dxa"/>
          </w:tcPr>
          <w:p w14:paraId="26CF9E83" w14:textId="77777777" w:rsidR="00FA427A" w:rsidRPr="00FA427A" w:rsidRDefault="00FA427A" w:rsidP="00FA427A">
            <w:pPr>
              <w:suppressAutoHyphens w:val="0"/>
              <w:jc w:val="right"/>
              <w:rPr>
                <w:rFonts w:ascii="Arial Narrow" w:hAnsi="Arial Narrow"/>
                <w:sz w:val="22"/>
                <w:szCs w:val="28"/>
                <w:lang w:eastAsia="ru-RU"/>
              </w:rPr>
            </w:pPr>
            <w:r w:rsidRPr="00FA427A">
              <w:rPr>
                <w:rFonts w:ascii="Arial Narrow" w:hAnsi="Arial Narrow"/>
                <w:sz w:val="22"/>
                <w:szCs w:val="28"/>
                <w:lang w:eastAsia="ru-RU"/>
              </w:rPr>
              <w:t xml:space="preserve">Приложение № 6 </w:t>
            </w:r>
          </w:p>
          <w:p w14:paraId="0600D73E" w14:textId="77777777" w:rsidR="00FA427A" w:rsidRPr="00FA427A" w:rsidRDefault="00FA427A" w:rsidP="00FA427A">
            <w:pPr>
              <w:suppressAutoHyphens w:val="0"/>
              <w:jc w:val="right"/>
              <w:rPr>
                <w:rFonts w:ascii="Arial Narrow" w:hAnsi="Arial Narrow"/>
                <w:sz w:val="22"/>
                <w:szCs w:val="28"/>
                <w:lang w:eastAsia="ru-RU"/>
              </w:rPr>
            </w:pPr>
            <w:r w:rsidRPr="00FA427A">
              <w:rPr>
                <w:rFonts w:ascii="Arial Narrow" w:hAnsi="Arial Narrow"/>
                <w:sz w:val="22"/>
                <w:szCs w:val="28"/>
                <w:lang w:eastAsia="ru-RU"/>
              </w:rPr>
              <w:t xml:space="preserve">к муниципальной программе «Развитие образования» </w:t>
            </w:r>
          </w:p>
          <w:p w14:paraId="694E1C38" w14:textId="77777777" w:rsidR="00FA427A" w:rsidRPr="00FA427A" w:rsidRDefault="00FA427A" w:rsidP="00FA427A">
            <w:pPr>
              <w:suppressAutoHyphens w:val="0"/>
              <w:jc w:val="right"/>
              <w:rPr>
                <w:rFonts w:ascii="Arial Narrow" w:hAnsi="Arial Narrow"/>
                <w:b/>
                <w:sz w:val="22"/>
                <w:szCs w:val="28"/>
                <w:lang w:eastAsia="ru-RU"/>
              </w:rPr>
            </w:pPr>
          </w:p>
        </w:tc>
      </w:tr>
    </w:tbl>
    <w:p w14:paraId="596EF72C" w14:textId="77777777" w:rsidR="00FA427A" w:rsidRPr="00FA427A" w:rsidRDefault="00FA427A" w:rsidP="00FA427A">
      <w:pPr>
        <w:suppressAutoHyphens w:val="0"/>
        <w:jc w:val="center"/>
        <w:rPr>
          <w:rFonts w:ascii="Arial Narrow" w:hAnsi="Arial Narrow"/>
          <w:kern w:val="32"/>
          <w:sz w:val="22"/>
          <w:szCs w:val="28"/>
          <w:lang w:eastAsia="ru-RU"/>
        </w:rPr>
      </w:pPr>
      <w:r w:rsidRPr="00FA427A">
        <w:rPr>
          <w:rFonts w:ascii="Arial Narrow" w:hAnsi="Arial Narrow"/>
          <w:kern w:val="32"/>
          <w:sz w:val="22"/>
          <w:szCs w:val="28"/>
          <w:lang w:eastAsia="ru-RU"/>
        </w:rPr>
        <w:t>Подпрограмма 2 «</w:t>
      </w:r>
      <w:r w:rsidRPr="00FA427A">
        <w:rPr>
          <w:rFonts w:ascii="Arial Narrow" w:hAnsi="Arial Narrow"/>
          <w:sz w:val="22"/>
          <w:szCs w:val="28"/>
          <w:lang w:eastAsia="ru-RU"/>
        </w:rPr>
        <w:t>Обеспечение реализации муниципальной программы и прочие мероприятия в области образования</w:t>
      </w:r>
      <w:r w:rsidRPr="00FA427A">
        <w:rPr>
          <w:rFonts w:ascii="Arial Narrow" w:hAnsi="Arial Narrow"/>
          <w:kern w:val="32"/>
          <w:sz w:val="22"/>
          <w:szCs w:val="28"/>
          <w:lang w:eastAsia="ru-RU"/>
        </w:rPr>
        <w:t>»</w:t>
      </w:r>
    </w:p>
    <w:p w14:paraId="110D3153" w14:textId="77777777" w:rsidR="00FA427A" w:rsidRPr="00FA427A" w:rsidRDefault="00FA427A" w:rsidP="00FA427A">
      <w:pPr>
        <w:suppressAutoHyphens w:val="0"/>
        <w:jc w:val="center"/>
        <w:rPr>
          <w:rFonts w:ascii="Arial Narrow" w:hAnsi="Arial Narrow"/>
          <w:sz w:val="20"/>
          <w:lang w:eastAsia="ru-RU"/>
        </w:rPr>
      </w:pPr>
    </w:p>
    <w:p w14:paraId="4229E491" w14:textId="77777777" w:rsidR="00FA427A" w:rsidRPr="00FA427A" w:rsidRDefault="00FA427A" w:rsidP="00FA427A">
      <w:pPr>
        <w:numPr>
          <w:ilvl w:val="0"/>
          <w:numId w:val="27"/>
        </w:numPr>
        <w:suppressAutoHyphens w:val="0"/>
        <w:jc w:val="center"/>
        <w:rPr>
          <w:rFonts w:ascii="Arial Narrow" w:hAnsi="Arial Narrow"/>
          <w:sz w:val="22"/>
          <w:szCs w:val="28"/>
          <w:lang w:eastAsia="ru-RU"/>
        </w:rPr>
      </w:pPr>
      <w:r w:rsidRPr="00FA427A">
        <w:rPr>
          <w:rFonts w:ascii="Arial Narrow" w:hAnsi="Arial Narrow"/>
          <w:kern w:val="32"/>
          <w:sz w:val="22"/>
          <w:szCs w:val="28"/>
          <w:lang w:eastAsia="ru-RU"/>
        </w:rPr>
        <w:t xml:space="preserve">Паспорт  подпрограммы </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7413"/>
      </w:tblGrid>
      <w:tr w:rsidR="00FA427A" w:rsidRPr="00FA427A" w14:paraId="32B1461A" w14:textId="77777777" w:rsidTr="00E108CC">
        <w:trPr>
          <w:cantSplit/>
          <w:trHeight w:val="720"/>
        </w:trPr>
        <w:tc>
          <w:tcPr>
            <w:tcW w:w="2487" w:type="dxa"/>
          </w:tcPr>
          <w:p w14:paraId="5C3256FB" w14:textId="77777777" w:rsidR="00FA427A" w:rsidRPr="00FA427A" w:rsidRDefault="00FA427A" w:rsidP="00FA427A">
            <w:pPr>
              <w:suppressAutoHyphens w:val="0"/>
              <w:rPr>
                <w:rFonts w:ascii="Arial Narrow" w:hAnsi="Arial Narrow"/>
                <w:sz w:val="22"/>
                <w:szCs w:val="28"/>
                <w:lang w:eastAsia="ru-RU"/>
              </w:rPr>
            </w:pPr>
            <w:r w:rsidRPr="00FA427A">
              <w:rPr>
                <w:rFonts w:ascii="Arial Narrow" w:hAnsi="Arial Narrow"/>
                <w:sz w:val="22"/>
                <w:szCs w:val="28"/>
                <w:lang w:eastAsia="ru-RU"/>
              </w:rPr>
              <w:t>Наименование подпрограммы</w:t>
            </w:r>
          </w:p>
        </w:tc>
        <w:tc>
          <w:tcPr>
            <w:tcW w:w="7413" w:type="dxa"/>
          </w:tcPr>
          <w:p w14:paraId="123FBFE4" w14:textId="77777777" w:rsidR="00FA427A" w:rsidRPr="00FA427A" w:rsidRDefault="00FA427A" w:rsidP="00FA427A">
            <w:pPr>
              <w:suppressAutoHyphens w:val="0"/>
              <w:jc w:val="both"/>
              <w:rPr>
                <w:rFonts w:ascii="Arial Narrow" w:hAnsi="Arial Narrow"/>
                <w:sz w:val="22"/>
                <w:szCs w:val="28"/>
                <w:lang w:eastAsia="ru-RU"/>
              </w:rPr>
            </w:pPr>
            <w:r w:rsidRPr="00FA427A">
              <w:rPr>
                <w:rFonts w:ascii="Arial Narrow" w:hAnsi="Arial Narrow"/>
                <w:kern w:val="32"/>
                <w:sz w:val="22"/>
                <w:szCs w:val="28"/>
                <w:lang w:eastAsia="ru-RU"/>
              </w:rPr>
              <w:t>«Обеспечение реализации муниципальной программы и прочие мероприятия</w:t>
            </w:r>
            <w:r w:rsidRPr="00FA427A">
              <w:rPr>
                <w:rFonts w:ascii="Arial Narrow" w:hAnsi="Arial Narrow"/>
                <w:sz w:val="22"/>
                <w:szCs w:val="28"/>
                <w:lang w:eastAsia="ru-RU"/>
              </w:rPr>
              <w:t xml:space="preserve"> в области образования» (далее – подпрограмма)</w:t>
            </w:r>
          </w:p>
        </w:tc>
      </w:tr>
      <w:tr w:rsidR="00FA427A" w:rsidRPr="00FA427A" w14:paraId="1D067F1A" w14:textId="77777777" w:rsidTr="00E108CC">
        <w:trPr>
          <w:cantSplit/>
          <w:trHeight w:val="720"/>
        </w:trPr>
        <w:tc>
          <w:tcPr>
            <w:tcW w:w="2487" w:type="dxa"/>
          </w:tcPr>
          <w:p w14:paraId="55DB16BB" w14:textId="77777777" w:rsidR="00FA427A" w:rsidRPr="00FA427A" w:rsidRDefault="00FA427A" w:rsidP="00FA427A">
            <w:pPr>
              <w:suppressAutoHyphens w:val="0"/>
              <w:autoSpaceDE w:val="0"/>
              <w:autoSpaceDN w:val="0"/>
              <w:adjustRightInd w:val="0"/>
              <w:jc w:val="both"/>
              <w:rPr>
                <w:rFonts w:ascii="Arial Narrow" w:hAnsi="Arial Narrow"/>
                <w:sz w:val="22"/>
                <w:szCs w:val="28"/>
                <w:lang w:eastAsia="ru-RU"/>
              </w:rPr>
            </w:pPr>
            <w:r w:rsidRPr="00FA427A">
              <w:rPr>
                <w:rFonts w:ascii="Arial Narrow" w:hAnsi="Arial Narrow"/>
                <w:sz w:val="22"/>
                <w:szCs w:val="28"/>
                <w:lang w:eastAsia="ru-RU"/>
              </w:rPr>
              <w:t>Наименование муниципальной программы города Канска, в рамках которой реализуется подпрограмма</w:t>
            </w:r>
          </w:p>
        </w:tc>
        <w:tc>
          <w:tcPr>
            <w:tcW w:w="7413" w:type="dxa"/>
          </w:tcPr>
          <w:p w14:paraId="5103E21E" w14:textId="77777777" w:rsidR="00FA427A" w:rsidRPr="00FA427A" w:rsidRDefault="00FA427A" w:rsidP="00FA427A">
            <w:pPr>
              <w:suppressAutoHyphens w:val="0"/>
              <w:jc w:val="both"/>
              <w:rPr>
                <w:rFonts w:ascii="Arial Narrow" w:hAnsi="Arial Narrow"/>
                <w:sz w:val="22"/>
                <w:szCs w:val="28"/>
                <w:lang w:eastAsia="ru-RU"/>
              </w:rPr>
            </w:pPr>
            <w:r w:rsidRPr="00FA427A">
              <w:rPr>
                <w:rFonts w:ascii="Arial Narrow" w:hAnsi="Arial Narrow"/>
                <w:sz w:val="22"/>
                <w:szCs w:val="28"/>
                <w:lang w:eastAsia="ru-RU"/>
              </w:rPr>
              <w:t xml:space="preserve">«Развитие образования» </w:t>
            </w:r>
          </w:p>
        </w:tc>
      </w:tr>
      <w:tr w:rsidR="00FA427A" w:rsidRPr="00FA427A" w14:paraId="7EE7D2BF" w14:textId="77777777" w:rsidTr="00E108CC">
        <w:trPr>
          <w:cantSplit/>
          <w:trHeight w:val="720"/>
        </w:trPr>
        <w:tc>
          <w:tcPr>
            <w:tcW w:w="2487" w:type="dxa"/>
          </w:tcPr>
          <w:p w14:paraId="1D46D8FF" w14:textId="77777777" w:rsidR="00FA427A" w:rsidRPr="00FA427A" w:rsidRDefault="00FA427A" w:rsidP="00FA427A">
            <w:pPr>
              <w:suppressAutoHyphens w:val="0"/>
              <w:rPr>
                <w:rFonts w:ascii="Arial Narrow" w:hAnsi="Arial Narrow"/>
                <w:sz w:val="22"/>
                <w:szCs w:val="28"/>
                <w:lang w:eastAsia="ru-RU"/>
              </w:rPr>
            </w:pPr>
            <w:r w:rsidRPr="00FA427A">
              <w:rPr>
                <w:rFonts w:ascii="Arial Narrow" w:hAnsi="Arial Narrow"/>
                <w:sz w:val="22"/>
                <w:szCs w:val="28"/>
                <w:lang w:eastAsia="ru-RU"/>
              </w:rPr>
              <w:t>Исполнитель подпрограммы</w:t>
            </w:r>
          </w:p>
        </w:tc>
        <w:tc>
          <w:tcPr>
            <w:tcW w:w="7413" w:type="dxa"/>
          </w:tcPr>
          <w:p w14:paraId="41FF6C3A" w14:textId="77777777" w:rsidR="00FA427A" w:rsidRPr="00FA427A" w:rsidRDefault="00FA427A" w:rsidP="00FA427A">
            <w:pPr>
              <w:suppressAutoHyphens w:val="0"/>
              <w:jc w:val="both"/>
              <w:rPr>
                <w:rFonts w:ascii="Arial Narrow" w:hAnsi="Arial Narrow"/>
                <w:sz w:val="22"/>
                <w:szCs w:val="28"/>
                <w:lang w:eastAsia="ru-RU"/>
              </w:rPr>
            </w:pPr>
            <w:r w:rsidRPr="00FA427A">
              <w:rPr>
                <w:rFonts w:ascii="Arial Narrow" w:hAnsi="Arial Narrow"/>
                <w:sz w:val="22"/>
                <w:szCs w:val="28"/>
                <w:lang w:eastAsia="ru-RU"/>
              </w:rPr>
              <w:t>Управление образования администрации города Канска</w:t>
            </w:r>
          </w:p>
        </w:tc>
      </w:tr>
      <w:tr w:rsidR="00FA427A" w:rsidRPr="00FA427A" w14:paraId="62821F5E" w14:textId="77777777" w:rsidTr="00E108CC">
        <w:trPr>
          <w:cantSplit/>
          <w:trHeight w:val="720"/>
        </w:trPr>
        <w:tc>
          <w:tcPr>
            <w:tcW w:w="2487" w:type="dxa"/>
          </w:tcPr>
          <w:p w14:paraId="1E8CD5E3" w14:textId="77777777" w:rsidR="00FA427A" w:rsidRPr="00FA427A" w:rsidRDefault="00FA427A" w:rsidP="00FA427A">
            <w:pPr>
              <w:suppressAutoHyphens w:val="0"/>
              <w:rPr>
                <w:rFonts w:ascii="Arial Narrow" w:hAnsi="Arial Narrow"/>
                <w:sz w:val="22"/>
                <w:szCs w:val="28"/>
                <w:lang w:eastAsia="ru-RU"/>
              </w:rPr>
            </w:pPr>
            <w:r w:rsidRPr="00FA427A">
              <w:rPr>
                <w:rFonts w:ascii="Arial Narrow" w:hAnsi="Arial Narrow"/>
                <w:sz w:val="22"/>
                <w:szCs w:val="28"/>
                <w:lang w:eastAsia="ru-RU"/>
              </w:rPr>
              <w:t>Цель и задачи  подпрограммы</w:t>
            </w:r>
          </w:p>
          <w:p w14:paraId="1BF6198B" w14:textId="77777777" w:rsidR="00FA427A" w:rsidRPr="00FA427A" w:rsidRDefault="00FA427A" w:rsidP="00FA427A">
            <w:pPr>
              <w:suppressAutoHyphens w:val="0"/>
              <w:rPr>
                <w:rFonts w:ascii="Arial Narrow" w:hAnsi="Arial Narrow"/>
                <w:sz w:val="22"/>
                <w:szCs w:val="28"/>
                <w:lang w:eastAsia="ru-RU"/>
              </w:rPr>
            </w:pPr>
          </w:p>
        </w:tc>
        <w:tc>
          <w:tcPr>
            <w:tcW w:w="7413" w:type="dxa"/>
          </w:tcPr>
          <w:p w14:paraId="4B3EA630" w14:textId="77777777" w:rsidR="00FA427A" w:rsidRPr="00FA427A" w:rsidRDefault="00FA427A" w:rsidP="00FA427A">
            <w:pPr>
              <w:suppressAutoHyphens w:val="0"/>
              <w:rPr>
                <w:rFonts w:ascii="Arial Narrow" w:hAnsi="Arial Narrow"/>
                <w:sz w:val="22"/>
                <w:szCs w:val="28"/>
                <w:lang w:eastAsia="ru-RU"/>
              </w:rPr>
            </w:pPr>
            <w:r w:rsidRPr="00FA427A">
              <w:rPr>
                <w:rFonts w:ascii="Arial Narrow" w:hAnsi="Arial Narrow"/>
                <w:sz w:val="22"/>
                <w:szCs w:val="28"/>
                <w:lang w:eastAsia="ru-RU"/>
              </w:rPr>
              <w:t>Цель:</w:t>
            </w:r>
            <w:r w:rsidRPr="00FA427A">
              <w:rPr>
                <w:rFonts w:ascii="Arial Narrow" w:hAnsi="Arial Narrow"/>
                <w:sz w:val="20"/>
                <w:lang w:eastAsia="ru-RU"/>
              </w:rPr>
              <w:t xml:space="preserve"> </w:t>
            </w:r>
            <w:r w:rsidRPr="00FA427A">
              <w:rPr>
                <w:rFonts w:ascii="Arial Narrow" w:hAnsi="Arial Narrow"/>
                <w:sz w:val="22"/>
                <w:szCs w:val="28"/>
                <w:lang w:eastAsia="ru-RU"/>
              </w:rPr>
              <w:t>создать условия для эффективного управления системой образования города Канска.</w:t>
            </w:r>
          </w:p>
          <w:p w14:paraId="3D7A5E39" w14:textId="77777777" w:rsidR="00FA427A" w:rsidRPr="00FA427A" w:rsidRDefault="00FA427A" w:rsidP="00FA427A">
            <w:pPr>
              <w:suppressAutoHyphens w:val="0"/>
              <w:jc w:val="both"/>
              <w:rPr>
                <w:rFonts w:ascii="Arial Narrow" w:hAnsi="Arial Narrow"/>
                <w:sz w:val="22"/>
                <w:szCs w:val="28"/>
                <w:lang w:eastAsia="ru-RU"/>
              </w:rPr>
            </w:pPr>
            <w:r w:rsidRPr="00FA427A">
              <w:rPr>
                <w:rFonts w:ascii="Arial Narrow" w:hAnsi="Arial Narrow"/>
                <w:sz w:val="22"/>
                <w:szCs w:val="28"/>
                <w:lang w:eastAsia="ru-RU"/>
              </w:rPr>
              <w:t>Задачи:</w:t>
            </w:r>
          </w:p>
          <w:p w14:paraId="1A7D81EF" w14:textId="77777777" w:rsidR="00FA427A" w:rsidRPr="00FA427A" w:rsidRDefault="00FA427A" w:rsidP="00FA427A">
            <w:pPr>
              <w:suppressAutoHyphens w:val="0"/>
              <w:jc w:val="both"/>
              <w:rPr>
                <w:rFonts w:ascii="Arial Narrow" w:hAnsi="Arial Narrow"/>
                <w:sz w:val="22"/>
                <w:szCs w:val="28"/>
                <w:lang w:eastAsia="ru-RU"/>
              </w:rPr>
            </w:pPr>
            <w:r w:rsidRPr="00FA427A">
              <w:rPr>
                <w:rFonts w:ascii="Arial Narrow" w:hAnsi="Arial Narrow"/>
                <w:sz w:val="22"/>
                <w:szCs w:val="28"/>
                <w:lang w:eastAsia="ru-RU"/>
              </w:rPr>
              <w:t>1.</w:t>
            </w:r>
            <w:r w:rsidRPr="00FA427A">
              <w:rPr>
                <w:rFonts w:ascii="Arial Narrow" w:hAnsi="Arial Narrow"/>
                <w:sz w:val="20"/>
                <w:lang w:eastAsia="ru-RU"/>
              </w:rPr>
              <w:t xml:space="preserve"> </w:t>
            </w:r>
            <w:r w:rsidRPr="00FA427A">
              <w:rPr>
                <w:rFonts w:ascii="Arial Narrow" w:hAnsi="Arial Narrow"/>
                <w:sz w:val="22"/>
                <w:szCs w:val="28"/>
                <w:lang w:eastAsia="ru-RU"/>
              </w:rPr>
              <w:t>Организовать деятельность органа управления образованием и учреждений, обеспечивающих деятельность образовательных учреждений, направленную на эффективное управление системой образования города Канска.</w:t>
            </w:r>
          </w:p>
          <w:p w14:paraId="5BEE5D67" w14:textId="77777777" w:rsidR="00FA427A" w:rsidRPr="00FA427A" w:rsidRDefault="00FA427A" w:rsidP="00FA427A">
            <w:pPr>
              <w:tabs>
                <w:tab w:val="left" w:pos="4661"/>
              </w:tabs>
              <w:suppressAutoHyphens w:val="0"/>
              <w:jc w:val="both"/>
              <w:rPr>
                <w:rFonts w:ascii="Arial Narrow" w:hAnsi="Arial Narrow"/>
                <w:sz w:val="22"/>
                <w:szCs w:val="28"/>
                <w:lang w:eastAsia="ru-RU"/>
              </w:rPr>
            </w:pPr>
            <w:r w:rsidRPr="00FA427A">
              <w:rPr>
                <w:rFonts w:ascii="Arial Narrow" w:hAnsi="Arial Narrow"/>
                <w:sz w:val="22"/>
                <w:szCs w:val="28"/>
                <w:lang w:eastAsia="ru-RU"/>
              </w:rPr>
              <w:t>2. Обеспечить методическое, информационное и инженерно-техническое сопровождение деятельности муниципальных образовательных учреждений города Канска</w:t>
            </w:r>
            <w:r w:rsidRPr="00FA427A">
              <w:rPr>
                <w:rFonts w:ascii="Arial Narrow" w:hAnsi="Arial Narrow"/>
                <w:color w:val="000000"/>
                <w:sz w:val="22"/>
                <w:szCs w:val="28"/>
                <w:lang w:eastAsia="ru-RU"/>
              </w:rPr>
              <w:t>, ведение бухгалтерского, статистического и налогового учета муниципальных бюджетных и муниципальных автономных образовательных учреждений, организацию контроля за деятельностью</w:t>
            </w:r>
            <w:r w:rsidRPr="00FA427A">
              <w:rPr>
                <w:rFonts w:ascii="Arial Narrow" w:hAnsi="Arial Narrow"/>
                <w:sz w:val="22"/>
                <w:szCs w:val="28"/>
                <w:lang w:eastAsia="ru-RU"/>
              </w:rPr>
              <w:t xml:space="preserve"> муниципальных образовательных учреждений города Канска.</w:t>
            </w:r>
          </w:p>
        </w:tc>
      </w:tr>
      <w:tr w:rsidR="00FA427A" w:rsidRPr="00FA427A" w14:paraId="468BFA60" w14:textId="77777777" w:rsidTr="00E108CC">
        <w:trPr>
          <w:cantSplit/>
          <w:trHeight w:val="720"/>
        </w:trPr>
        <w:tc>
          <w:tcPr>
            <w:tcW w:w="2487" w:type="dxa"/>
          </w:tcPr>
          <w:p w14:paraId="34FA4904" w14:textId="77777777" w:rsidR="00FA427A" w:rsidRPr="00FA427A" w:rsidRDefault="00FA427A" w:rsidP="00FA427A">
            <w:pPr>
              <w:suppressAutoHyphens w:val="0"/>
              <w:rPr>
                <w:rFonts w:ascii="Arial Narrow" w:hAnsi="Arial Narrow"/>
                <w:sz w:val="22"/>
                <w:szCs w:val="28"/>
                <w:lang w:eastAsia="ru-RU"/>
              </w:rPr>
            </w:pPr>
            <w:r w:rsidRPr="00FA427A">
              <w:rPr>
                <w:rFonts w:ascii="Arial Narrow" w:hAnsi="Arial Narrow"/>
                <w:sz w:val="22"/>
                <w:szCs w:val="28"/>
                <w:lang w:eastAsia="ru-RU"/>
              </w:rPr>
              <w:t>Ожидаемые результаты от реализации подпрограммы с указанием динамики изменения показателей результативности</w:t>
            </w:r>
          </w:p>
        </w:tc>
        <w:tc>
          <w:tcPr>
            <w:tcW w:w="7413" w:type="dxa"/>
          </w:tcPr>
          <w:p w14:paraId="00CFFF90" w14:textId="77777777" w:rsidR="00FA427A" w:rsidRPr="00FA427A" w:rsidRDefault="00FA427A" w:rsidP="00FA427A">
            <w:pPr>
              <w:suppressAutoHyphens w:val="0"/>
              <w:jc w:val="both"/>
              <w:rPr>
                <w:rFonts w:ascii="Arial Narrow" w:hAnsi="Arial Narrow"/>
                <w:sz w:val="22"/>
                <w:szCs w:val="28"/>
                <w:lang w:eastAsia="ru-RU"/>
              </w:rPr>
            </w:pPr>
            <w:r w:rsidRPr="00FA427A">
              <w:rPr>
                <w:rFonts w:ascii="Arial Narrow" w:hAnsi="Arial Narrow"/>
                <w:sz w:val="22"/>
                <w:szCs w:val="28"/>
                <w:lang w:eastAsia="ru-RU"/>
              </w:rPr>
              <w:t>Перечень и показатели результативности подпрограммы представлены в приложении №1 к подпрограмме</w:t>
            </w:r>
          </w:p>
        </w:tc>
      </w:tr>
      <w:tr w:rsidR="00FA427A" w:rsidRPr="00FA427A" w14:paraId="328D97F0" w14:textId="77777777" w:rsidTr="00F86719">
        <w:trPr>
          <w:cantSplit/>
          <w:trHeight w:val="949"/>
        </w:trPr>
        <w:tc>
          <w:tcPr>
            <w:tcW w:w="2487" w:type="dxa"/>
          </w:tcPr>
          <w:p w14:paraId="0310FE29" w14:textId="77777777" w:rsidR="00FA427A" w:rsidRPr="00FA427A" w:rsidRDefault="00FA427A" w:rsidP="00FA427A">
            <w:pPr>
              <w:suppressAutoHyphens w:val="0"/>
              <w:rPr>
                <w:rFonts w:ascii="Arial Narrow" w:hAnsi="Arial Narrow"/>
                <w:sz w:val="22"/>
                <w:szCs w:val="28"/>
                <w:lang w:eastAsia="ru-RU"/>
              </w:rPr>
            </w:pPr>
            <w:r w:rsidRPr="00FA427A">
              <w:rPr>
                <w:rFonts w:ascii="Arial Narrow" w:hAnsi="Arial Narrow"/>
                <w:sz w:val="22"/>
                <w:szCs w:val="28"/>
                <w:lang w:eastAsia="ru-RU"/>
              </w:rPr>
              <w:t>Сроки реализации подпрограммы</w:t>
            </w:r>
          </w:p>
        </w:tc>
        <w:tc>
          <w:tcPr>
            <w:tcW w:w="7413" w:type="dxa"/>
          </w:tcPr>
          <w:p w14:paraId="3DF31C33" w14:textId="77777777" w:rsidR="00FA427A" w:rsidRPr="00FA427A" w:rsidRDefault="00FA427A" w:rsidP="00FA427A">
            <w:pPr>
              <w:suppressAutoHyphens w:val="0"/>
              <w:jc w:val="both"/>
              <w:rPr>
                <w:rFonts w:ascii="Arial Narrow" w:hAnsi="Arial Narrow"/>
                <w:bCs/>
                <w:sz w:val="22"/>
                <w:szCs w:val="28"/>
                <w:lang w:eastAsia="ru-RU"/>
              </w:rPr>
            </w:pPr>
            <w:r w:rsidRPr="00FA427A">
              <w:rPr>
                <w:rFonts w:ascii="Arial Narrow" w:hAnsi="Arial Narrow"/>
                <w:bCs/>
                <w:sz w:val="22"/>
                <w:szCs w:val="28"/>
                <w:lang w:eastAsia="ru-RU"/>
              </w:rPr>
              <w:t>2017 – 2025  годы</w:t>
            </w:r>
          </w:p>
        </w:tc>
      </w:tr>
      <w:tr w:rsidR="00FA427A" w:rsidRPr="00FA427A" w14:paraId="69B5D2B5" w14:textId="77777777" w:rsidTr="00E108CC">
        <w:trPr>
          <w:cantSplit/>
          <w:trHeight w:val="4102"/>
        </w:trPr>
        <w:tc>
          <w:tcPr>
            <w:tcW w:w="2487" w:type="dxa"/>
          </w:tcPr>
          <w:p w14:paraId="7D0AA0A2" w14:textId="77777777" w:rsidR="00FA427A" w:rsidRPr="00FA427A" w:rsidRDefault="00FA427A" w:rsidP="00FA427A">
            <w:pPr>
              <w:suppressAutoHyphens w:val="0"/>
              <w:rPr>
                <w:rFonts w:ascii="Arial Narrow" w:hAnsi="Arial Narrow"/>
                <w:sz w:val="22"/>
                <w:szCs w:val="28"/>
                <w:lang w:eastAsia="ru-RU"/>
              </w:rPr>
            </w:pPr>
            <w:r w:rsidRPr="00FA427A">
              <w:rPr>
                <w:rFonts w:ascii="Arial Narrow" w:hAnsi="Arial Narrow"/>
                <w:sz w:val="22"/>
                <w:szCs w:val="28"/>
                <w:lang w:eastAsia="ru-RU"/>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413" w:type="dxa"/>
          </w:tcPr>
          <w:p w14:paraId="0EFC6B7F" w14:textId="77777777" w:rsidR="00F86719" w:rsidRPr="00F86719" w:rsidRDefault="00F86719" w:rsidP="00F86719">
            <w:pPr>
              <w:suppressAutoHyphens w:val="0"/>
              <w:jc w:val="both"/>
              <w:rPr>
                <w:rFonts w:ascii="Arial Narrow" w:eastAsia="Calibri" w:hAnsi="Arial Narrow"/>
                <w:sz w:val="22"/>
                <w:szCs w:val="22"/>
                <w:lang w:eastAsia="ru-RU"/>
              </w:rPr>
            </w:pPr>
            <w:r w:rsidRPr="00F86719">
              <w:rPr>
                <w:rFonts w:ascii="Arial Narrow" w:eastAsia="Calibri" w:hAnsi="Arial Narrow"/>
                <w:sz w:val="22"/>
                <w:szCs w:val="22"/>
                <w:lang w:eastAsia="ru-RU"/>
              </w:rPr>
              <w:t>Подпрограмма финансируется за счет средств федерального, краевого и городского бюджетов.</w:t>
            </w:r>
          </w:p>
          <w:p w14:paraId="04B4A09C" w14:textId="77777777" w:rsidR="00F86719" w:rsidRPr="00F86719" w:rsidRDefault="00F86719" w:rsidP="00F86719">
            <w:pPr>
              <w:suppressAutoHyphens w:val="0"/>
              <w:jc w:val="both"/>
              <w:rPr>
                <w:rFonts w:ascii="Arial Narrow" w:eastAsia="Calibri" w:hAnsi="Arial Narrow"/>
                <w:sz w:val="22"/>
                <w:szCs w:val="22"/>
                <w:lang w:eastAsia="ru-RU"/>
              </w:rPr>
            </w:pPr>
            <w:r w:rsidRPr="00F86719">
              <w:rPr>
                <w:rFonts w:ascii="Arial Narrow" w:eastAsia="Calibri" w:hAnsi="Arial Narrow"/>
                <w:sz w:val="22"/>
                <w:szCs w:val="22"/>
                <w:lang w:eastAsia="ru-RU"/>
              </w:rPr>
              <w:t>Объем финансирования подпрограммы составит       5 986 423 070,75 руб., в том числе по годам реализации:</w:t>
            </w:r>
          </w:p>
          <w:p w14:paraId="2082405D" w14:textId="77777777" w:rsidR="00F86719" w:rsidRPr="00F86719" w:rsidRDefault="00F86719" w:rsidP="00F86719">
            <w:pPr>
              <w:suppressAutoHyphens w:val="0"/>
              <w:jc w:val="both"/>
              <w:rPr>
                <w:rFonts w:ascii="Arial Narrow" w:eastAsia="Calibri" w:hAnsi="Arial Narrow"/>
                <w:sz w:val="22"/>
                <w:szCs w:val="22"/>
                <w:lang w:eastAsia="ru-RU"/>
              </w:rPr>
            </w:pPr>
            <w:r w:rsidRPr="00F86719">
              <w:rPr>
                <w:rFonts w:ascii="Arial Narrow" w:eastAsia="Calibri" w:hAnsi="Arial Narrow"/>
                <w:sz w:val="22"/>
                <w:szCs w:val="22"/>
                <w:lang w:eastAsia="ru-RU"/>
              </w:rPr>
              <w:t>2024 год –  2 089 405 610,75 руб.;</w:t>
            </w:r>
          </w:p>
          <w:p w14:paraId="3FEBF266" w14:textId="77777777" w:rsidR="00F86719" w:rsidRPr="00F86719" w:rsidRDefault="00F86719" w:rsidP="00F86719">
            <w:pPr>
              <w:suppressAutoHyphens w:val="0"/>
              <w:jc w:val="both"/>
              <w:rPr>
                <w:rFonts w:ascii="Arial Narrow" w:eastAsia="Calibri" w:hAnsi="Arial Narrow"/>
                <w:sz w:val="22"/>
                <w:szCs w:val="22"/>
                <w:lang w:eastAsia="ru-RU"/>
              </w:rPr>
            </w:pPr>
            <w:r w:rsidRPr="00F86719">
              <w:rPr>
                <w:rFonts w:ascii="Arial Narrow" w:eastAsia="Calibri" w:hAnsi="Arial Narrow"/>
                <w:sz w:val="22"/>
                <w:szCs w:val="22"/>
                <w:lang w:eastAsia="ru-RU"/>
              </w:rPr>
              <w:t>2025 год –  1 953 652 310,00 руб.;</w:t>
            </w:r>
          </w:p>
          <w:p w14:paraId="59BEF8E3" w14:textId="77777777" w:rsidR="00F86719" w:rsidRPr="00F86719" w:rsidRDefault="00F86719" w:rsidP="00F86719">
            <w:pPr>
              <w:suppressAutoHyphens w:val="0"/>
              <w:jc w:val="both"/>
              <w:rPr>
                <w:rFonts w:ascii="Arial Narrow" w:eastAsia="Calibri" w:hAnsi="Arial Narrow"/>
                <w:sz w:val="22"/>
                <w:szCs w:val="22"/>
                <w:lang w:eastAsia="ru-RU"/>
              </w:rPr>
            </w:pPr>
            <w:r w:rsidRPr="00F86719">
              <w:rPr>
                <w:rFonts w:ascii="Arial Narrow" w:eastAsia="Calibri" w:hAnsi="Arial Narrow"/>
                <w:sz w:val="22"/>
                <w:szCs w:val="22"/>
                <w:lang w:eastAsia="ru-RU"/>
              </w:rPr>
              <w:t>2026 год –  1 943 365 150,00 руб.</w:t>
            </w:r>
          </w:p>
          <w:p w14:paraId="0E5F0166" w14:textId="77777777" w:rsidR="00F86719" w:rsidRPr="00F86719" w:rsidRDefault="00F86719" w:rsidP="00F86719">
            <w:pPr>
              <w:suppressAutoHyphens w:val="0"/>
              <w:autoSpaceDE w:val="0"/>
              <w:autoSpaceDN w:val="0"/>
              <w:adjustRightInd w:val="0"/>
              <w:rPr>
                <w:rFonts w:ascii="Arial Narrow" w:hAnsi="Arial Narrow"/>
                <w:sz w:val="22"/>
                <w:szCs w:val="22"/>
                <w:lang w:eastAsia="en-US"/>
              </w:rPr>
            </w:pPr>
            <w:r w:rsidRPr="00F86719">
              <w:rPr>
                <w:rFonts w:ascii="Arial Narrow" w:hAnsi="Arial Narrow"/>
                <w:sz w:val="22"/>
                <w:szCs w:val="22"/>
                <w:lang w:eastAsia="en-US"/>
              </w:rPr>
              <w:t xml:space="preserve">из средств федерального бюджета –                   344 414 118,12 руб., в том числе: </w:t>
            </w:r>
          </w:p>
          <w:p w14:paraId="6DC54CDD" w14:textId="77777777" w:rsidR="00F86719" w:rsidRPr="00F86719" w:rsidRDefault="00F86719" w:rsidP="00F86719">
            <w:pPr>
              <w:suppressAutoHyphens w:val="0"/>
              <w:jc w:val="both"/>
              <w:rPr>
                <w:rFonts w:ascii="Arial Narrow" w:eastAsia="Calibri" w:hAnsi="Arial Narrow"/>
                <w:sz w:val="22"/>
                <w:szCs w:val="22"/>
                <w:lang w:eastAsia="ru-RU"/>
              </w:rPr>
            </w:pPr>
            <w:r w:rsidRPr="00F86719">
              <w:rPr>
                <w:rFonts w:ascii="Arial Narrow" w:eastAsia="Calibri" w:hAnsi="Arial Narrow"/>
                <w:sz w:val="22"/>
                <w:szCs w:val="22"/>
                <w:lang w:eastAsia="ru-RU"/>
              </w:rPr>
              <w:t>2024 год – 131 835 890,94 руб.;</w:t>
            </w:r>
          </w:p>
          <w:p w14:paraId="4522BDEF" w14:textId="77777777" w:rsidR="00F86719" w:rsidRPr="00F86719" w:rsidRDefault="00F86719" w:rsidP="00F86719">
            <w:pPr>
              <w:suppressAutoHyphens w:val="0"/>
              <w:jc w:val="both"/>
              <w:rPr>
                <w:rFonts w:ascii="Arial Narrow" w:eastAsia="Calibri" w:hAnsi="Arial Narrow"/>
                <w:sz w:val="22"/>
                <w:szCs w:val="22"/>
                <w:lang w:eastAsia="ru-RU"/>
              </w:rPr>
            </w:pPr>
            <w:r w:rsidRPr="00F86719">
              <w:rPr>
                <w:rFonts w:ascii="Arial Narrow" w:eastAsia="Calibri" w:hAnsi="Arial Narrow"/>
                <w:sz w:val="22"/>
                <w:szCs w:val="22"/>
                <w:lang w:eastAsia="ru-RU"/>
              </w:rPr>
              <w:t>2025 год – 110 441 354,00 руб.;</w:t>
            </w:r>
          </w:p>
          <w:p w14:paraId="60DD5935" w14:textId="77777777" w:rsidR="00F86719" w:rsidRPr="00F86719" w:rsidRDefault="00F86719" w:rsidP="00F86719">
            <w:pPr>
              <w:suppressAutoHyphens w:val="0"/>
              <w:autoSpaceDE w:val="0"/>
              <w:autoSpaceDN w:val="0"/>
              <w:adjustRightInd w:val="0"/>
              <w:rPr>
                <w:rFonts w:ascii="Arial Narrow" w:hAnsi="Arial Narrow"/>
                <w:sz w:val="22"/>
                <w:szCs w:val="22"/>
              </w:rPr>
            </w:pPr>
            <w:r w:rsidRPr="00F86719">
              <w:rPr>
                <w:rFonts w:ascii="Arial Narrow" w:hAnsi="Arial Narrow"/>
                <w:sz w:val="22"/>
                <w:szCs w:val="22"/>
              </w:rPr>
              <w:t>2026 год – 102 136 873,18 руб.</w:t>
            </w:r>
          </w:p>
          <w:p w14:paraId="26B428DD" w14:textId="77777777" w:rsidR="00F86719" w:rsidRPr="00F86719" w:rsidRDefault="00F86719" w:rsidP="00F86719">
            <w:pPr>
              <w:suppressAutoHyphens w:val="0"/>
              <w:autoSpaceDE w:val="0"/>
              <w:autoSpaceDN w:val="0"/>
              <w:adjustRightInd w:val="0"/>
              <w:rPr>
                <w:rFonts w:ascii="Arial Narrow" w:hAnsi="Arial Narrow"/>
                <w:sz w:val="22"/>
                <w:szCs w:val="22"/>
                <w:lang w:eastAsia="en-US"/>
              </w:rPr>
            </w:pPr>
            <w:r w:rsidRPr="00F86719">
              <w:rPr>
                <w:rFonts w:ascii="Arial Narrow" w:hAnsi="Arial Narrow"/>
                <w:sz w:val="22"/>
                <w:szCs w:val="22"/>
                <w:lang w:eastAsia="en-US"/>
              </w:rPr>
              <w:t>из средств краевого бюджета –                                  3 965 081 037,88 руб.:</w:t>
            </w:r>
          </w:p>
          <w:p w14:paraId="68905B42" w14:textId="77777777" w:rsidR="00F86719" w:rsidRPr="00F86719" w:rsidRDefault="00F86719" w:rsidP="00F86719">
            <w:pPr>
              <w:suppressAutoHyphens w:val="0"/>
              <w:jc w:val="both"/>
              <w:rPr>
                <w:rFonts w:ascii="Arial Narrow" w:eastAsia="Calibri" w:hAnsi="Arial Narrow"/>
                <w:sz w:val="22"/>
                <w:szCs w:val="22"/>
                <w:lang w:eastAsia="ru-RU"/>
              </w:rPr>
            </w:pPr>
            <w:r w:rsidRPr="00F86719">
              <w:rPr>
                <w:rFonts w:ascii="Arial Narrow" w:eastAsia="Calibri" w:hAnsi="Arial Narrow"/>
                <w:sz w:val="22"/>
                <w:szCs w:val="22"/>
                <w:lang w:eastAsia="ru-RU"/>
              </w:rPr>
              <w:t>2024 год – 1 368 734 263,06 руб.;</w:t>
            </w:r>
          </w:p>
          <w:p w14:paraId="0509DCEE" w14:textId="77777777" w:rsidR="00F86719" w:rsidRPr="00F86719" w:rsidRDefault="00F86719" w:rsidP="00F86719">
            <w:pPr>
              <w:suppressAutoHyphens w:val="0"/>
              <w:jc w:val="both"/>
              <w:rPr>
                <w:rFonts w:ascii="Arial Narrow" w:eastAsia="Calibri" w:hAnsi="Arial Narrow"/>
                <w:sz w:val="22"/>
                <w:szCs w:val="22"/>
                <w:lang w:eastAsia="ru-RU"/>
              </w:rPr>
            </w:pPr>
            <w:r w:rsidRPr="00F86719">
              <w:rPr>
                <w:rFonts w:ascii="Arial Narrow" w:eastAsia="Calibri" w:hAnsi="Arial Narrow"/>
                <w:sz w:val="22"/>
                <w:szCs w:val="22"/>
                <w:lang w:eastAsia="ru-RU"/>
              </w:rPr>
              <w:t>2025 год – 1 301 178 096,00 руб.;</w:t>
            </w:r>
          </w:p>
          <w:p w14:paraId="666D43CA" w14:textId="77777777" w:rsidR="00F86719" w:rsidRPr="00F86719" w:rsidRDefault="00F86719" w:rsidP="00F86719">
            <w:pPr>
              <w:suppressAutoHyphens w:val="0"/>
              <w:jc w:val="both"/>
              <w:rPr>
                <w:rFonts w:ascii="Arial Narrow" w:eastAsia="Calibri" w:hAnsi="Arial Narrow"/>
                <w:sz w:val="22"/>
                <w:szCs w:val="22"/>
                <w:lang w:eastAsia="ru-RU"/>
              </w:rPr>
            </w:pPr>
            <w:r w:rsidRPr="00F86719">
              <w:rPr>
                <w:rFonts w:ascii="Arial Narrow" w:eastAsia="Calibri" w:hAnsi="Arial Narrow"/>
                <w:sz w:val="22"/>
                <w:szCs w:val="22"/>
                <w:lang w:eastAsia="ru-RU"/>
              </w:rPr>
              <w:t>2026 год – 1 295 168 678,82 руб.</w:t>
            </w:r>
          </w:p>
          <w:p w14:paraId="08CE9878" w14:textId="77777777" w:rsidR="00F86719" w:rsidRPr="00F86719" w:rsidRDefault="00F86719" w:rsidP="00F86719">
            <w:pPr>
              <w:suppressAutoHyphens w:val="0"/>
              <w:autoSpaceDE w:val="0"/>
              <w:autoSpaceDN w:val="0"/>
              <w:adjustRightInd w:val="0"/>
              <w:rPr>
                <w:rFonts w:ascii="Arial Narrow" w:hAnsi="Arial Narrow"/>
                <w:sz w:val="22"/>
                <w:szCs w:val="22"/>
                <w:lang w:eastAsia="en-US"/>
              </w:rPr>
            </w:pPr>
            <w:r w:rsidRPr="00F86719">
              <w:rPr>
                <w:rFonts w:ascii="Arial Narrow" w:hAnsi="Arial Narrow"/>
                <w:sz w:val="22"/>
                <w:szCs w:val="22"/>
                <w:lang w:eastAsia="en-US"/>
              </w:rPr>
              <w:t xml:space="preserve">из средств городского бюджета –                             1 676 927 914,75 руб., в том числе: </w:t>
            </w:r>
          </w:p>
          <w:p w14:paraId="78BBDF46" w14:textId="77777777" w:rsidR="00F86719" w:rsidRPr="00F86719" w:rsidRDefault="00F86719" w:rsidP="00F86719">
            <w:pPr>
              <w:suppressAutoHyphens w:val="0"/>
              <w:jc w:val="both"/>
              <w:rPr>
                <w:rFonts w:ascii="Arial Narrow" w:eastAsia="Calibri" w:hAnsi="Arial Narrow"/>
                <w:sz w:val="22"/>
                <w:szCs w:val="22"/>
                <w:lang w:eastAsia="ru-RU"/>
              </w:rPr>
            </w:pPr>
            <w:r w:rsidRPr="00F86719">
              <w:rPr>
                <w:rFonts w:ascii="Arial Narrow" w:eastAsia="Calibri" w:hAnsi="Arial Narrow"/>
                <w:sz w:val="22"/>
                <w:szCs w:val="22"/>
                <w:lang w:eastAsia="ru-RU"/>
              </w:rPr>
              <w:t>2024 год – 588 835 456,75 руб.;</w:t>
            </w:r>
          </w:p>
          <w:p w14:paraId="5A717CA9" w14:textId="77777777" w:rsidR="00F86719" w:rsidRPr="00F86719" w:rsidRDefault="00F86719" w:rsidP="00F86719">
            <w:pPr>
              <w:suppressAutoHyphens w:val="0"/>
              <w:jc w:val="both"/>
              <w:rPr>
                <w:rFonts w:ascii="Arial Narrow" w:eastAsia="Calibri" w:hAnsi="Arial Narrow"/>
                <w:sz w:val="22"/>
                <w:szCs w:val="22"/>
                <w:lang w:eastAsia="ru-RU"/>
              </w:rPr>
            </w:pPr>
            <w:r w:rsidRPr="00F86719">
              <w:rPr>
                <w:rFonts w:ascii="Arial Narrow" w:eastAsia="Calibri" w:hAnsi="Arial Narrow"/>
                <w:sz w:val="22"/>
                <w:szCs w:val="22"/>
                <w:lang w:eastAsia="ru-RU"/>
              </w:rPr>
              <w:t>2025 год – 542 032 860,00 руб.;</w:t>
            </w:r>
          </w:p>
          <w:p w14:paraId="74B548C6" w14:textId="4EC83F61" w:rsidR="00FA427A" w:rsidRPr="00FA427A" w:rsidRDefault="00F86719" w:rsidP="00F86719">
            <w:pPr>
              <w:suppressAutoHyphens w:val="0"/>
              <w:jc w:val="both"/>
              <w:rPr>
                <w:rFonts w:ascii="Arial Narrow" w:hAnsi="Arial Narrow"/>
                <w:sz w:val="22"/>
                <w:szCs w:val="28"/>
                <w:lang w:eastAsia="ru-RU"/>
              </w:rPr>
            </w:pPr>
            <w:r w:rsidRPr="00F86719">
              <w:rPr>
                <w:rFonts w:ascii="Arial Narrow" w:eastAsia="Calibri" w:hAnsi="Arial Narrow"/>
                <w:sz w:val="22"/>
                <w:szCs w:val="22"/>
                <w:lang w:eastAsia="ru-RU"/>
              </w:rPr>
              <w:t>2026 год – 546 059 598,00 руб.</w:t>
            </w:r>
          </w:p>
        </w:tc>
      </w:tr>
    </w:tbl>
    <w:p w14:paraId="7F61507A" w14:textId="77777777" w:rsidR="00FA427A" w:rsidRPr="00FA427A" w:rsidRDefault="00FA427A" w:rsidP="00FA427A">
      <w:pPr>
        <w:suppressAutoHyphens w:val="0"/>
        <w:rPr>
          <w:rFonts w:ascii="Arial Narrow" w:hAnsi="Arial Narrow"/>
          <w:sz w:val="22"/>
          <w:szCs w:val="28"/>
          <w:lang w:eastAsia="ru-RU"/>
        </w:rPr>
      </w:pPr>
    </w:p>
    <w:p w14:paraId="535959A5" w14:textId="77777777" w:rsidR="00FA427A" w:rsidRPr="00FA427A" w:rsidRDefault="00FA427A" w:rsidP="00FA427A">
      <w:pPr>
        <w:suppressAutoHyphens w:val="0"/>
        <w:jc w:val="center"/>
        <w:rPr>
          <w:rFonts w:ascii="Arial Narrow" w:hAnsi="Arial Narrow"/>
          <w:sz w:val="22"/>
          <w:szCs w:val="28"/>
          <w:lang w:eastAsia="ru-RU"/>
        </w:rPr>
      </w:pPr>
      <w:r w:rsidRPr="00FA427A">
        <w:rPr>
          <w:rFonts w:ascii="Arial Narrow" w:hAnsi="Arial Narrow"/>
          <w:sz w:val="22"/>
          <w:szCs w:val="28"/>
          <w:lang w:eastAsia="ru-RU"/>
        </w:rPr>
        <w:t xml:space="preserve">2. Мероприятия подпрограммы </w:t>
      </w:r>
    </w:p>
    <w:p w14:paraId="25D0FC90" w14:textId="77777777" w:rsidR="00FA427A" w:rsidRPr="00FA427A" w:rsidRDefault="00FA427A" w:rsidP="00FA427A">
      <w:pPr>
        <w:suppressAutoHyphens w:val="0"/>
        <w:jc w:val="center"/>
        <w:rPr>
          <w:rFonts w:ascii="Arial Narrow" w:hAnsi="Arial Narrow"/>
          <w:sz w:val="22"/>
          <w:szCs w:val="28"/>
          <w:lang w:eastAsia="ru-RU"/>
        </w:rPr>
      </w:pPr>
    </w:p>
    <w:p w14:paraId="5D75F02F" w14:textId="77777777" w:rsidR="00FA427A" w:rsidRPr="00FA427A" w:rsidRDefault="00FA427A" w:rsidP="00FA427A">
      <w:pPr>
        <w:ind w:firstLine="709"/>
        <w:jc w:val="both"/>
        <w:rPr>
          <w:rFonts w:ascii="Arial Narrow" w:hAnsi="Arial Narrow"/>
          <w:bCs/>
          <w:sz w:val="22"/>
          <w:szCs w:val="28"/>
        </w:rPr>
      </w:pPr>
      <w:r w:rsidRPr="00FA427A">
        <w:rPr>
          <w:rFonts w:ascii="Arial Narrow" w:hAnsi="Arial Narrow"/>
          <w:bCs/>
          <w:sz w:val="22"/>
          <w:szCs w:val="28"/>
        </w:rPr>
        <w:t>Перечень мероприятий подпрограммы приведён в приложении № 2         к настоящей подпрограмме.</w:t>
      </w:r>
    </w:p>
    <w:p w14:paraId="108C2D0B" w14:textId="77777777" w:rsidR="00FA427A" w:rsidRPr="00FA427A" w:rsidRDefault="00FA427A" w:rsidP="00FA427A">
      <w:pPr>
        <w:suppressAutoHyphens w:val="0"/>
        <w:jc w:val="center"/>
        <w:rPr>
          <w:rFonts w:ascii="Arial Narrow" w:hAnsi="Arial Narrow"/>
          <w:sz w:val="22"/>
          <w:szCs w:val="28"/>
          <w:lang w:eastAsia="ru-RU"/>
        </w:rPr>
      </w:pPr>
    </w:p>
    <w:p w14:paraId="6CA8BD09" w14:textId="77777777" w:rsidR="00FA427A" w:rsidRPr="00FA427A" w:rsidRDefault="00FA427A" w:rsidP="00FA427A">
      <w:pPr>
        <w:suppressAutoHyphens w:val="0"/>
        <w:jc w:val="center"/>
        <w:rPr>
          <w:rFonts w:ascii="Arial Narrow" w:hAnsi="Arial Narrow"/>
          <w:sz w:val="22"/>
          <w:szCs w:val="28"/>
          <w:lang w:eastAsia="ru-RU"/>
        </w:rPr>
      </w:pPr>
      <w:r w:rsidRPr="00FA427A">
        <w:rPr>
          <w:rFonts w:ascii="Arial Narrow" w:hAnsi="Arial Narrow"/>
          <w:sz w:val="22"/>
          <w:szCs w:val="28"/>
          <w:lang w:eastAsia="ru-RU"/>
        </w:rPr>
        <w:t>3. Механизм реализации подпрограммы</w:t>
      </w:r>
    </w:p>
    <w:p w14:paraId="2068EB65" w14:textId="77777777" w:rsidR="00FA427A" w:rsidRPr="00FA427A" w:rsidRDefault="00FA427A" w:rsidP="00FA427A">
      <w:pPr>
        <w:suppressAutoHyphens w:val="0"/>
        <w:jc w:val="center"/>
        <w:rPr>
          <w:rFonts w:ascii="Arial Narrow" w:hAnsi="Arial Narrow"/>
          <w:sz w:val="16"/>
          <w:szCs w:val="20"/>
          <w:lang w:eastAsia="ru-RU"/>
        </w:rPr>
      </w:pPr>
    </w:p>
    <w:p w14:paraId="741B5589" w14:textId="77777777" w:rsidR="00FA427A" w:rsidRPr="00FA427A" w:rsidRDefault="00FA427A" w:rsidP="00FA427A">
      <w:pPr>
        <w:suppressAutoHyphens w:val="0"/>
        <w:autoSpaceDE w:val="0"/>
        <w:autoSpaceDN w:val="0"/>
        <w:adjustRightInd w:val="0"/>
        <w:ind w:firstLine="709"/>
        <w:jc w:val="both"/>
        <w:rPr>
          <w:rFonts w:ascii="Arial Narrow" w:hAnsi="Arial Narrow"/>
          <w:sz w:val="22"/>
          <w:szCs w:val="28"/>
          <w:lang w:eastAsia="ru-RU"/>
        </w:rPr>
      </w:pPr>
      <w:r w:rsidRPr="00FA427A">
        <w:rPr>
          <w:rFonts w:ascii="Arial Narrow" w:hAnsi="Arial Narrow"/>
          <w:sz w:val="22"/>
          <w:szCs w:val="28"/>
          <w:lang w:eastAsia="ru-RU"/>
        </w:rPr>
        <w:t xml:space="preserve">Исполнителями мероприятий подпрограммы являются Управление образования администрации города Канска и подведомственные ему муниципальные учреждения. Выбор исполнителей отдельных мероприятий подпрограммы осуществляется с учетом ответственности учреждений, оказывающих муниципальные услуги за реализацию направлений развития системы образования города Канска, обеспеченных финансированием в рамках мероприятия подпрограммы. Категории получателей услуги определяются Федеральным законом от 29.12.2012 № 273-ФЗ «Об образовании в Российской Федерации» и муниципальными правовыми актами. </w:t>
      </w:r>
    </w:p>
    <w:p w14:paraId="57AD4C6C" w14:textId="77777777" w:rsidR="00FA427A" w:rsidRPr="00FA427A" w:rsidRDefault="00FA427A" w:rsidP="00FA427A">
      <w:pPr>
        <w:suppressAutoHyphens w:val="0"/>
        <w:ind w:firstLine="708"/>
        <w:jc w:val="both"/>
        <w:rPr>
          <w:rFonts w:ascii="Arial Narrow" w:hAnsi="Arial Narrow"/>
          <w:sz w:val="22"/>
          <w:szCs w:val="28"/>
          <w:lang w:eastAsia="ru-RU"/>
        </w:rPr>
      </w:pPr>
      <w:r w:rsidRPr="00FA427A">
        <w:rPr>
          <w:rFonts w:ascii="Arial Narrow" w:hAnsi="Arial Narrow"/>
          <w:sz w:val="22"/>
          <w:szCs w:val="28"/>
          <w:lang w:eastAsia="ru-RU"/>
        </w:rPr>
        <w:t xml:space="preserve">Механизм выполнения поставленных в программе задач основывается на целевых установках и представляет собой реализацию определенного перечня финансово обеспеченных мероприятий, составляющих функциональное единство. Ответственность за реализацию мероприятий определяется муниципальными правовыми актами и нормативными документами Управления образования администрации города Канска. Организация подготовки и реализации мероприятий является ответственностью исполнителей подпрограммы и обеспечивается посредством включения мероприятий подпрограммы в планы работы исполнителей. </w:t>
      </w:r>
    </w:p>
    <w:p w14:paraId="2E59BB8E" w14:textId="77777777" w:rsidR="00FA427A" w:rsidRPr="00FA427A" w:rsidRDefault="00FA427A" w:rsidP="00FA427A">
      <w:pPr>
        <w:suppressAutoHyphens w:val="0"/>
        <w:ind w:firstLine="708"/>
        <w:jc w:val="both"/>
        <w:rPr>
          <w:rFonts w:ascii="Arial Narrow" w:hAnsi="Arial Narrow"/>
          <w:sz w:val="22"/>
          <w:szCs w:val="28"/>
          <w:lang w:eastAsia="ru-RU"/>
        </w:rPr>
      </w:pPr>
      <w:r w:rsidRPr="00FA427A">
        <w:rPr>
          <w:rFonts w:ascii="Arial Narrow" w:hAnsi="Arial Narrow"/>
          <w:sz w:val="22"/>
          <w:szCs w:val="28"/>
          <w:lang w:eastAsia="ru-RU"/>
        </w:rPr>
        <w:tab/>
        <w:t>Контроль за эффективным и целевым использованием средств городского бюджета осуществляет Управление образования администрации города Канска. Перечень и показатели результативности подпрограммы приведен в приложении № 1 к настоящей подпрограмме.</w:t>
      </w:r>
    </w:p>
    <w:p w14:paraId="437CF4C7" w14:textId="77777777" w:rsidR="00FA427A" w:rsidRPr="00FA427A" w:rsidRDefault="00FA427A" w:rsidP="00FA427A">
      <w:pPr>
        <w:widowControl w:val="0"/>
        <w:suppressAutoHyphens w:val="0"/>
        <w:autoSpaceDE w:val="0"/>
        <w:autoSpaceDN w:val="0"/>
        <w:adjustRightInd w:val="0"/>
        <w:jc w:val="both"/>
        <w:rPr>
          <w:rFonts w:ascii="Arial Narrow" w:hAnsi="Arial Narrow"/>
          <w:sz w:val="22"/>
          <w:szCs w:val="28"/>
          <w:lang w:eastAsia="ru-RU"/>
        </w:rPr>
      </w:pPr>
      <w:r w:rsidRPr="00FA427A">
        <w:rPr>
          <w:rFonts w:ascii="Arial Narrow" w:hAnsi="Arial Narrow"/>
          <w:sz w:val="22"/>
          <w:szCs w:val="28"/>
          <w:lang w:eastAsia="ru-RU"/>
        </w:rPr>
        <w:tab/>
      </w:r>
    </w:p>
    <w:p w14:paraId="2BC746FE" w14:textId="77777777" w:rsidR="00FA427A" w:rsidRPr="00FA427A" w:rsidRDefault="00FA427A" w:rsidP="00FA427A">
      <w:pPr>
        <w:suppressAutoHyphens w:val="0"/>
        <w:ind w:left="709"/>
        <w:jc w:val="center"/>
        <w:rPr>
          <w:rFonts w:ascii="Arial Narrow" w:hAnsi="Arial Narrow"/>
          <w:sz w:val="22"/>
          <w:szCs w:val="28"/>
          <w:lang w:eastAsia="ru-RU"/>
        </w:rPr>
      </w:pPr>
      <w:r w:rsidRPr="00FA427A">
        <w:rPr>
          <w:rFonts w:ascii="Arial Narrow" w:hAnsi="Arial Narrow"/>
          <w:sz w:val="22"/>
          <w:szCs w:val="28"/>
          <w:lang w:eastAsia="ru-RU"/>
        </w:rPr>
        <w:t>4. Управление подпрограммой и контроль за ходом ее выполнения</w:t>
      </w:r>
    </w:p>
    <w:p w14:paraId="16FB49CE" w14:textId="77777777" w:rsidR="00FA427A" w:rsidRPr="00FA427A" w:rsidRDefault="00FA427A" w:rsidP="00FA427A">
      <w:pPr>
        <w:suppressAutoHyphens w:val="0"/>
        <w:jc w:val="center"/>
        <w:rPr>
          <w:rFonts w:ascii="Arial Narrow" w:hAnsi="Arial Narrow"/>
          <w:sz w:val="16"/>
          <w:szCs w:val="20"/>
          <w:lang w:eastAsia="ru-RU"/>
        </w:rPr>
      </w:pPr>
    </w:p>
    <w:p w14:paraId="414B1AE9" w14:textId="77777777" w:rsidR="00FA427A" w:rsidRPr="00FA427A" w:rsidRDefault="00FA427A" w:rsidP="00FA427A">
      <w:pPr>
        <w:suppressAutoHyphens w:val="0"/>
        <w:autoSpaceDE w:val="0"/>
        <w:autoSpaceDN w:val="0"/>
        <w:adjustRightInd w:val="0"/>
        <w:ind w:firstLine="540"/>
        <w:jc w:val="both"/>
        <w:rPr>
          <w:rFonts w:ascii="Arial Narrow" w:eastAsia="Calibri" w:hAnsi="Arial Narrow"/>
          <w:sz w:val="22"/>
          <w:szCs w:val="28"/>
          <w:lang w:eastAsia="ru-RU"/>
        </w:rPr>
      </w:pPr>
      <w:r w:rsidRPr="00FA427A">
        <w:rPr>
          <w:rFonts w:ascii="Arial Narrow" w:eastAsia="Calibri" w:hAnsi="Arial Narrow"/>
          <w:sz w:val="22"/>
          <w:szCs w:val="28"/>
          <w:lang w:eastAsia="ru-RU"/>
        </w:rPr>
        <w:t>Управление подпрограммой осуществляет Управление образования администрации города Канска, которое определяет результаты и проводит оценку реализации подпрограммы в целом, а также осуществляет контроль за деятельностью подведомственных учреждений по реализации ими мероприятий подпрограммы.</w:t>
      </w:r>
    </w:p>
    <w:p w14:paraId="79542386" w14:textId="77777777" w:rsidR="00FA427A" w:rsidRPr="00FA427A" w:rsidRDefault="00FA427A" w:rsidP="00FA427A">
      <w:pPr>
        <w:suppressAutoHyphens w:val="0"/>
        <w:autoSpaceDE w:val="0"/>
        <w:autoSpaceDN w:val="0"/>
        <w:adjustRightInd w:val="0"/>
        <w:ind w:firstLine="540"/>
        <w:jc w:val="both"/>
        <w:rPr>
          <w:rFonts w:ascii="Arial Narrow" w:eastAsia="Calibri" w:hAnsi="Arial Narrow"/>
          <w:sz w:val="22"/>
          <w:szCs w:val="28"/>
          <w:lang w:eastAsia="ru-RU"/>
        </w:rPr>
      </w:pPr>
      <w:r w:rsidRPr="00FA427A">
        <w:rPr>
          <w:rFonts w:ascii="Arial Narrow" w:eastAsia="Calibri" w:hAnsi="Arial Narrow"/>
          <w:sz w:val="22"/>
          <w:szCs w:val="28"/>
          <w:lang w:eastAsia="ru-RU"/>
        </w:rPr>
        <w:t>Управление образования администрации города Канска несет ответственность за реализацию подпрограммы и достижение конечных результатов.</w:t>
      </w:r>
    </w:p>
    <w:p w14:paraId="2BE3C571" w14:textId="77777777" w:rsidR="00FA427A" w:rsidRPr="00FA427A" w:rsidRDefault="00FA427A" w:rsidP="00FA427A">
      <w:pPr>
        <w:suppressAutoHyphens w:val="0"/>
        <w:autoSpaceDE w:val="0"/>
        <w:autoSpaceDN w:val="0"/>
        <w:adjustRightInd w:val="0"/>
        <w:ind w:firstLine="540"/>
        <w:jc w:val="both"/>
        <w:rPr>
          <w:rFonts w:ascii="Arial Narrow" w:eastAsia="Calibri" w:hAnsi="Arial Narrow"/>
          <w:sz w:val="22"/>
          <w:szCs w:val="28"/>
          <w:lang w:eastAsia="ru-RU"/>
        </w:rPr>
      </w:pPr>
      <w:r w:rsidRPr="00FA427A">
        <w:rPr>
          <w:rFonts w:ascii="Arial Narrow" w:eastAsia="Calibri" w:hAnsi="Arial Narrow"/>
          <w:sz w:val="22"/>
          <w:szCs w:val="28"/>
          <w:lang w:eastAsia="ru-RU"/>
        </w:rPr>
        <w:t>Внутренний финансовый контроль за целевым использованием средств осуществляет Финансовое управление администрации города Канска, внешний финансовый контроль осуществляет Контрольно-счетная комиссия города Канска.</w:t>
      </w:r>
    </w:p>
    <w:p w14:paraId="5C1A39F8" w14:textId="77777777" w:rsidR="00FA427A" w:rsidRPr="00FA427A" w:rsidRDefault="00FA427A" w:rsidP="00FA427A">
      <w:pPr>
        <w:suppressAutoHyphens w:val="0"/>
        <w:autoSpaceDE w:val="0"/>
        <w:autoSpaceDN w:val="0"/>
        <w:adjustRightInd w:val="0"/>
        <w:ind w:firstLine="539"/>
        <w:jc w:val="both"/>
        <w:rPr>
          <w:rFonts w:ascii="Arial Narrow" w:eastAsia="Calibri" w:hAnsi="Arial Narrow"/>
          <w:sz w:val="22"/>
          <w:szCs w:val="28"/>
          <w:lang w:eastAsia="ru-RU"/>
        </w:rPr>
      </w:pPr>
      <w:r w:rsidRPr="00FA427A">
        <w:rPr>
          <w:rFonts w:ascii="Arial Narrow" w:hAnsi="Arial Narrow"/>
          <w:bCs/>
          <w:kern w:val="32"/>
          <w:sz w:val="22"/>
          <w:szCs w:val="28"/>
        </w:rPr>
        <w:lastRenderedPageBreak/>
        <w:tab/>
      </w:r>
      <w:r w:rsidRPr="00FA427A">
        <w:rPr>
          <w:rFonts w:ascii="Arial Narrow" w:eastAsia="Calibri" w:hAnsi="Arial Narrow"/>
          <w:sz w:val="22"/>
          <w:szCs w:val="28"/>
          <w:lang w:eastAsia="ru-RU"/>
        </w:rPr>
        <w:t>Контроль за ходом реализации подпрограммы 2 осуществляет Управление образования администрации города Канска.</w:t>
      </w:r>
    </w:p>
    <w:p w14:paraId="752EC897" w14:textId="77777777" w:rsidR="00FA427A" w:rsidRPr="00FA427A" w:rsidRDefault="00FA427A" w:rsidP="00FA427A">
      <w:pPr>
        <w:autoSpaceDE w:val="0"/>
        <w:autoSpaceDN w:val="0"/>
        <w:adjustRightInd w:val="0"/>
        <w:ind w:firstLine="539"/>
        <w:jc w:val="both"/>
        <w:rPr>
          <w:rFonts w:ascii="Arial Narrow" w:eastAsia="Calibri" w:hAnsi="Arial Narrow"/>
          <w:sz w:val="22"/>
          <w:szCs w:val="28"/>
          <w:lang w:eastAsia="ru-RU"/>
        </w:rPr>
      </w:pPr>
      <w:r w:rsidRPr="00FA427A">
        <w:rPr>
          <w:rFonts w:ascii="Arial Narrow" w:eastAsia="Calibri" w:hAnsi="Arial Narrow"/>
          <w:sz w:val="22"/>
          <w:szCs w:val="28"/>
          <w:lang w:eastAsia="ru-RU"/>
        </w:rPr>
        <w:t xml:space="preserve">Управление образования администрации города Канска направляет отчет о реализации подпрограммы 2 за первое полугодие отчетного года в срок не позднее 10-го августа отчетного года в Финансовое управление администрации города Канска по формам согласно </w:t>
      </w:r>
      <w:hyperlink r:id="rId17" w:history="1">
        <w:r w:rsidRPr="00FA427A">
          <w:rPr>
            <w:rFonts w:ascii="Arial Narrow" w:eastAsia="Calibri" w:hAnsi="Arial Narrow"/>
            <w:sz w:val="22"/>
            <w:szCs w:val="28"/>
            <w:lang w:eastAsia="ru-RU"/>
          </w:rPr>
          <w:t>приложениям № 9</w:t>
        </w:r>
      </w:hyperlink>
      <w:r w:rsidRPr="00FA427A">
        <w:rPr>
          <w:rFonts w:ascii="Arial Narrow" w:eastAsia="Calibri" w:hAnsi="Arial Narrow"/>
          <w:sz w:val="22"/>
          <w:szCs w:val="28"/>
          <w:lang w:eastAsia="ru-RU"/>
        </w:rPr>
        <w:t xml:space="preserve"> - </w:t>
      </w:r>
      <w:hyperlink r:id="rId18" w:history="1">
        <w:r w:rsidRPr="00FA427A">
          <w:rPr>
            <w:rFonts w:ascii="Arial Narrow" w:eastAsia="Calibri" w:hAnsi="Arial Narrow"/>
            <w:sz w:val="22"/>
            <w:szCs w:val="28"/>
            <w:lang w:eastAsia="ru-RU"/>
          </w:rPr>
          <w:t>12</w:t>
        </w:r>
      </w:hyperlink>
      <w:r w:rsidRPr="00FA427A">
        <w:rPr>
          <w:rFonts w:ascii="Arial Narrow" w:eastAsia="Calibri" w:hAnsi="Arial Narrow"/>
          <w:sz w:val="22"/>
          <w:szCs w:val="28"/>
          <w:lang w:eastAsia="ru-RU"/>
        </w:rPr>
        <w:t xml:space="preserve">, в отдел экономического развития администрации города Канска по форме согласно </w:t>
      </w:r>
      <w:hyperlink r:id="rId19" w:history="1">
        <w:r w:rsidRPr="00FA427A">
          <w:rPr>
            <w:rFonts w:ascii="Arial Narrow" w:eastAsia="Calibri" w:hAnsi="Arial Narrow"/>
            <w:sz w:val="22"/>
            <w:szCs w:val="28"/>
            <w:lang w:eastAsia="ru-RU"/>
          </w:rPr>
          <w:t>приложению № 8</w:t>
        </w:r>
      </w:hyperlink>
      <w:r w:rsidRPr="00FA427A">
        <w:rPr>
          <w:rFonts w:ascii="Arial Narrow" w:eastAsia="Calibri" w:hAnsi="Arial Narrow"/>
          <w:sz w:val="22"/>
          <w:szCs w:val="28"/>
          <w:lang w:eastAsia="ru-RU"/>
        </w:rPr>
        <w:t xml:space="preserve"> к Порядку принятия решений о разработке муниципальных программ.</w:t>
      </w:r>
    </w:p>
    <w:p w14:paraId="1ED23F78" w14:textId="77777777" w:rsidR="00FA427A" w:rsidRPr="00FA427A" w:rsidRDefault="00FA427A" w:rsidP="00FA427A">
      <w:pPr>
        <w:suppressAutoHyphens w:val="0"/>
        <w:autoSpaceDE w:val="0"/>
        <w:autoSpaceDN w:val="0"/>
        <w:adjustRightInd w:val="0"/>
        <w:ind w:firstLine="539"/>
        <w:jc w:val="both"/>
        <w:rPr>
          <w:rFonts w:ascii="Arial Narrow" w:hAnsi="Arial Narrow"/>
          <w:sz w:val="22"/>
          <w:szCs w:val="28"/>
          <w:lang w:eastAsia="en-US"/>
        </w:rPr>
      </w:pPr>
      <w:r w:rsidRPr="00FA427A">
        <w:rPr>
          <w:rFonts w:ascii="Arial Narrow" w:eastAsia="Calibri" w:hAnsi="Arial Narrow"/>
          <w:sz w:val="22"/>
          <w:szCs w:val="28"/>
          <w:lang w:eastAsia="ru-RU"/>
        </w:rPr>
        <w:t>Годовой отчет представляется в срок не позднее 1 марта года, следующего за отчетным, одновременно в Финансовое управление администрации города Канска и в отдел экономического развития администрации города Канска.</w:t>
      </w:r>
    </w:p>
    <w:p w14:paraId="02D9A6C1" w14:textId="77777777" w:rsidR="00FA427A" w:rsidRDefault="00FA427A" w:rsidP="00FA427A">
      <w:pPr>
        <w:suppressAutoHyphens w:val="0"/>
        <w:autoSpaceDE w:val="0"/>
        <w:autoSpaceDN w:val="0"/>
        <w:adjustRightInd w:val="0"/>
        <w:jc w:val="both"/>
        <w:rPr>
          <w:rFonts w:ascii="Arial Narrow" w:hAnsi="Arial Narrow"/>
          <w:sz w:val="22"/>
          <w:szCs w:val="28"/>
          <w:lang w:eastAsia="en-US"/>
        </w:rPr>
      </w:pPr>
    </w:p>
    <w:p w14:paraId="5A1FE9BE" w14:textId="77777777" w:rsidR="00FA427A" w:rsidRDefault="00FA427A" w:rsidP="00FA427A">
      <w:pPr>
        <w:suppressAutoHyphens w:val="0"/>
        <w:autoSpaceDE w:val="0"/>
        <w:autoSpaceDN w:val="0"/>
        <w:adjustRightInd w:val="0"/>
        <w:jc w:val="both"/>
        <w:rPr>
          <w:rFonts w:ascii="Arial Narrow" w:hAnsi="Arial Narrow"/>
          <w:sz w:val="22"/>
          <w:szCs w:val="28"/>
          <w:lang w:eastAsia="en-US"/>
        </w:rPr>
      </w:pPr>
    </w:p>
    <w:p w14:paraId="155707E6" w14:textId="77777777" w:rsidR="00FA427A" w:rsidRDefault="00FA427A" w:rsidP="00FA427A">
      <w:pPr>
        <w:suppressAutoHyphens w:val="0"/>
        <w:autoSpaceDE w:val="0"/>
        <w:autoSpaceDN w:val="0"/>
        <w:adjustRightInd w:val="0"/>
        <w:jc w:val="both"/>
        <w:rPr>
          <w:rFonts w:ascii="Arial Narrow" w:hAnsi="Arial Narrow"/>
          <w:sz w:val="22"/>
          <w:szCs w:val="28"/>
          <w:lang w:eastAsia="en-US"/>
        </w:rPr>
      </w:pPr>
    </w:p>
    <w:p w14:paraId="46D6CF48" w14:textId="77777777" w:rsidR="00FA427A" w:rsidRDefault="00FA427A" w:rsidP="00FA427A">
      <w:pPr>
        <w:suppressAutoHyphens w:val="0"/>
        <w:autoSpaceDE w:val="0"/>
        <w:autoSpaceDN w:val="0"/>
        <w:adjustRightInd w:val="0"/>
        <w:jc w:val="both"/>
        <w:rPr>
          <w:rFonts w:ascii="Arial Narrow" w:hAnsi="Arial Narrow"/>
          <w:sz w:val="22"/>
          <w:szCs w:val="28"/>
          <w:lang w:eastAsia="en-US"/>
        </w:rPr>
      </w:pPr>
    </w:p>
    <w:p w14:paraId="39DAD6FF" w14:textId="77777777" w:rsidR="00FA427A" w:rsidRDefault="00FA427A" w:rsidP="00FA427A">
      <w:pPr>
        <w:suppressAutoHyphens w:val="0"/>
        <w:autoSpaceDE w:val="0"/>
        <w:autoSpaceDN w:val="0"/>
        <w:adjustRightInd w:val="0"/>
        <w:jc w:val="both"/>
        <w:rPr>
          <w:rFonts w:ascii="Arial Narrow" w:hAnsi="Arial Narrow"/>
          <w:sz w:val="22"/>
          <w:szCs w:val="28"/>
          <w:lang w:eastAsia="en-US"/>
        </w:rPr>
      </w:pPr>
    </w:p>
    <w:p w14:paraId="1B76C650" w14:textId="77777777" w:rsidR="00FA427A" w:rsidRDefault="00FA427A" w:rsidP="00FA427A">
      <w:pPr>
        <w:suppressAutoHyphens w:val="0"/>
        <w:autoSpaceDE w:val="0"/>
        <w:autoSpaceDN w:val="0"/>
        <w:adjustRightInd w:val="0"/>
        <w:jc w:val="both"/>
        <w:rPr>
          <w:rFonts w:ascii="Arial Narrow" w:hAnsi="Arial Narrow"/>
          <w:sz w:val="22"/>
          <w:szCs w:val="28"/>
          <w:lang w:eastAsia="en-US"/>
        </w:rPr>
      </w:pPr>
    </w:p>
    <w:p w14:paraId="36A29E17" w14:textId="77777777" w:rsidR="00FA427A" w:rsidRDefault="00FA427A" w:rsidP="00FA427A">
      <w:pPr>
        <w:suppressAutoHyphens w:val="0"/>
        <w:autoSpaceDE w:val="0"/>
        <w:autoSpaceDN w:val="0"/>
        <w:adjustRightInd w:val="0"/>
        <w:jc w:val="both"/>
        <w:rPr>
          <w:rFonts w:ascii="Arial Narrow" w:hAnsi="Arial Narrow"/>
          <w:sz w:val="22"/>
          <w:szCs w:val="28"/>
          <w:lang w:eastAsia="en-US"/>
        </w:rPr>
      </w:pPr>
    </w:p>
    <w:p w14:paraId="1797A695" w14:textId="77777777" w:rsidR="00FA427A" w:rsidRDefault="00FA427A" w:rsidP="00FA427A">
      <w:pPr>
        <w:suppressAutoHyphens w:val="0"/>
        <w:autoSpaceDE w:val="0"/>
        <w:autoSpaceDN w:val="0"/>
        <w:adjustRightInd w:val="0"/>
        <w:jc w:val="both"/>
        <w:rPr>
          <w:rFonts w:ascii="Arial Narrow" w:hAnsi="Arial Narrow"/>
          <w:sz w:val="22"/>
          <w:szCs w:val="28"/>
          <w:lang w:eastAsia="en-US"/>
        </w:rPr>
      </w:pPr>
    </w:p>
    <w:p w14:paraId="2FDE6DE2" w14:textId="77777777" w:rsidR="00FA427A" w:rsidRDefault="00FA427A" w:rsidP="00FA427A">
      <w:pPr>
        <w:suppressAutoHyphens w:val="0"/>
        <w:autoSpaceDE w:val="0"/>
        <w:autoSpaceDN w:val="0"/>
        <w:adjustRightInd w:val="0"/>
        <w:jc w:val="both"/>
        <w:rPr>
          <w:rFonts w:ascii="Arial Narrow" w:hAnsi="Arial Narrow"/>
          <w:sz w:val="22"/>
          <w:szCs w:val="28"/>
          <w:lang w:eastAsia="en-US"/>
        </w:rPr>
      </w:pPr>
    </w:p>
    <w:p w14:paraId="032A4315" w14:textId="77777777" w:rsidR="00FA427A" w:rsidRDefault="00FA427A" w:rsidP="00FA427A">
      <w:pPr>
        <w:suppressAutoHyphens w:val="0"/>
        <w:autoSpaceDE w:val="0"/>
        <w:autoSpaceDN w:val="0"/>
        <w:adjustRightInd w:val="0"/>
        <w:jc w:val="both"/>
        <w:rPr>
          <w:rFonts w:ascii="Arial Narrow" w:hAnsi="Arial Narrow"/>
          <w:sz w:val="22"/>
          <w:szCs w:val="28"/>
          <w:lang w:eastAsia="en-US"/>
        </w:rPr>
      </w:pPr>
    </w:p>
    <w:p w14:paraId="075C3727" w14:textId="77777777" w:rsidR="00FA427A" w:rsidRDefault="00FA427A" w:rsidP="00FA427A">
      <w:pPr>
        <w:suppressAutoHyphens w:val="0"/>
        <w:autoSpaceDE w:val="0"/>
        <w:autoSpaceDN w:val="0"/>
        <w:adjustRightInd w:val="0"/>
        <w:jc w:val="both"/>
        <w:rPr>
          <w:rFonts w:ascii="Arial Narrow" w:hAnsi="Arial Narrow"/>
          <w:sz w:val="22"/>
          <w:szCs w:val="28"/>
          <w:lang w:eastAsia="en-US"/>
        </w:rPr>
      </w:pPr>
    </w:p>
    <w:p w14:paraId="2CDD8C2D" w14:textId="77777777" w:rsidR="00F16250" w:rsidRDefault="00F16250" w:rsidP="00FA427A">
      <w:pPr>
        <w:suppressAutoHyphens w:val="0"/>
        <w:autoSpaceDE w:val="0"/>
        <w:autoSpaceDN w:val="0"/>
        <w:adjustRightInd w:val="0"/>
        <w:jc w:val="both"/>
        <w:rPr>
          <w:rFonts w:ascii="Arial Narrow" w:hAnsi="Arial Narrow"/>
          <w:sz w:val="22"/>
          <w:szCs w:val="28"/>
          <w:lang w:eastAsia="en-US"/>
        </w:rPr>
        <w:sectPr w:rsidR="00F16250" w:rsidSect="007B0D3B">
          <w:headerReference w:type="even" r:id="rId20"/>
          <w:headerReference w:type="default" r:id="rId21"/>
          <w:pgSz w:w="11906" w:h="16838"/>
          <w:pgMar w:top="1134" w:right="850" w:bottom="1134" w:left="1701" w:header="708" w:footer="708" w:gutter="0"/>
          <w:pgNumType w:start="1"/>
          <w:cols w:space="708"/>
          <w:docGrid w:linePitch="360"/>
        </w:sectPr>
      </w:pPr>
    </w:p>
    <w:tbl>
      <w:tblPr>
        <w:tblW w:w="15023" w:type="dxa"/>
        <w:tblInd w:w="108" w:type="dxa"/>
        <w:tblLook w:val="04A0" w:firstRow="1" w:lastRow="0" w:firstColumn="1" w:lastColumn="0" w:noHBand="0" w:noVBand="1"/>
      </w:tblPr>
      <w:tblGrid>
        <w:gridCol w:w="696"/>
        <w:gridCol w:w="5967"/>
        <w:gridCol w:w="992"/>
        <w:gridCol w:w="2096"/>
        <w:gridCol w:w="1318"/>
        <w:gridCol w:w="1318"/>
        <w:gridCol w:w="1318"/>
        <w:gridCol w:w="1318"/>
      </w:tblGrid>
      <w:tr w:rsidR="00F16250" w:rsidRPr="00F16250" w14:paraId="01B850A3" w14:textId="77777777" w:rsidTr="00F16250">
        <w:trPr>
          <w:trHeight w:val="2268"/>
        </w:trPr>
        <w:tc>
          <w:tcPr>
            <w:tcW w:w="696" w:type="dxa"/>
            <w:tcBorders>
              <w:top w:val="nil"/>
              <w:left w:val="nil"/>
              <w:bottom w:val="nil"/>
              <w:right w:val="nil"/>
            </w:tcBorders>
            <w:shd w:val="clear" w:color="000000" w:fill="FFFFFF"/>
            <w:noWrap/>
            <w:vAlign w:val="center"/>
            <w:hideMark/>
          </w:tcPr>
          <w:p w14:paraId="503E3231" w14:textId="77777777" w:rsidR="00F16250" w:rsidRPr="00F16250" w:rsidRDefault="00F16250" w:rsidP="00F16250">
            <w:pPr>
              <w:suppressAutoHyphens w:val="0"/>
              <w:jc w:val="center"/>
              <w:rPr>
                <w:rFonts w:ascii="Arial Narrow" w:hAnsi="Arial Narrow"/>
                <w:sz w:val="20"/>
                <w:lang w:eastAsia="ru-RU"/>
              </w:rPr>
            </w:pPr>
            <w:bookmarkStart w:id="9" w:name="RANGE!A1:I10"/>
            <w:r w:rsidRPr="00F16250">
              <w:rPr>
                <w:rFonts w:ascii="Arial Narrow" w:hAnsi="Arial Narrow"/>
                <w:sz w:val="20"/>
                <w:lang w:eastAsia="ru-RU"/>
              </w:rPr>
              <w:lastRenderedPageBreak/>
              <w:t> </w:t>
            </w:r>
            <w:bookmarkEnd w:id="9"/>
          </w:p>
        </w:tc>
        <w:tc>
          <w:tcPr>
            <w:tcW w:w="5967" w:type="dxa"/>
            <w:tcBorders>
              <w:top w:val="nil"/>
              <w:left w:val="nil"/>
              <w:bottom w:val="nil"/>
              <w:right w:val="nil"/>
            </w:tcBorders>
            <w:shd w:val="clear" w:color="000000" w:fill="FFFFFF"/>
            <w:vAlign w:val="bottom"/>
            <w:hideMark/>
          </w:tcPr>
          <w:p w14:paraId="7D185B43" w14:textId="77777777" w:rsidR="00F16250" w:rsidRPr="00F16250" w:rsidRDefault="00F16250" w:rsidP="00F16250">
            <w:pPr>
              <w:suppressAutoHyphens w:val="0"/>
              <w:rPr>
                <w:rFonts w:ascii="Arial Narrow" w:hAnsi="Arial Narrow"/>
                <w:sz w:val="20"/>
                <w:lang w:eastAsia="ru-RU"/>
              </w:rPr>
            </w:pPr>
            <w:r w:rsidRPr="00F16250">
              <w:rPr>
                <w:rFonts w:ascii="Arial Narrow" w:hAnsi="Arial Narrow"/>
                <w:sz w:val="20"/>
                <w:lang w:eastAsia="ru-RU"/>
              </w:rPr>
              <w:t> </w:t>
            </w:r>
          </w:p>
        </w:tc>
        <w:tc>
          <w:tcPr>
            <w:tcW w:w="992" w:type="dxa"/>
            <w:tcBorders>
              <w:top w:val="nil"/>
              <w:left w:val="nil"/>
              <w:bottom w:val="nil"/>
              <w:right w:val="nil"/>
            </w:tcBorders>
            <w:shd w:val="clear" w:color="000000" w:fill="FFFFFF"/>
            <w:vAlign w:val="center"/>
            <w:hideMark/>
          </w:tcPr>
          <w:p w14:paraId="2A7214E6"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 </w:t>
            </w:r>
          </w:p>
        </w:tc>
        <w:tc>
          <w:tcPr>
            <w:tcW w:w="2096" w:type="dxa"/>
            <w:tcBorders>
              <w:top w:val="nil"/>
              <w:left w:val="nil"/>
              <w:bottom w:val="nil"/>
              <w:right w:val="nil"/>
            </w:tcBorders>
            <w:shd w:val="clear" w:color="000000" w:fill="FFFFFF"/>
            <w:noWrap/>
            <w:vAlign w:val="bottom"/>
            <w:hideMark/>
          </w:tcPr>
          <w:p w14:paraId="75988342" w14:textId="77777777" w:rsidR="00F16250" w:rsidRPr="00F16250" w:rsidRDefault="00F16250" w:rsidP="00F16250">
            <w:pPr>
              <w:suppressAutoHyphens w:val="0"/>
              <w:rPr>
                <w:rFonts w:ascii="Arial Narrow" w:hAnsi="Arial Narrow"/>
                <w:sz w:val="20"/>
                <w:lang w:eastAsia="ru-RU"/>
              </w:rPr>
            </w:pPr>
            <w:r w:rsidRPr="00F16250">
              <w:rPr>
                <w:rFonts w:ascii="Arial Narrow" w:hAnsi="Arial Narrow"/>
                <w:sz w:val="20"/>
                <w:lang w:eastAsia="ru-RU"/>
              </w:rPr>
              <w:t> </w:t>
            </w:r>
          </w:p>
        </w:tc>
        <w:tc>
          <w:tcPr>
            <w:tcW w:w="5272" w:type="dxa"/>
            <w:gridSpan w:val="4"/>
            <w:tcBorders>
              <w:top w:val="nil"/>
              <w:left w:val="nil"/>
              <w:bottom w:val="nil"/>
              <w:right w:val="nil"/>
            </w:tcBorders>
            <w:shd w:val="clear" w:color="000000" w:fill="FFFFFF"/>
            <w:hideMark/>
          </w:tcPr>
          <w:p w14:paraId="76F074A8" w14:textId="77777777" w:rsidR="00F16250" w:rsidRPr="00F16250" w:rsidRDefault="00F16250" w:rsidP="00F16250">
            <w:pPr>
              <w:suppressAutoHyphens w:val="0"/>
              <w:spacing w:after="280"/>
              <w:rPr>
                <w:rFonts w:ascii="Arial Narrow" w:hAnsi="Arial Narrow"/>
                <w:color w:val="000000"/>
                <w:sz w:val="20"/>
                <w:szCs w:val="28"/>
                <w:lang w:eastAsia="ru-RU"/>
              </w:rPr>
            </w:pPr>
            <w:r w:rsidRPr="00F16250">
              <w:rPr>
                <w:rFonts w:ascii="Arial Narrow" w:hAnsi="Arial Narrow"/>
                <w:color w:val="000000"/>
                <w:sz w:val="20"/>
                <w:szCs w:val="28"/>
                <w:lang w:eastAsia="ru-RU"/>
              </w:rPr>
              <w:t xml:space="preserve">Приложение № 1 </w:t>
            </w:r>
            <w:r w:rsidRPr="00F16250">
              <w:rPr>
                <w:rFonts w:ascii="Arial Narrow" w:hAnsi="Arial Narrow"/>
                <w:color w:val="000000"/>
                <w:sz w:val="20"/>
                <w:szCs w:val="28"/>
                <w:lang w:eastAsia="ru-RU"/>
              </w:rPr>
              <w:br/>
              <w:t>к подпрограмме 2 «Обеспечение реализации муниципальной программы и прочие мероприятия в области образования» в рамках муниципальной</w:t>
            </w:r>
            <w:r w:rsidRPr="00F16250">
              <w:rPr>
                <w:rFonts w:ascii="Arial Narrow" w:hAnsi="Arial Narrow"/>
                <w:color w:val="000000"/>
                <w:sz w:val="20"/>
                <w:szCs w:val="28"/>
                <w:lang w:eastAsia="ru-RU"/>
              </w:rPr>
              <w:br/>
              <w:t>программы города Канска</w:t>
            </w:r>
          </w:p>
        </w:tc>
      </w:tr>
      <w:tr w:rsidR="00F16250" w:rsidRPr="00F16250" w14:paraId="454EF62D" w14:textId="77777777" w:rsidTr="00F16250">
        <w:trPr>
          <w:trHeight w:val="750"/>
        </w:trPr>
        <w:tc>
          <w:tcPr>
            <w:tcW w:w="11069" w:type="dxa"/>
            <w:gridSpan w:val="5"/>
            <w:tcBorders>
              <w:top w:val="nil"/>
              <w:left w:val="nil"/>
              <w:bottom w:val="single" w:sz="4" w:space="0" w:color="auto"/>
              <w:right w:val="nil"/>
            </w:tcBorders>
            <w:shd w:val="clear" w:color="000000" w:fill="FFFFFF"/>
            <w:vAlign w:val="center"/>
            <w:hideMark/>
          </w:tcPr>
          <w:p w14:paraId="16FA3D95" w14:textId="77777777" w:rsidR="00F16250" w:rsidRPr="00F16250" w:rsidRDefault="00F16250" w:rsidP="00F16250">
            <w:pPr>
              <w:suppressAutoHyphens w:val="0"/>
              <w:jc w:val="center"/>
              <w:rPr>
                <w:rFonts w:ascii="Arial Narrow" w:hAnsi="Arial Narrow"/>
                <w:sz w:val="20"/>
                <w:szCs w:val="28"/>
                <w:lang w:eastAsia="ru-RU"/>
              </w:rPr>
            </w:pPr>
            <w:r w:rsidRPr="00F16250">
              <w:rPr>
                <w:rFonts w:ascii="Arial Narrow" w:hAnsi="Arial Narrow"/>
                <w:sz w:val="20"/>
                <w:szCs w:val="28"/>
                <w:lang w:eastAsia="ru-RU"/>
              </w:rPr>
              <w:t xml:space="preserve">               ПЕРЕЧЕНЬ И ЗНАЧЕНИЯ ПОКАЗАТЕЛЕЙ РЕЗУЛЬТАТИВНОСТИ ПОДПРОГРАММЫ</w:t>
            </w:r>
          </w:p>
        </w:tc>
        <w:tc>
          <w:tcPr>
            <w:tcW w:w="1318" w:type="dxa"/>
            <w:tcBorders>
              <w:top w:val="nil"/>
              <w:left w:val="nil"/>
              <w:bottom w:val="nil"/>
              <w:right w:val="nil"/>
            </w:tcBorders>
            <w:shd w:val="clear" w:color="000000" w:fill="FFFFFF"/>
            <w:noWrap/>
            <w:vAlign w:val="bottom"/>
            <w:hideMark/>
          </w:tcPr>
          <w:p w14:paraId="191931BC" w14:textId="77777777" w:rsidR="00F16250" w:rsidRPr="00F16250" w:rsidRDefault="00F16250" w:rsidP="00F16250">
            <w:pPr>
              <w:suppressAutoHyphens w:val="0"/>
              <w:rPr>
                <w:rFonts w:ascii="Arial Narrow" w:hAnsi="Arial Narrow"/>
                <w:sz w:val="20"/>
                <w:lang w:eastAsia="ru-RU"/>
              </w:rPr>
            </w:pPr>
            <w:r w:rsidRPr="00F16250">
              <w:rPr>
                <w:rFonts w:ascii="Arial Narrow" w:hAnsi="Arial Narrow"/>
                <w:sz w:val="20"/>
                <w:lang w:eastAsia="ru-RU"/>
              </w:rPr>
              <w:t> </w:t>
            </w:r>
          </w:p>
        </w:tc>
        <w:tc>
          <w:tcPr>
            <w:tcW w:w="1318" w:type="dxa"/>
            <w:tcBorders>
              <w:top w:val="nil"/>
              <w:left w:val="nil"/>
              <w:bottom w:val="nil"/>
              <w:right w:val="nil"/>
            </w:tcBorders>
            <w:shd w:val="clear" w:color="000000" w:fill="FFFFFF"/>
            <w:noWrap/>
            <w:vAlign w:val="bottom"/>
            <w:hideMark/>
          </w:tcPr>
          <w:p w14:paraId="7695B10A" w14:textId="77777777" w:rsidR="00F16250" w:rsidRPr="00F16250" w:rsidRDefault="00F16250" w:rsidP="00F16250">
            <w:pPr>
              <w:suppressAutoHyphens w:val="0"/>
              <w:rPr>
                <w:rFonts w:ascii="Arial Narrow" w:hAnsi="Arial Narrow"/>
                <w:sz w:val="20"/>
                <w:lang w:eastAsia="ru-RU"/>
              </w:rPr>
            </w:pPr>
            <w:r w:rsidRPr="00F16250">
              <w:rPr>
                <w:rFonts w:ascii="Arial Narrow" w:hAnsi="Arial Narrow"/>
                <w:sz w:val="20"/>
                <w:lang w:eastAsia="ru-RU"/>
              </w:rPr>
              <w:t> </w:t>
            </w:r>
          </w:p>
        </w:tc>
        <w:tc>
          <w:tcPr>
            <w:tcW w:w="1318" w:type="dxa"/>
            <w:tcBorders>
              <w:top w:val="nil"/>
              <w:left w:val="nil"/>
              <w:bottom w:val="nil"/>
              <w:right w:val="nil"/>
            </w:tcBorders>
            <w:shd w:val="clear" w:color="000000" w:fill="FFFFFF"/>
            <w:noWrap/>
            <w:vAlign w:val="bottom"/>
            <w:hideMark/>
          </w:tcPr>
          <w:p w14:paraId="67B5D23A"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 </w:t>
            </w:r>
          </w:p>
        </w:tc>
      </w:tr>
      <w:tr w:rsidR="00F16250" w:rsidRPr="00F16250" w14:paraId="5DC755BB" w14:textId="77777777" w:rsidTr="00F16250">
        <w:trPr>
          <w:trHeight w:val="1095"/>
        </w:trPr>
        <w:tc>
          <w:tcPr>
            <w:tcW w:w="6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4706E6"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 п/п</w:t>
            </w:r>
          </w:p>
        </w:tc>
        <w:tc>
          <w:tcPr>
            <w:tcW w:w="59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E06446"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Цель, показатели результативности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73862E"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Ед. изм.</w:t>
            </w:r>
          </w:p>
        </w:tc>
        <w:tc>
          <w:tcPr>
            <w:tcW w:w="20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EF7341"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Источник информации</w:t>
            </w:r>
          </w:p>
        </w:tc>
        <w:tc>
          <w:tcPr>
            <w:tcW w:w="5272" w:type="dxa"/>
            <w:gridSpan w:val="4"/>
            <w:tcBorders>
              <w:top w:val="single" w:sz="4" w:space="0" w:color="auto"/>
              <w:left w:val="nil"/>
              <w:bottom w:val="single" w:sz="4" w:space="0" w:color="auto"/>
              <w:right w:val="single" w:sz="4" w:space="0" w:color="000000"/>
            </w:tcBorders>
            <w:shd w:val="clear" w:color="000000" w:fill="FFFFFF"/>
            <w:vAlign w:val="center"/>
            <w:hideMark/>
          </w:tcPr>
          <w:p w14:paraId="5E25735B"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Годы реализации подпрограммы</w:t>
            </w:r>
          </w:p>
        </w:tc>
      </w:tr>
      <w:tr w:rsidR="00F16250" w:rsidRPr="00F16250" w14:paraId="2C752521" w14:textId="77777777" w:rsidTr="00F16250">
        <w:trPr>
          <w:trHeight w:val="1368"/>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4330C172" w14:textId="77777777" w:rsidR="00F16250" w:rsidRPr="00F16250" w:rsidRDefault="00F16250" w:rsidP="00F16250">
            <w:pPr>
              <w:suppressAutoHyphens w:val="0"/>
              <w:rPr>
                <w:rFonts w:ascii="Arial Narrow" w:hAnsi="Arial Narrow"/>
                <w:sz w:val="20"/>
                <w:lang w:eastAsia="ru-RU"/>
              </w:rPr>
            </w:pPr>
          </w:p>
        </w:tc>
        <w:tc>
          <w:tcPr>
            <w:tcW w:w="5967" w:type="dxa"/>
            <w:vMerge/>
            <w:tcBorders>
              <w:top w:val="single" w:sz="4" w:space="0" w:color="auto"/>
              <w:left w:val="single" w:sz="4" w:space="0" w:color="auto"/>
              <w:bottom w:val="single" w:sz="4" w:space="0" w:color="auto"/>
              <w:right w:val="single" w:sz="4" w:space="0" w:color="auto"/>
            </w:tcBorders>
            <w:vAlign w:val="center"/>
            <w:hideMark/>
          </w:tcPr>
          <w:p w14:paraId="407A1C70" w14:textId="77777777" w:rsidR="00F16250" w:rsidRPr="00F16250" w:rsidRDefault="00F16250" w:rsidP="00F16250">
            <w:pPr>
              <w:suppressAutoHyphens w:val="0"/>
              <w:rPr>
                <w:rFonts w:ascii="Arial Narrow" w:hAnsi="Arial Narrow"/>
                <w:sz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A1CF5A" w14:textId="77777777" w:rsidR="00F16250" w:rsidRPr="00F16250" w:rsidRDefault="00F16250" w:rsidP="00F16250">
            <w:pPr>
              <w:suppressAutoHyphens w:val="0"/>
              <w:rPr>
                <w:rFonts w:ascii="Arial Narrow" w:hAnsi="Arial Narrow"/>
                <w:sz w:val="20"/>
                <w:lang w:eastAsia="ru-RU"/>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14:paraId="059C814C" w14:textId="77777777" w:rsidR="00F16250" w:rsidRPr="00F16250" w:rsidRDefault="00F16250" w:rsidP="00F16250">
            <w:pPr>
              <w:suppressAutoHyphens w:val="0"/>
              <w:rPr>
                <w:rFonts w:ascii="Arial Narrow" w:hAnsi="Arial Narrow"/>
                <w:sz w:val="20"/>
                <w:lang w:eastAsia="ru-RU"/>
              </w:rPr>
            </w:pPr>
          </w:p>
        </w:tc>
        <w:tc>
          <w:tcPr>
            <w:tcW w:w="1318" w:type="dxa"/>
            <w:tcBorders>
              <w:top w:val="nil"/>
              <w:left w:val="nil"/>
              <w:bottom w:val="single" w:sz="4" w:space="0" w:color="auto"/>
              <w:right w:val="single" w:sz="4" w:space="0" w:color="auto"/>
            </w:tcBorders>
            <w:shd w:val="clear" w:color="000000" w:fill="FFFFFF"/>
            <w:hideMark/>
          </w:tcPr>
          <w:p w14:paraId="6018ECAA"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br/>
              <w:t>2022</w:t>
            </w:r>
          </w:p>
        </w:tc>
        <w:tc>
          <w:tcPr>
            <w:tcW w:w="1318" w:type="dxa"/>
            <w:tcBorders>
              <w:top w:val="nil"/>
              <w:left w:val="nil"/>
              <w:bottom w:val="single" w:sz="4" w:space="0" w:color="auto"/>
              <w:right w:val="single" w:sz="4" w:space="0" w:color="auto"/>
            </w:tcBorders>
            <w:shd w:val="clear" w:color="000000" w:fill="FFFFFF"/>
            <w:hideMark/>
          </w:tcPr>
          <w:p w14:paraId="373C2E78"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br/>
              <w:t>2023</w:t>
            </w:r>
          </w:p>
        </w:tc>
        <w:tc>
          <w:tcPr>
            <w:tcW w:w="1318" w:type="dxa"/>
            <w:tcBorders>
              <w:top w:val="nil"/>
              <w:left w:val="nil"/>
              <w:bottom w:val="single" w:sz="4" w:space="0" w:color="auto"/>
              <w:right w:val="single" w:sz="4" w:space="0" w:color="auto"/>
            </w:tcBorders>
            <w:shd w:val="clear" w:color="000000" w:fill="FFFFFF"/>
            <w:hideMark/>
          </w:tcPr>
          <w:p w14:paraId="1ACF7CF9"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br/>
              <w:t>2024</w:t>
            </w:r>
          </w:p>
        </w:tc>
        <w:tc>
          <w:tcPr>
            <w:tcW w:w="1318" w:type="dxa"/>
            <w:tcBorders>
              <w:top w:val="nil"/>
              <w:left w:val="nil"/>
              <w:bottom w:val="single" w:sz="4" w:space="0" w:color="auto"/>
              <w:right w:val="single" w:sz="4" w:space="0" w:color="auto"/>
            </w:tcBorders>
            <w:shd w:val="clear" w:color="000000" w:fill="FFFFFF"/>
            <w:hideMark/>
          </w:tcPr>
          <w:p w14:paraId="24FA2BF5"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br/>
              <w:t>2025</w:t>
            </w:r>
          </w:p>
        </w:tc>
      </w:tr>
      <w:tr w:rsidR="00F16250" w:rsidRPr="00F16250" w14:paraId="79FD451D" w14:textId="77777777" w:rsidTr="00F16250">
        <w:trPr>
          <w:trHeight w:val="339"/>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51E35A3"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1</w:t>
            </w:r>
          </w:p>
        </w:tc>
        <w:tc>
          <w:tcPr>
            <w:tcW w:w="5967" w:type="dxa"/>
            <w:tcBorders>
              <w:top w:val="nil"/>
              <w:left w:val="nil"/>
              <w:bottom w:val="single" w:sz="4" w:space="0" w:color="auto"/>
              <w:right w:val="single" w:sz="4" w:space="0" w:color="auto"/>
            </w:tcBorders>
            <w:shd w:val="clear" w:color="000000" w:fill="FFFFFF"/>
            <w:vAlign w:val="center"/>
            <w:hideMark/>
          </w:tcPr>
          <w:p w14:paraId="12FC6F1B"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2</w:t>
            </w:r>
          </w:p>
        </w:tc>
        <w:tc>
          <w:tcPr>
            <w:tcW w:w="992" w:type="dxa"/>
            <w:tcBorders>
              <w:top w:val="nil"/>
              <w:left w:val="nil"/>
              <w:bottom w:val="single" w:sz="4" w:space="0" w:color="auto"/>
              <w:right w:val="single" w:sz="4" w:space="0" w:color="auto"/>
            </w:tcBorders>
            <w:shd w:val="clear" w:color="000000" w:fill="FFFFFF"/>
            <w:vAlign w:val="center"/>
            <w:hideMark/>
          </w:tcPr>
          <w:p w14:paraId="793F1DD2"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3</w:t>
            </w:r>
          </w:p>
        </w:tc>
        <w:tc>
          <w:tcPr>
            <w:tcW w:w="2096" w:type="dxa"/>
            <w:tcBorders>
              <w:top w:val="nil"/>
              <w:left w:val="nil"/>
              <w:bottom w:val="single" w:sz="4" w:space="0" w:color="auto"/>
              <w:right w:val="single" w:sz="4" w:space="0" w:color="auto"/>
            </w:tcBorders>
            <w:shd w:val="clear" w:color="000000" w:fill="FFFFFF"/>
            <w:vAlign w:val="center"/>
            <w:hideMark/>
          </w:tcPr>
          <w:p w14:paraId="0567F847"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4</w:t>
            </w:r>
          </w:p>
        </w:tc>
        <w:tc>
          <w:tcPr>
            <w:tcW w:w="1318" w:type="dxa"/>
            <w:tcBorders>
              <w:top w:val="nil"/>
              <w:left w:val="nil"/>
              <w:bottom w:val="single" w:sz="4" w:space="0" w:color="auto"/>
              <w:right w:val="single" w:sz="4" w:space="0" w:color="auto"/>
            </w:tcBorders>
            <w:shd w:val="clear" w:color="000000" w:fill="FFFFFF"/>
            <w:vAlign w:val="center"/>
            <w:hideMark/>
          </w:tcPr>
          <w:p w14:paraId="00AC805B"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5</w:t>
            </w:r>
          </w:p>
        </w:tc>
        <w:tc>
          <w:tcPr>
            <w:tcW w:w="1318" w:type="dxa"/>
            <w:tcBorders>
              <w:top w:val="nil"/>
              <w:left w:val="nil"/>
              <w:bottom w:val="single" w:sz="4" w:space="0" w:color="auto"/>
              <w:right w:val="single" w:sz="4" w:space="0" w:color="auto"/>
            </w:tcBorders>
            <w:shd w:val="clear" w:color="000000" w:fill="FFFFFF"/>
            <w:vAlign w:val="center"/>
            <w:hideMark/>
          </w:tcPr>
          <w:p w14:paraId="74C4DE40"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6</w:t>
            </w:r>
          </w:p>
        </w:tc>
        <w:tc>
          <w:tcPr>
            <w:tcW w:w="1318" w:type="dxa"/>
            <w:tcBorders>
              <w:top w:val="nil"/>
              <w:left w:val="nil"/>
              <w:bottom w:val="single" w:sz="4" w:space="0" w:color="auto"/>
              <w:right w:val="single" w:sz="4" w:space="0" w:color="auto"/>
            </w:tcBorders>
            <w:shd w:val="clear" w:color="000000" w:fill="FFFFFF"/>
            <w:vAlign w:val="center"/>
            <w:hideMark/>
          </w:tcPr>
          <w:p w14:paraId="3F8F2A1F"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7</w:t>
            </w:r>
          </w:p>
        </w:tc>
        <w:tc>
          <w:tcPr>
            <w:tcW w:w="1318" w:type="dxa"/>
            <w:tcBorders>
              <w:top w:val="nil"/>
              <w:left w:val="nil"/>
              <w:bottom w:val="single" w:sz="4" w:space="0" w:color="auto"/>
              <w:right w:val="single" w:sz="4" w:space="0" w:color="auto"/>
            </w:tcBorders>
            <w:shd w:val="clear" w:color="000000" w:fill="FFFFFF"/>
            <w:noWrap/>
            <w:vAlign w:val="bottom"/>
            <w:hideMark/>
          </w:tcPr>
          <w:p w14:paraId="724FC9CA"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8</w:t>
            </w:r>
          </w:p>
        </w:tc>
      </w:tr>
      <w:tr w:rsidR="00F16250" w:rsidRPr="00F16250" w14:paraId="07D3B562" w14:textId="77777777" w:rsidTr="00F16250">
        <w:trPr>
          <w:trHeight w:val="64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045157C2"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1.</w:t>
            </w:r>
          </w:p>
        </w:tc>
        <w:tc>
          <w:tcPr>
            <w:tcW w:w="14327" w:type="dxa"/>
            <w:gridSpan w:val="7"/>
            <w:tcBorders>
              <w:top w:val="single" w:sz="4" w:space="0" w:color="auto"/>
              <w:left w:val="nil"/>
              <w:bottom w:val="single" w:sz="4" w:space="0" w:color="auto"/>
              <w:right w:val="single" w:sz="4" w:space="0" w:color="auto"/>
            </w:tcBorders>
            <w:shd w:val="clear" w:color="000000" w:fill="FFFFFF"/>
            <w:vAlign w:val="center"/>
            <w:hideMark/>
          </w:tcPr>
          <w:p w14:paraId="3FA06872" w14:textId="77777777" w:rsidR="00F16250" w:rsidRPr="00F16250" w:rsidRDefault="00F16250" w:rsidP="00F16250">
            <w:pPr>
              <w:suppressAutoHyphens w:val="0"/>
              <w:rPr>
                <w:rFonts w:ascii="Arial Narrow" w:hAnsi="Arial Narrow"/>
                <w:sz w:val="20"/>
                <w:lang w:eastAsia="ru-RU"/>
              </w:rPr>
            </w:pPr>
            <w:r w:rsidRPr="00F16250">
              <w:rPr>
                <w:rFonts w:ascii="Arial Narrow" w:hAnsi="Arial Narrow"/>
                <w:sz w:val="20"/>
                <w:lang w:eastAsia="ru-RU"/>
              </w:rPr>
              <w:t>Цель подпрограммы: создать условия для эффективного управления системой образования города Канска</w:t>
            </w:r>
          </w:p>
        </w:tc>
      </w:tr>
      <w:tr w:rsidR="00F16250" w:rsidRPr="00F16250" w14:paraId="2899C2CD" w14:textId="77777777" w:rsidTr="00F16250">
        <w:trPr>
          <w:trHeight w:val="1044"/>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5FE22D84"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1.1</w:t>
            </w:r>
          </w:p>
        </w:tc>
        <w:tc>
          <w:tcPr>
            <w:tcW w:w="14327" w:type="dxa"/>
            <w:gridSpan w:val="7"/>
            <w:tcBorders>
              <w:top w:val="single" w:sz="4" w:space="0" w:color="auto"/>
              <w:left w:val="nil"/>
              <w:bottom w:val="single" w:sz="4" w:space="0" w:color="auto"/>
              <w:right w:val="single" w:sz="4" w:space="0" w:color="auto"/>
            </w:tcBorders>
            <w:shd w:val="clear" w:color="000000" w:fill="FFFFFF"/>
            <w:vAlign w:val="center"/>
            <w:hideMark/>
          </w:tcPr>
          <w:p w14:paraId="02F914A5" w14:textId="77777777" w:rsidR="00F16250" w:rsidRPr="00F16250" w:rsidRDefault="00F16250" w:rsidP="00F16250">
            <w:pPr>
              <w:suppressAutoHyphens w:val="0"/>
              <w:rPr>
                <w:rFonts w:ascii="Arial Narrow" w:hAnsi="Arial Narrow"/>
                <w:sz w:val="20"/>
                <w:lang w:eastAsia="ru-RU"/>
              </w:rPr>
            </w:pPr>
            <w:r w:rsidRPr="00F16250">
              <w:rPr>
                <w:rFonts w:ascii="Arial Narrow" w:hAnsi="Arial Narrow"/>
                <w:sz w:val="20"/>
                <w:lang w:eastAsia="ru-RU"/>
              </w:rPr>
              <w:t>Задача №1.   Организовать деятельность органа управления образованием и учреждений, обеспечивающих деятельность образовательных учреждений, направленную на эффективное управление системой образования города Канска</w:t>
            </w:r>
          </w:p>
        </w:tc>
      </w:tr>
      <w:tr w:rsidR="00F16250" w:rsidRPr="00F16250" w14:paraId="559CBA38" w14:textId="77777777" w:rsidTr="00F16250">
        <w:trPr>
          <w:trHeight w:val="2052"/>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2DD3098B"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lastRenderedPageBreak/>
              <w:t>1.1.1</w:t>
            </w:r>
          </w:p>
        </w:tc>
        <w:tc>
          <w:tcPr>
            <w:tcW w:w="5967" w:type="dxa"/>
            <w:tcBorders>
              <w:top w:val="nil"/>
              <w:left w:val="nil"/>
              <w:bottom w:val="single" w:sz="4" w:space="0" w:color="auto"/>
              <w:right w:val="single" w:sz="4" w:space="0" w:color="auto"/>
            </w:tcBorders>
            <w:shd w:val="clear" w:color="000000" w:fill="FFFFFF"/>
            <w:vAlign w:val="center"/>
            <w:hideMark/>
          </w:tcPr>
          <w:p w14:paraId="1421E686" w14:textId="77777777" w:rsidR="00F16250" w:rsidRPr="00F16250" w:rsidRDefault="00F16250" w:rsidP="00F16250">
            <w:pPr>
              <w:suppressAutoHyphens w:val="0"/>
              <w:rPr>
                <w:rFonts w:ascii="Arial Narrow" w:hAnsi="Arial Narrow"/>
                <w:sz w:val="20"/>
                <w:lang w:eastAsia="ru-RU"/>
              </w:rPr>
            </w:pPr>
            <w:r w:rsidRPr="00F16250">
              <w:rPr>
                <w:rFonts w:ascii="Arial Narrow" w:hAnsi="Arial Narrow"/>
                <w:sz w:val="20"/>
                <w:lang w:eastAsia="ru-RU"/>
              </w:rPr>
              <w:t>Доля учреждений системы образования, программа развития которых, а также внутренняя и внешняя, в том числе независимая оценка качества деятельности которых обеспечивается с учетом задач и целевых показателей программы развития</w:t>
            </w:r>
          </w:p>
        </w:tc>
        <w:tc>
          <w:tcPr>
            <w:tcW w:w="992" w:type="dxa"/>
            <w:tcBorders>
              <w:top w:val="nil"/>
              <w:left w:val="nil"/>
              <w:bottom w:val="single" w:sz="4" w:space="0" w:color="auto"/>
              <w:right w:val="single" w:sz="4" w:space="0" w:color="auto"/>
            </w:tcBorders>
            <w:shd w:val="clear" w:color="000000" w:fill="FFFFFF"/>
            <w:vAlign w:val="center"/>
            <w:hideMark/>
          </w:tcPr>
          <w:p w14:paraId="73957207"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w:t>
            </w:r>
          </w:p>
        </w:tc>
        <w:tc>
          <w:tcPr>
            <w:tcW w:w="2096" w:type="dxa"/>
            <w:tcBorders>
              <w:top w:val="nil"/>
              <w:left w:val="nil"/>
              <w:bottom w:val="single" w:sz="4" w:space="0" w:color="auto"/>
              <w:right w:val="single" w:sz="4" w:space="0" w:color="auto"/>
            </w:tcBorders>
            <w:shd w:val="clear" w:color="000000" w:fill="FFFFFF"/>
            <w:vAlign w:val="center"/>
            <w:hideMark/>
          </w:tcPr>
          <w:p w14:paraId="47445E18" w14:textId="77777777" w:rsidR="00F16250" w:rsidRPr="00F16250" w:rsidRDefault="00F16250" w:rsidP="00F16250">
            <w:pPr>
              <w:suppressAutoHyphens w:val="0"/>
              <w:jc w:val="center"/>
              <w:rPr>
                <w:rFonts w:ascii="Arial Narrow" w:hAnsi="Arial Narrow"/>
                <w:sz w:val="20"/>
                <w:szCs w:val="20"/>
                <w:lang w:eastAsia="ru-RU"/>
              </w:rPr>
            </w:pPr>
            <w:r w:rsidRPr="00F16250">
              <w:rPr>
                <w:rFonts w:ascii="Arial Narrow" w:hAnsi="Arial Narrow"/>
                <w:sz w:val="20"/>
                <w:szCs w:val="20"/>
                <w:lang w:eastAsia="ru-RU"/>
              </w:rPr>
              <w:t>Отчет о самообследовании  ОО, данные оператора независимой оценки качества образовательной деятельности</w:t>
            </w:r>
          </w:p>
        </w:tc>
        <w:tc>
          <w:tcPr>
            <w:tcW w:w="1318" w:type="dxa"/>
            <w:tcBorders>
              <w:top w:val="nil"/>
              <w:left w:val="nil"/>
              <w:bottom w:val="single" w:sz="4" w:space="0" w:color="auto"/>
              <w:right w:val="single" w:sz="4" w:space="0" w:color="auto"/>
            </w:tcBorders>
            <w:shd w:val="clear" w:color="000000" w:fill="FFFFFF"/>
            <w:noWrap/>
            <w:vAlign w:val="center"/>
            <w:hideMark/>
          </w:tcPr>
          <w:p w14:paraId="24DA99C2"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100</w:t>
            </w:r>
          </w:p>
        </w:tc>
        <w:tc>
          <w:tcPr>
            <w:tcW w:w="1318" w:type="dxa"/>
            <w:tcBorders>
              <w:top w:val="nil"/>
              <w:left w:val="nil"/>
              <w:bottom w:val="single" w:sz="4" w:space="0" w:color="auto"/>
              <w:right w:val="single" w:sz="4" w:space="0" w:color="auto"/>
            </w:tcBorders>
            <w:shd w:val="clear" w:color="000000" w:fill="FFFFFF"/>
            <w:noWrap/>
            <w:vAlign w:val="center"/>
            <w:hideMark/>
          </w:tcPr>
          <w:p w14:paraId="7149758D"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100</w:t>
            </w:r>
          </w:p>
        </w:tc>
        <w:tc>
          <w:tcPr>
            <w:tcW w:w="1318" w:type="dxa"/>
            <w:tcBorders>
              <w:top w:val="nil"/>
              <w:left w:val="nil"/>
              <w:bottom w:val="single" w:sz="4" w:space="0" w:color="auto"/>
              <w:right w:val="single" w:sz="4" w:space="0" w:color="auto"/>
            </w:tcBorders>
            <w:shd w:val="clear" w:color="000000" w:fill="FFFFFF"/>
            <w:noWrap/>
            <w:vAlign w:val="center"/>
            <w:hideMark/>
          </w:tcPr>
          <w:p w14:paraId="2A2F8667"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100</w:t>
            </w:r>
          </w:p>
        </w:tc>
        <w:tc>
          <w:tcPr>
            <w:tcW w:w="1318" w:type="dxa"/>
            <w:tcBorders>
              <w:top w:val="nil"/>
              <w:left w:val="nil"/>
              <w:bottom w:val="single" w:sz="4" w:space="0" w:color="auto"/>
              <w:right w:val="single" w:sz="4" w:space="0" w:color="auto"/>
            </w:tcBorders>
            <w:shd w:val="clear" w:color="000000" w:fill="FFFFFF"/>
            <w:noWrap/>
            <w:vAlign w:val="center"/>
            <w:hideMark/>
          </w:tcPr>
          <w:p w14:paraId="7C43F1B5"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100</w:t>
            </w:r>
          </w:p>
        </w:tc>
      </w:tr>
      <w:tr w:rsidR="00F16250" w:rsidRPr="00F16250" w14:paraId="3B0E786D" w14:textId="77777777" w:rsidTr="00F16250">
        <w:trPr>
          <w:trHeight w:val="118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78A0CDC8"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1.2</w:t>
            </w:r>
          </w:p>
        </w:tc>
        <w:tc>
          <w:tcPr>
            <w:tcW w:w="14327" w:type="dxa"/>
            <w:gridSpan w:val="7"/>
            <w:tcBorders>
              <w:top w:val="single" w:sz="4" w:space="0" w:color="auto"/>
              <w:left w:val="nil"/>
              <w:bottom w:val="single" w:sz="4" w:space="0" w:color="auto"/>
              <w:right w:val="single" w:sz="4" w:space="0" w:color="auto"/>
            </w:tcBorders>
            <w:shd w:val="clear" w:color="000000" w:fill="FFFFFF"/>
            <w:vAlign w:val="bottom"/>
            <w:hideMark/>
          </w:tcPr>
          <w:p w14:paraId="4C0370E2" w14:textId="77777777" w:rsidR="00F16250" w:rsidRPr="00F16250" w:rsidRDefault="00F16250" w:rsidP="00F16250">
            <w:pPr>
              <w:suppressAutoHyphens w:val="0"/>
              <w:rPr>
                <w:rFonts w:ascii="Arial Narrow" w:hAnsi="Arial Narrow"/>
                <w:sz w:val="20"/>
                <w:lang w:eastAsia="ru-RU"/>
              </w:rPr>
            </w:pPr>
            <w:r w:rsidRPr="00F16250">
              <w:rPr>
                <w:rFonts w:ascii="Arial Narrow" w:hAnsi="Arial Narrow"/>
                <w:sz w:val="20"/>
                <w:lang w:eastAsia="ru-RU"/>
              </w:rPr>
              <w:t>Задача №2. Обеспечить методическое, информационное и инженерно-техническое сопровождение деятельности муниципальных образовательных учреждений города Канска, ведение бухгалтерского, статистического и налогового учета муниципальных бюджетных и муниципальных автономных образовательных учреждений, организацию контроля за деятельностью муниципальных образовательных учреждений города Канска</w:t>
            </w:r>
          </w:p>
        </w:tc>
      </w:tr>
      <w:tr w:rsidR="00F16250" w:rsidRPr="00F16250" w14:paraId="77DCE5F0" w14:textId="77777777" w:rsidTr="00F16250">
        <w:trPr>
          <w:trHeight w:val="156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352EBDC6" w14:textId="77777777" w:rsidR="00F16250" w:rsidRPr="00F16250" w:rsidRDefault="00F16250" w:rsidP="00F16250">
            <w:pPr>
              <w:suppressAutoHyphens w:val="0"/>
              <w:rPr>
                <w:rFonts w:ascii="Arial Narrow" w:hAnsi="Arial Narrow"/>
                <w:sz w:val="20"/>
                <w:lang w:eastAsia="ru-RU"/>
              </w:rPr>
            </w:pPr>
            <w:r w:rsidRPr="00F16250">
              <w:rPr>
                <w:rFonts w:ascii="Arial Narrow" w:hAnsi="Arial Narrow"/>
                <w:sz w:val="20"/>
                <w:lang w:eastAsia="ru-RU"/>
              </w:rPr>
              <w:t>1.2.1</w:t>
            </w:r>
          </w:p>
        </w:tc>
        <w:tc>
          <w:tcPr>
            <w:tcW w:w="5967" w:type="dxa"/>
            <w:tcBorders>
              <w:top w:val="nil"/>
              <w:left w:val="nil"/>
              <w:bottom w:val="single" w:sz="4" w:space="0" w:color="auto"/>
              <w:right w:val="single" w:sz="4" w:space="0" w:color="auto"/>
            </w:tcBorders>
            <w:shd w:val="clear" w:color="000000" w:fill="FFFFFF"/>
            <w:vAlign w:val="center"/>
            <w:hideMark/>
          </w:tcPr>
          <w:p w14:paraId="5D33160A" w14:textId="77777777" w:rsidR="00F16250" w:rsidRPr="00F16250" w:rsidRDefault="00F16250" w:rsidP="00F16250">
            <w:pPr>
              <w:suppressAutoHyphens w:val="0"/>
              <w:rPr>
                <w:rFonts w:ascii="Arial Narrow" w:hAnsi="Arial Narrow"/>
                <w:sz w:val="20"/>
                <w:lang w:eastAsia="ru-RU"/>
              </w:rPr>
            </w:pPr>
            <w:r w:rsidRPr="00F16250">
              <w:rPr>
                <w:rFonts w:ascii="Arial Narrow" w:hAnsi="Arial Narrow"/>
                <w:sz w:val="20"/>
                <w:lang w:eastAsia="ru-RU"/>
              </w:rPr>
              <w:t xml:space="preserve">Доля подведомственных автономных и бюджетных образовательных учреждений в отношении которых в установленные сроки обеспечение </w:t>
            </w:r>
            <w:proofErr w:type="gramStart"/>
            <w:r w:rsidRPr="00F16250">
              <w:rPr>
                <w:rFonts w:ascii="Arial Narrow" w:hAnsi="Arial Narrow"/>
                <w:sz w:val="20"/>
                <w:lang w:eastAsia="ru-RU"/>
              </w:rPr>
              <w:t>формирование  плана</w:t>
            </w:r>
            <w:proofErr w:type="gramEnd"/>
            <w:r w:rsidRPr="00F16250">
              <w:rPr>
                <w:rFonts w:ascii="Arial Narrow" w:hAnsi="Arial Narrow"/>
                <w:sz w:val="20"/>
                <w:lang w:eastAsia="ru-RU"/>
              </w:rPr>
              <w:t xml:space="preserve"> финансово-хозяйственной деятельности в соответствии с позициями программы, обеспечен контроль за его исполнением и оценка его исполнения   </w:t>
            </w:r>
          </w:p>
        </w:tc>
        <w:tc>
          <w:tcPr>
            <w:tcW w:w="992" w:type="dxa"/>
            <w:tcBorders>
              <w:top w:val="nil"/>
              <w:left w:val="nil"/>
              <w:bottom w:val="single" w:sz="4" w:space="0" w:color="auto"/>
              <w:right w:val="single" w:sz="4" w:space="0" w:color="auto"/>
            </w:tcBorders>
            <w:shd w:val="clear" w:color="000000" w:fill="FFFFFF"/>
            <w:vAlign w:val="center"/>
            <w:hideMark/>
          </w:tcPr>
          <w:p w14:paraId="0BE177EB"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w:t>
            </w:r>
          </w:p>
        </w:tc>
        <w:tc>
          <w:tcPr>
            <w:tcW w:w="2096" w:type="dxa"/>
            <w:tcBorders>
              <w:top w:val="nil"/>
              <w:left w:val="nil"/>
              <w:bottom w:val="single" w:sz="4" w:space="0" w:color="auto"/>
              <w:right w:val="single" w:sz="4" w:space="0" w:color="auto"/>
            </w:tcBorders>
            <w:shd w:val="clear" w:color="000000" w:fill="FFFFFF"/>
            <w:vAlign w:val="center"/>
            <w:hideMark/>
          </w:tcPr>
          <w:p w14:paraId="63C236A1"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Ведомственная отчетность</w:t>
            </w:r>
          </w:p>
        </w:tc>
        <w:tc>
          <w:tcPr>
            <w:tcW w:w="1318" w:type="dxa"/>
            <w:tcBorders>
              <w:top w:val="nil"/>
              <w:left w:val="nil"/>
              <w:bottom w:val="single" w:sz="4" w:space="0" w:color="auto"/>
              <w:right w:val="single" w:sz="4" w:space="0" w:color="auto"/>
            </w:tcBorders>
            <w:shd w:val="clear" w:color="000000" w:fill="FFFFFF"/>
            <w:vAlign w:val="center"/>
            <w:hideMark/>
          </w:tcPr>
          <w:p w14:paraId="2CB6AA89"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100</w:t>
            </w:r>
          </w:p>
        </w:tc>
        <w:tc>
          <w:tcPr>
            <w:tcW w:w="1318" w:type="dxa"/>
            <w:tcBorders>
              <w:top w:val="nil"/>
              <w:left w:val="nil"/>
              <w:bottom w:val="single" w:sz="4" w:space="0" w:color="auto"/>
              <w:right w:val="single" w:sz="4" w:space="0" w:color="auto"/>
            </w:tcBorders>
            <w:shd w:val="clear" w:color="000000" w:fill="FFFFFF"/>
            <w:vAlign w:val="center"/>
            <w:hideMark/>
          </w:tcPr>
          <w:p w14:paraId="76B920C2"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100</w:t>
            </w:r>
          </w:p>
        </w:tc>
        <w:tc>
          <w:tcPr>
            <w:tcW w:w="1318" w:type="dxa"/>
            <w:tcBorders>
              <w:top w:val="nil"/>
              <w:left w:val="nil"/>
              <w:bottom w:val="single" w:sz="4" w:space="0" w:color="auto"/>
              <w:right w:val="single" w:sz="4" w:space="0" w:color="auto"/>
            </w:tcBorders>
            <w:shd w:val="clear" w:color="000000" w:fill="FFFFFF"/>
            <w:vAlign w:val="center"/>
            <w:hideMark/>
          </w:tcPr>
          <w:p w14:paraId="372AAE42"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100</w:t>
            </w:r>
          </w:p>
        </w:tc>
        <w:tc>
          <w:tcPr>
            <w:tcW w:w="1318" w:type="dxa"/>
            <w:tcBorders>
              <w:top w:val="nil"/>
              <w:left w:val="nil"/>
              <w:bottom w:val="single" w:sz="4" w:space="0" w:color="auto"/>
              <w:right w:val="single" w:sz="4" w:space="0" w:color="auto"/>
            </w:tcBorders>
            <w:shd w:val="clear" w:color="000000" w:fill="FFFFFF"/>
            <w:vAlign w:val="center"/>
            <w:hideMark/>
          </w:tcPr>
          <w:p w14:paraId="7B6BF682"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100</w:t>
            </w:r>
          </w:p>
        </w:tc>
      </w:tr>
    </w:tbl>
    <w:p w14:paraId="77BC8153" w14:textId="5D51F980" w:rsidR="00FA427A" w:rsidRPr="00FA427A" w:rsidRDefault="00FA427A" w:rsidP="00FA427A">
      <w:pPr>
        <w:suppressAutoHyphens w:val="0"/>
        <w:autoSpaceDE w:val="0"/>
        <w:autoSpaceDN w:val="0"/>
        <w:adjustRightInd w:val="0"/>
        <w:jc w:val="both"/>
        <w:rPr>
          <w:rFonts w:ascii="Arial Narrow" w:hAnsi="Arial Narrow"/>
          <w:sz w:val="22"/>
          <w:szCs w:val="28"/>
          <w:lang w:eastAsia="en-US"/>
        </w:rPr>
      </w:pPr>
    </w:p>
    <w:p w14:paraId="379E56C1" w14:textId="5072FA10" w:rsidR="00FA427A" w:rsidRDefault="00FA427A" w:rsidP="008A2292">
      <w:pPr>
        <w:tabs>
          <w:tab w:val="left" w:pos="0"/>
          <w:tab w:val="left" w:pos="284"/>
        </w:tabs>
        <w:jc w:val="both"/>
        <w:rPr>
          <w:rFonts w:ascii="Arial Narrow" w:hAnsi="Arial Narrow"/>
          <w:sz w:val="20"/>
        </w:rPr>
      </w:pPr>
    </w:p>
    <w:p w14:paraId="74CC160B" w14:textId="77777777" w:rsidR="00F16250" w:rsidRDefault="00F16250" w:rsidP="008A2292">
      <w:pPr>
        <w:tabs>
          <w:tab w:val="left" w:pos="0"/>
          <w:tab w:val="left" w:pos="284"/>
        </w:tabs>
        <w:jc w:val="both"/>
        <w:rPr>
          <w:rFonts w:ascii="Arial Narrow" w:hAnsi="Arial Narrow"/>
          <w:sz w:val="20"/>
        </w:rPr>
      </w:pPr>
    </w:p>
    <w:p w14:paraId="5476AB2A" w14:textId="77777777" w:rsidR="00F16250" w:rsidRDefault="00F16250" w:rsidP="008A2292">
      <w:pPr>
        <w:tabs>
          <w:tab w:val="left" w:pos="0"/>
          <w:tab w:val="left" w:pos="284"/>
        </w:tabs>
        <w:jc w:val="both"/>
        <w:rPr>
          <w:rFonts w:ascii="Arial Narrow" w:hAnsi="Arial Narrow"/>
          <w:sz w:val="20"/>
        </w:rPr>
      </w:pPr>
    </w:p>
    <w:p w14:paraId="67915E2B" w14:textId="77777777" w:rsidR="00F16250" w:rsidRDefault="00F16250" w:rsidP="008A2292">
      <w:pPr>
        <w:tabs>
          <w:tab w:val="left" w:pos="0"/>
          <w:tab w:val="left" w:pos="284"/>
        </w:tabs>
        <w:jc w:val="both"/>
        <w:rPr>
          <w:rFonts w:ascii="Arial Narrow" w:hAnsi="Arial Narrow"/>
          <w:sz w:val="20"/>
        </w:rPr>
      </w:pPr>
    </w:p>
    <w:p w14:paraId="4ED697BF" w14:textId="77777777" w:rsidR="00F16250" w:rsidRDefault="00F16250" w:rsidP="008A2292">
      <w:pPr>
        <w:tabs>
          <w:tab w:val="left" w:pos="0"/>
          <w:tab w:val="left" w:pos="284"/>
        </w:tabs>
        <w:jc w:val="both"/>
        <w:rPr>
          <w:rFonts w:ascii="Arial Narrow" w:hAnsi="Arial Narrow"/>
          <w:sz w:val="20"/>
        </w:rPr>
      </w:pPr>
    </w:p>
    <w:p w14:paraId="19886B75" w14:textId="77777777" w:rsidR="00F16250" w:rsidRDefault="00F16250" w:rsidP="008A2292">
      <w:pPr>
        <w:tabs>
          <w:tab w:val="left" w:pos="0"/>
          <w:tab w:val="left" w:pos="284"/>
        </w:tabs>
        <w:jc w:val="both"/>
        <w:rPr>
          <w:rFonts w:ascii="Arial Narrow" w:hAnsi="Arial Narrow"/>
          <w:sz w:val="20"/>
        </w:rPr>
      </w:pPr>
    </w:p>
    <w:p w14:paraId="218F1EA7" w14:textId="77777777" w:rsidR="00F16250" w:rsidRDefault="00F16250" w:rsidP="008A2292">
      <w:pPr>
        <w:tabs>
          <w:tab w:val="left" w:pos="0"/>
          <w:tab w:val="left" w:pos="284"/>
        </w:tabs>
        <w:jc w:val="both"/>
        <w:rPr>
          <w:rFonts w:ascii="Arial Narrow" w:hAnsi="Arial Narrow"/>
          <w:sz w:val="20"/>
        </w:rPr>
      </w:pPr>
    </w:p>
    <w:p w14:paraId="0A97BA86" w14:textId="77777777" w:rsidR="00F16250" w:rsidRDefault="00F16250" w:rsidP="008A2292">
      <w:pPr>
        <w:tabs>
          <w:tab w:val="left" w:pos="0"/>
          <w:tab w:val="left" w:pos="284"/>
        </w:tabs>
        <w:jc w:val="both"/>
        <w:rPr>
          <w:rFonts w:ascii="Arial Narrow" w:hAnsi="Arial Narrow"/>
          <w:sz w:val="20"/>
        </w:rPr>
      </w:pPr>
    </w:p>
    <w:p w14:paraId="79DB4F96" w14:textId="77777777" w:rsidR="00F16250" w:rsidRDefault="00F16250" w:rsidP="008A2292">
      <w:pPr>
        <w:tabs>
          <w:tab w:val="left" w:pos="0"/>
          <w:tab w:val="left" w:pos="284"/>
        </w:tabs>
        <w:jc w:val="both"/>
        <w:rPr>
          <w:rFonts w:ascii="Arial Narrow" w:hAnsi="Arial Narrow"/>
          <w:sz w:val="20"/>
        </w:rPr>
      </w:pPr>
    </w:p>
    <w:p w14:paraId="6D893470" w14:textId="77777777" w:rsidR="00F16250" w:rsidRDefault="00F16250" w:rsidP="008A2292">
      <w:pPr>
        <w:tabs>
          <w:tab w:val="left" w:pos="0"/>
          <w:tab w:val="left" w:pos="284"/>
        </w:tabs>
        <w:jc w:val="both"/>
        <w:rPr>
          <w:rFonts w:ascii="Arial Narrow" w:hAnsi="Arial Narrow"/>
          <w:sz w:val="20"/>
        </w:rPr>
      </w:pPr>
    </w:p>
    <w:p w14:paraId="43AD8BC6" w14:textId="77777777" w:rsidR="00F16250" w:rsidRDefault="00F16250" w:rsidP="008A2292">
      <w:pPr>
        <w:tabs>
          <w:tab w:val="left" w:pos="0"/>
          <w:tab w:val="left" w:pos="284"/>
        </w:tabs>
        <w:jc w:val="both"/>
        <w:rPr>
          <w:rFonts w:ascii="Arial Narrow" w:hAnsi="Arial Narrow"/>
          <w:sz w:val="20"/>
        </w:rPr>
      </w:pPr>
    </w:p>
    <w:p w14:paraId="73D7F1BC" w14:textId="77777777" w:rsidR="00F16250" w:rsidRDefault="00F16250" w:rsidP="008A2292">
      <w:pPr>
        <w:tabs>
          <w:tab w:val="left" w:pos="0"/>
          <w:tab w:val="left" w:pos="284"/>
        </w:tabs>
        <w:jc w:val="both"/>
        <w:rPr>
          <w:rFonts w:ascii="Arial Narrow" w:hAnsi="Arial Narrow"/>
          <w:sz w:val="20"/>
        </w:rPr>
      </w:pPr>
    </w:p>
    <w:p w14:paraId="3E61AC16" w14:textId="77777777" w:rsidR="00F16250" w:rsidRDefault="00F16250" w:rsidP="008A2292">
      <w:pPr>
        <w:tabs>
          <w:tab w:val="left" w:pos="0"/>
          <w:tab w:val="left" w:pos="284"/>
        </w:tabs>
        <w:jc w:val="both"/>
        <w:rPr>
          <w:rFonts w:ascii="Arial Narrow" w:hAnsi="Arial Narrow"/>
          <w:sz w:val="20"/>
        </w:rPr>
      </w:pPr>
    </w:p>
    <w:p w14:paraId="4413AC52" w14:textId="77777777" w:rsidR="00F16250" w:rsidRDefault="00F16250" w:rsidP="008A2292">
      <w:pPr>
        <w:tabs>
          <w:tab w:val="left" w:pos="0"/>
          <w:tab w:val="left" w:pos="284"/>
        </w:tabs>
        <w:jc w:val="both"/>
        <w:rPr>
          <w:rFonts w:ascii="Arial Narrow" w:hAnsi="Arial Narrow"/>
          <w:sz w:val="20"/>
        </w:rPr>
      </w:pPr>
    </w:p>
    <w:p w14:paraId="41C6A7F2" w14:textId="77777777" w:rsidR="00F16250" w:rsidRDefault="00F16250" w:rsidP="008A2292">
      <w:pPr>
        <w:tabs>
          <w:tab w:val="left" w:pos="0"/>
          <w:tab w:val="left" w:pos="284"/>
        </w:tabs>
        <w:jc w:val="both"/>
        <w:rPr>
          <w:rFonts w:ascii="Arial Narrow" w:hAnsi="Arial Narrow"/>
          <w:sz w:val="20"/>
        </w:rPr>
      </w:pPr>
    </w:p>
    <w:p w14:paraId="7D25C6CD" w14:textId="77777777" w:rsidR="00F16250" w:rsidRDefault="00F16250" w:rsidP="008A2292">
      <w:pPr>
        <w:tabs>
          <w:tab w:val="left" w:pos="0"/>
          <w:tab w:val="left" w:pos="284"/>
        </w:tabs>
        <w:jc w:val="both"/>
        <w:rPr>
          <w:rFonts w:ascii="Arial Narrow" w:hAnsi="Arial Narrow"/>
          <w:sz w:val="20"/>
        </w:rPr>
      </w:pPr>
    </w:p>
    <w:p w14:paraId="2D48A926" w14:textId="77777777" w:rsidR="00F16250" w:rsidRDefault="00F16250" w:rsidP="008A2292">
      <w:pPr>
        <w:tabs>
          <w:tab w:val="left" w:pos="0"/>
          <w:tab w:val="left" w:pos="284"/>
        </w:tabs>
        <w:jc w:val="both"/>
        <w:rPr>
          <w:rFonts w:ascii="Arial Narrow" w:hAnsi="Arial Narrow"/>
          <w:sz w:val="20"/>
        </w:rPr>
      </w:pPr>
    </w:p>
    <w:p w14:paraId="578DE840" w14:textId="77777777" w:rsidR="00F16250" w:rsidRDefault="00F16250" w:rsidP="008A2292">
      <w:pPr>
        <w:tabs>
          <w:tab w:val="left" w:pos="0"/>
          <w:tab w:val="left" w:pos="284"/>
        </w:tabs>
        <w:jc w:val="both"/>
        <w:rPr>
          <w:rFonts w:ascii="Arial Narrow" w:hAnsi="Arial Narrow"/>
          <w:sz w:val="20"/>
        </w:rPr>
      </w:pPr>
    </w:p>
    <w:tbl>
      <w:tblPr>
        <w:tblW w:w="15168" w:type="dxa"/>
        <w:tblInd w:w="108" w:type="dxa"/>
        <w:tblLayout w:type="fixed"/>
        <w:tblLook w:val="04A0" w:firstRow="1" w:lastRow="0" w:firstColumn="1" w:lastColumn="0" w:noHBand="0" w:noVBand="1"/>
      </w:tblPr>
      <w:tblGrid>
        <w:gridCol w:w="756"/>
        <w:gridCol w:w="3213"/>
        <w:gridCol w:w="851"/>
        <w:gridCol w:w="776"/>
        <w:gridCol w:w="783"/>
        <w:gridCol w:w="992"/>
        <w:gridCol w:w="851"/>
        <w:gridCol w:w="1418"/>
        <w:gridCol w:w="1417"/>
        <w:gridCol w:w="1418"/>
        <w:gridCol w:w="1275"/>
        <w:gridCol w:w="1418"/>
      </w:tblGrid>
      <w:tr w:rsidR="00F86719" w:rsidRPr="003B11A8" w14:paraId="5ACB435A" w14:textId="77777777" w:rsidTr="00F86719">
        <w:trPr>
          <w:trHeight w:val="1260"/>
        </w:trPr>
        <w:tc>
          <w:tcPr>
            <w:tcW w:w="756" w:type="dxa"/>
            <w:tcBorders>
              <w:top w:val="nil"/>
              <w:left w:val="nil"/>
              <w:bottom w:val="nil"/>
              <w:right w:val="nil"/>
            </w:tcBorders>
            <w:shd w:val="clear" w:color="000000" w:fill="FFFFFF"/>
            <w:noWrap/>
            <w:vAlign w:val="bottom"/>
            <w:hideMark/>
          </w:tcPr>
          <w:p w14:paraId="0E98364A" w14:textId="77777777" w:rsidR="00F86719" w:rsidRPr="003B11A8" w:rsidRDefault="00F86719" w:rsidP="00B617AD">
            <w:pPr>
              <w:suppressAutoHyphens w:val="0"/>
              <w:jc w:val="center"/>
              <w:rPr>
                <w:rFonts w:ascii="Arial Narrow" w:hAnsi="Arial Narrow"/>
                <w:sz w:val="22"/>
                <w:szCs w:val="22"/>
                <w:lang w:eastAsia="ru-RU"/>
              </w:rPr>
            </w:pPr>
            <w:bookmarkStart w:id="10" w:name="RANGE!A1:L16"/>
            <w:r w:rsidRPr="003B11A8">
              <w:rPr>
                <w:rFonts w:ascii="Arial Narrow" w:hAnsi="Arial Narrow"/>
                <w:sz w:val="22"/>
                <w:szCs w:val="22"/>
                <w:lang w:eastAsia="ru-RU"/>
              </w:rPr>
              <w:lastRenderedPageBreak/>
              <w:t> </w:t>
            </w:r>
            <w:bookmarkEnd w:id="10"/>
          </w:p>
        </w:tc>
        <w:tc>
          <w:tcPr>
            <w:tcW w:w="3213" w:type="dxa"/>
            <w:tcBorders>
              <w:top w:val="nil"/>
              <w:left w:val="nil"/>
              <w:bottom w:val="nil"/>
              <w:right w:val="nil"/>
            </w:tcBorders>
            <w:shd w:val="clear" w:color="000000" w:fill="FFFFFF"/>
            <w:noWrap/>
            <w:vAlign w:val="bottom"/>
            <w:hideMark/>
          </w:tcPr>
          <w:p w14:paraId="00675D93" w14:textId="77777777" w:rsidR="00F86719" w:rsidRPr="003B11A8" w:rsidRDefault="00F86719" w:rsidP="00B617AD">
            <w:pPr>
              <w:suppressAutoHyphens w:val="0"/>
              <w:rPr>
                <w:rFonts w:ascii="Arial Narrow" w:hAnsi="Arial Narrow"/>
                <w:sz w:val="22"/>
                <w:szCs w:val="22"/>
                <w:lang w:eastAsia="ru-RU"/>
              </w:rPr>
            </w:pPr>
            <w:r w:rsidRPr="003B11A8">
              <w:rPr>
                <w:rFonts w:ascii="Arial Narrow" w:hAnsi="Arial Narrow"/>
                <w:sz w:val="22"/>
                <w:szCs w:val="22"/>
                <w:lang w:eastAsia="ru-RU"/>
              </w:rPr>
              <w:t> </w:t>
            </w:r>
          </w:p>
        </w:tc>
        <w:tc>
          <w:tcPr>
            <w:tcW w:w="851" w:type="dxa"/>
            <w:tcBorders>
              <w:top w:val="nil"/>
              <w:left w:val="nil"/>
              <w:bottom w:val="nil"/>
              <w:right w:val="nil"/>
            </w:tcBorders>
            <w:shd w:val="clear" w:color="000000" w:fill="FFFFFF"/>
            <w:noWrap/>
            <w:vAlign w:val="bottom"/>
            <w:hideMark/>
          </w:tcPr>
          <w:p w14:paraId="187D75B8"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 </w:t>
            </w:r>
          </w:p>
        </w:tc>
        <w:tc>
          <w:tcPr>
            <w:tcW w:w="776" w:type="dxa"/>
            <w:tcBorders>
              <w:top w:val="nil"/>
              <w:left w:val="nil"/>
              <w:bottom w:val="nil"/>
              <w:right w:val="nil"/>
            </w:tcBorders>
            <w:shd w:val="clear" w:color="000000" w:fill="FFFFFF"/>
            <w:noWrap/>
            <w:vAlign w:val="bottom"/>
            <w:hideMark/>
          </w:tcPr>
          <w:p w14:paraId="2019D8DB"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 </w:t>
            </w:r>
          </w:p>
        </w:tc>
        <w:tc>
          <w:tcPr>
            <w:tcW w:w="783" w:type="dxa"/>
            <w:tcBorders>
              <w:top w:val="nil"/>
              <w:left w:val="nil"/>
              <w:bottom w:val="nil"/>
              <w:right w:val="nil"/>
            </w:tcBorders>
            <w:shd w:val="clear" w:color="000000" w:fill="FFFFFF"/>
            <w:noWrap/>
            <w:vAlign w:val="bottom"/>
            <w:hideMark/>
          </w:tcPr>
          <w:p w14:paraId="1AA11692"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 </w:t>
            </w:r>
          </w:p>
        </w:tc>
        <w:tc>
          <w:tcPr>
            <w:tcW w:w="992" w:type="dxa"/>
            <w:tcBorders>
              <w:top w:val="nil"/>
              <w:left w:val="nil"/>
              <w:bottom w:val="nil"/>
              <w:right w:val="nil"/>
            </w:tcBorders>
            <w:shd w:val="clear" w:color="000000" w:fill="FFFFFF"/>
            <w:noWrap/>
            <w:vAlign w:val="bottom"/>
            <w:hideMark/>
          </w:tcPr>
          <w:p w14:paraId="30EB8FE5"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 </w:t>
            </w:r>
          </w:p>
        </w:tc>
        <w:tc>
          <w:tcPr>
            <w:tcW w:w="851" w:type="dxa"/>
            <w:tcBorders>
              <w:top w:val="nil"/>
              <w:left w:val="nil"/>
              <w:bottom w:val="nil"/>
              <w:right w:val="nil"/>
            </w:tcBorders>
            <w:shd w:val="clear" w:color="000000" w:fill="FFFFFF"/>
            <w:noWrap/>
            <w:vAlign w:val="bottom"/>
            <w:hideMark/>
          </w:tcPr>
          <w:p w14:paraId="57FC0826"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 </w:t>
            </w:r>
          </w:p>
        </w:tc>
        <w:tc>
          <w:tcPr>
            <w:tcW w:w="1418" w:type="dxa"/>
            <w:tcBorders>
              <w:top w:val="nil"/>
              <w:left w:val="nil"/>
              <w:bottom w:val="nil"/>
              <w:right w:val="nil"/>
            </w:tcBorders>
            <w:shd w:val="clear" w:color="000000" w:fill="FFFFFF"/>
            <w:noWrap/>
            <w:vAlign w:val="bottom"/>
            <w:hideMark/>
          </w:tcPr>
          <w:p w14:paraId="7AD19057" w14:textId="77777777" w:rsidR="00F86719" w:rsidRPr="003B11A8" w:rsidRDefault="00F86719" w:rsidP="00B617AD">
            <w:pPr>
              <w:suppressAutoHyphens w:val="0"/>
              <w:rPr>
                <w:rFonts w:ascii="Arial Narrow" w:hAnsi="Arial Narrow"/>
                <w:sz w:val="22"/>
                <w:szCs w:val="22"/>
                <w:lang w:eastAsia="ru-RU"/>
              </w:rPr>
            </w:pPr>
            <w:r w:rsidRPr="003B11A8">
              <w:rPr>
                <w:rFonts w:ascii="Arial Narrow" w:hAnsi="Arial Narrow"/>
                <w:sz w:val="22"/>
                <w:szCs w:val="22"/>
                <w:lang w:eastAsia="ru-RU"/>
              </w:rPr>
              <w:t> </w:t>
            </w:r>
          </w:p>
        </w:tc>
        <w:tc>
          <w:tcPr>
            <w:tcW w:w="1417" w:type="dxa"/>
            <w:tcBorders>
              <w:top w:val="nil"/>
              <w:left w:val="nil"/>
              <w:bottom w:val="nil"/>
              <w:right w:val="nil"/>
            </w:tcBorders>
            <w:shd w:val="clear" w:color="000000" w:fill="FFFFFF"/>
            <w:noWrap/>
            <w:vAlign w:val="bottom"/>
            <w:hideMark/>
          </w:tcPr>
          <w:p w14:paraId="549B4115" w14:textId="77777777" w:rsidR="00F86719" w:rsidRPr="003B11A8" w:rsidRDefault="00F86719" w:rsidP="00B617AD">
            <w:pPr>
              <w:suppressAutoHyphens w:val="0"/>
              <w:rPr>
                <w:rFonts w:ascii="Arial Narrow" w:hAnsi="Arial Narrow"/>
                <w:sz w:val="22"/>
                <w:szCs w:val="22"/>
                <w:lang w:eastAsia="ru-RU"/>
              </w:rPr>
            </w:pPr>
            <w:r w:rsidRPr="003B11A8">
              <w:rPr>
                <w:rFonts w:ascii="Arial Narrow" w:hAnsi="Arial Narrow"/>
                <w:sz w:val="22"/>
                <w:szCs w:val="22"/>
                <w:lang w:eastAsia="ru-RU"/>
              </w:rPr>
              <w:t> </w:t>
            </w:r>
          </w:p>
        </w:tc>
        <w:tc>
          <w:tcPr>
            <w:tcW w:w="4111" w:type="dxa"/>
            <w:gridSpan w:val="3"/>
            <w:tcBorders>
              <w:top w:val="nil"/>
              <w:left w:val="nil"/>
              <w:bottom w:val="nil"/>
              <w:right w:val="nil"/>
            </w:tcBorders>
            <w:shd w:val="clear" w:color="auto" w:fill="auto"/>
            <w:vAlign w:val="center"/>
          </w:tcPr>
          <w:p w14:paraId="631C969F" w14:textId="0059174C" w:rsidR="00F86719" w:rsidRPr="003B11A8" w:rsidRDefault="00F86719" w:rsidP="00B617AD">
            <w:pPr>
              <w:suppressAutoHyphens w:val="0"/>
              <w:rPr>
                <w:rFonts w:ascii="Arial Narrow" w:hAnsi="Arial Narrow"/>
                <w:sz w:val="22"/>
                <w:szCs w:val="22"/>
                <w:lang w:eastAsia="ru-RU"/>
              </w:rPr>
            </w:pPr>
          </w:p>
        </w:tc>
      </w:tr>
      <w:tr w:rsidR="00F86719" w:rsidRPr="003B11A8" w14:paraId="20500E82" w14:textId="77777777" w:rsidTr="00B617AD">
        <w:trPr>
          <w:trHeight w:val="1479"/>
        </w:trPr>
        <w:tc>
          <w:tcPr>
            <w:tcW w:w="756" w:type="dxa"/>
            <w:tcBorders>
              <w:top w:val="nil"/>
              <w:left w:val="nil"/>
              <w:bottom w:val="nil"/>
              <w:right w:val="nil"/>
            </w:tcBorders>
            <w:shd w:val="clear" w:color="000000" w:fill="FFFFFF"/>
            <w:noWrap/>
            <w:vAlign w:val="bottom"/>
            <w:hideMark/>
          </w:tcPr>
          <w:p w14:paraId="42E3BB9F"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 </w:t>
            </w:r>
          </w:p>
        </w:tc>
        <w:tc>
          <w:tcPr>
            <w:tcW w:w="3213" w:type="dxa"/>
            <w:tcBorders>
              <w:top w:val="nil"/>
              <w:left w:val="nil"/>
              <w:bottom w:val="nil"/>
              <w:right w:val="nil"/>
            </w:tcBorders>
            <w:shd w:val="clear" w:color="000000" w:fill="FFFFFF"/>
            <w:noWrap/>
            <w:vAlign w:val="bottom"/>
            <w:hideMark/>
          </w:tcPr>
          <w:p w14:paraId="35A19A21" w14:textId="77777777" w:rsidR="00F86719" w:rsidRPr="003B11A8" w:rsidRDefault="00F86719" w:rsidP="00B617AD">
            <w:pPr>
              <w:suppressAutoHyphens w:val="0"/>
              <w:rPr>
                <w:rFonts w:ascii="Arial Narrow" w:hAnsi="Arial Narrow"/>
                <w:sz w:val="22"/>
                <w:szCs w:val="22"/>
                <w:lang w:eastAsia="ru-RU"/>
              </w:rPr>
            </w:pPr>
            <w:r w:rsidRPr="003B11A8">
              <w:rPr>
                <w:rFonts w:ascii="Arial Narrow" w:hAnsi="Arial Narrow"/>
                <w:sz w:val="22"/>
                <w:szCs w:val="22"/>
                <w:lang w:eastAsia="ru-RU"/>
              </w:rPr>
              <w:t> </w:t>
            </w:r>
          </w:p>
        </w:tc>
        <w:tc>
          <w:tcPr>
            <w:tcW w:w="851" w:type="dxa"/>
            <w:tcBorders>
              <w:top w:val="nil"/>
              <w:left w:val="nil"/>
              <w:bottom w:val="nil"/>
              <w:right w:val="nil"/>
            </w:tcBorders>
            <w:shd w:val="clear" w:color="000000" w:fill="FFFFFF"/>
            <w:noWrap/>
            <w:vAlign w:val="bottom"/>
            <w:hideMark/>
          </w:tcPr>
          <w:p w14:paraId="13A2B5E3"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 </w:t>
            </w:r>
          </w:p>
        </w:tc>
        <w:tc>
          <w:tcPr>
            <w:tcW w:w="776" w:type="dxa"/>
            <w:tcBorders>
              <w:top w:val="nil"/>
              <w:left w:val="nil"/>
              <w:bottom w:val="nil"/>
              <w:right w:val="nil"/>
            </w:tcBorders>
            <w:shd w:val="clear" w:color="000000" w:fill="FFFFFF"/>
            <w:noWrap/>
            <w:vAlign w:val="bottom"/>
            <w:hideMark/>
          </w:tcPr>
          <w:p w14:paraId="64288D65"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 </w:t>
            </w:r>
          </w:p>
        </w:tc>
        <w:tc>
          <w:tcPr>
            <w:tcW w:w="783" w:type="dxa"/>
            <w:tcBorders>
              <w:top w:val="nil"/>
              <w:left w:val="nil"/>
              <w:bottom w:val="nil"/>
              <w:right w:val="nil"/>
            </w:tcBorders>
            <w:shd w:val="clear" w:color="000000" w:fill="FFFFFF"/>
            <w:noWrap/>
            <w:vAlign w:val="bottom"/>
            <w:hideMark/>
          </w:tcPr>
          <w:p w14:paraId="02C543EC"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 </w:t>
            </w:r>
          </w:p>
        </w:tc>
        <w:tc>
          <w:tcPr>
            <w:tcW w:w="992" w:type="dxa"/>
            <w:tcBorders>
              <w:top w:val="nil"/>
              <w:left w:val="nil"/>
              <w:bottom w:val="nil"/>
              <w:right w:val="nil"/>
            </w:tcBorders>
            <w:shd w:val="clear" w:color="000000" w:fill="FFFFFF"/>
            <w:noWrap/>
            <w:vAlign w:val="bottom"/>
            <w:hideMark/>
          </w:tcPr>
          <w:p w14:paraId="64CB5B3F"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 </w:t>
            </w:r>
          </w:p>
        </w:tc>
        <w:tc>
          <w:tcPr>
            <w:tcW w:w="851" w:type="dxa"/>
            <w:tcBorders>
              <w:top w:val="nil"/>
              <w:left w:val="nil"/>
              <w:bottom w:val="nil"/>
              <w:right w:val="nil"/>
            </w:tcBorders>
            <w:shd w:val="clear" w:color="000000" w:fill="FFFFFF"/>
            <w:noWrap/>
            <w:vAlign w:val="bottom"/>
            <w:hideMark/>
          </w:tcPr>
          <w:p w14:paraId="687867AA"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 </w:t>
            </w:r>
          </w:p>
        </w:tc>
        <w:tc>
          <w:tcPr>
            <w:tcW w:w="1418" w:type="dxa"/>
            <w:tcBorders>
              <w:top w:val="nil"/>
              <w:left w:val="nil"/>
              <w:bottom w:val="nil"/>
              <w:right w:val="nil"/>
            </w:tcBorders>
            <w:shd w:val="clear" w:color="000000" w:fill="FFFFFF"/>
            <w:hideMark/>
          </w:tcPr>
          <w:p w14:paraId="6E2DC530" w14:textId="77777777" w:rsidR="00F86719" w:rsidRPr="003B11A8" w:rsidRDefault="00F86719" w:rsidP="00B617AD">
            <w:pPr>
              <w:suppressAutoHyphens w:val="0"/>
              <w:rPr>
                <w:rFonts w:ascii="Arial Narrow" w:hAnsi="Arial Narrow"/>
                <w:color w:val="000000"/>
                <w:sz w:val="22"/>
                <w:szCs w:val="22"/>
                <w:lang w:eastAsia="ru-RU"/>
              </w:rPr>
            </w:pPr>
            <w:r w:rsidRPr="003B11A8">
              <w:rPr>
                <w:rFonts w:ascii="Arial Narrow" w:hAnsi="Arial Narrow"/>
                <w:color w:val="000000"/>
                <w:sz w:val="22"/>
                <w:szCs w:val="22"/>
                <w:lang w:eastAsia="ru-RU"/>
              </w:rPr>
              <w:t> </w:t>
            </w:r>
          </w:p>
        </w:tc>
        <w:tc>
          <w:tcPr>
            <w:tcW w:w="1417" w:type="dxa"/>
            <w:tcBorders>
              <w:top w:val="nil"/>
              <w:left w:val="nil"/>
              <w:bottom w:val="nil"/>
              <w:right w:val="nil"/>
            </w:tcBorders>
            <w:shd w:val="clear" w:color="000000" w:fill="FFFFFF"/>
            <w:noWrap/>
            <w:vAlign w:val="bottom"/>
            <w:hideMark/>
          </w:tcPr>
          <w:p w14:paraId="6CF2B9DF" w14:textId="77777777" w:rsidR="00F86719" w:rsidRPr="003B11A8" w:rsidRDefault="00F86719" w:rsidP="00B617AD">
            <w:pPr>
              <w:suppressAutoHyphens w:val="0"/>
              <w:rPr>
                <w:rFonts w:ascii="Arial Narrow" w:hAnsi="Arial Narrow"/>
                <w:sz w:val="22"/>
                <w:szCs w:val="22"/>
                <w:lang w:eastAsia="ru-RU"/>
              </w:rPr>
            </w:pPr>
            <w:r w:rsidRPr="003B11A8">
              <w:rPr>
                <w:rFonts w:ascii="Arial Narrow" w:hAnsi="Arial Narrow"/>
                <w:sz w:val="22"/>
                <w:szCs w:val="22"/>
                <w:lang w:eastAsia="ru-RU"/>
              </w:rPr>
              <w:t> </w:t>
            </w:r>
          </w:p>
        </w:tc>
        <w:tc>
          <w:tcPr>
            <w:tcW w:w="4111" w:type="dxa"/>
            <w:gridSpan w:val="3"/>
            <w:tcBorders>
              <w:top w:val="nil"/>
              <w:left w:val="nil"/>
              <w:bottom w:val="nil"/>
              <w:right w:val="nil"/>
            </w:tcBorders>
            <w:shd w:val="clear" w:color="000000" w:fill="FFFFFF"/>
            <w:hideMark/>
          </w:tcPr>
          <w:p w14:paraId="36D18E62" w14:textId="77777777" w:rsidR="00F86719" w:rsidRPr="003B11A8" w:rsidRDefault="00F86719" w:rsidP="00B617AD">
            <w:pPr>
              <w:suppressAutoHyphens w:val="0"/>
              <w:rPr>
                <w:rFonts w:ascii="Arial Narrow" w:hAnsi="Arial Narrow"/>
                <w:color w:val="000000"/>
                <w:sz w:val="22"/>
                <w:szCs w:val="22"/>
                <w:lang w:eastAsia="ru-RU"/>
              </w:rPr>
            </w:pPr>
            <w:r w:rsidRPr="003B11A8">
              <w:rPr>
                <w:rFonts w:ascii="Arial Narrow" w:hAnsi="Arial Narrow"/>
                <w:color w:val="000000"/>
                <w:sz w:val="22"/>
                <w:szCs w:val="22"/>
                <w:lang w:eastAsia="ru-RU"/>
              </w:rPr>
              <w:t>Приложение № 2</w:t>
            </w:r>
            <w:r w:rsidRPr="003B11A8">
              <w:rPr>
                <w:rFonts w:ascii="Arial Narrow" w:hAnsi="Arial Narrow"/>
                <w:color w:val="000000"/>
                <w:sz w:val="22"/>
                <w:szCs w:val="22"/>
                <w:lang w:eastAsia="ru-RU"/>
              </w:rPr>
              <w:br/>
              <w:t>к подпрограмме 2 «Обеспечение реализации муниципальной программы и прочие мероприятия в области образования»</w:t>
            </w:r>
          </w:p>
        </w:tc>
      </w:tr>
      <w:tr w:rsidR="00F86719" w:rsidRPr="003B11A8" w14:paraId="2C192E4F" w14:textId="77777777" w:rsidTr="00B617AD">
        <w:trPr>
          <w:trHeight w:val="528"/>
        </w:trPr>
        <w:tc>
          <w:tcPr>
            <w:tcW w:w="15168" w:type="dxa"/>
            <w:gridSpan w:val="12"/>
            <w:tcBorders>
              <w:top w:val="nil"/>
              <w:left w:val="nil"/>
              <w:bottom w:val="single" w:sz="4" w:space="0" w:color="auto"/>
              <w:right w:val="nil"/>
            </w:tcBorders>
            <w:shd w:val="clear" w:color="000000" w:fill="FFFFFF"/>
            <w:hideMark/>
          </w:tcPr>
          <w:p w14:paraId="3A4960F3"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ПЕРЕЧЕНЬ МЕРОПРИЯТИЙ ПОДПРОГРАММЫ</w:t>
            </w:r>
          </w:p>
        </w:tc>
      </w:tr>
      <w:tr w:rsidR="00F86719" w:rsidRPr="003B11A8" w14:paraId="77794368" w14:textId="77777777" w:rsidTr="00B617AD">
        <w:trPr>
          <w:trHeight w:val="624"/>
        </w:trPr>
        <w:tc>
          <w:tcPr>
            <w:tcW w:w="7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1252FB"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 п/п</w:t>
            </w:r>
          </w:p>
        </w:tc>
        <w:tc>
          <w:tcPr>
            <w:tcW w:w="321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064F90"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Цели, задачи, мероприятия подпрограммы</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26FBC3"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ГРБС</w:t>
            </w:r>
          </w:p>
        </w:tc>
        <w:tc>
          <w:tcPr>
            <w:tcW w:w="3402" w:type="dxa"/>
            <w:gridSpan w:val="4"/>
            <w:tcBorders>
              <w:top w:val="single" w:sz="4" w:space="0" w:color="auto"/>
              <w:left w:val="nil"/>
              <w:bottom w:val="single" w:sz="4" w:space="0" w:color="auto"/>
              <w:right w:val="single" w:sz="4" w:space="0" w:color="000000"/>
            </w:tcBorders>
            <w:shd w:val="clear" w:color="000000" w:fill="FFFFFF"/>
            <w:vAlign w:val="center"/>
            <w:hideMark/>
          </w:tcPr>
          <w:p w14:paraId="26954760"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Код бюджетной классификации</w:t>
            </w:r>
          </w:p>
        </w:tc>
        <w:tc>
          <w:tcPr>
            <w:tcW w:w="5528" w:type="dxa"/>
            <w:gridSpan w:val="4"/>
            <w:tcBorders>
              <w:top w:val="single" w:sz="4" w:space="0" w:color="auto"/>
              <w:left w:val="nil"/>
              <w:bottom w:val="single" w:sz="4" w:space="0" w:color="auto"/>
              <w:right w:val="single" w:sz="4" w:space="0" w:color="000000"/>
            </w:tcBorders>
            <w:shd w:val="clear" w:color="000000" w:fill="FFFFFF"/>
            <w:vAlign w:val="center"/>
            <w:hideMark/>
          </w:tcPr>
          <w:p w14:paraId="47DFF80E"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Расходы по годам реализации программы, рублей</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3C042E"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86719" w:rsidRPr="003B11A8" w14:paraId="04E0D897" w14:textId="77777777" w:rsidTr="00B617AD">
        <w:trPr>
          <w:trHeight w:val="2535"/>
        </w:trPr>
        <w:tc>
          <w:tcPr>
            <w:tcW w:w="756" w:type="dxa"/>
            <w:vMerge/>
            <w:tcBorders>
              <w:top w:val="nil"/>
              <w:left w:val="single" w:sz="4" w:space="0" w:color="auto"/>
              <w:bottom w:val="single" w:sz="4" w:space="0" w:color="000000"/>
              <w:right w:val="single" w:sz="4" w:space="0" w:color="auto"/>
            </w:tcBorders>
            <w:vAlign w:val="center"/>
            <w:hideMark/>
          </w:tcPr>
          <w:p w14:paraId="021BDFCD" w14:textId="77777777" w:rsidR="00F86719" w:rsidRPr="003B11A8" w:rsidRDefault="00F86719" w:rsidP="00B617AD">
            <w:pPr>
              <w:suppressAutoHyphens w:val="0"/>
              <w:rPr>
                <w:rFonts w:ascii="Arial Narrow" w:hAnsi="Arial Narrow"/>
                <w:sz w:val="22"/>
                <w:szCs w:val="22"/>
                <w:lang w:eastAsia="ru-RU"/>
              </w:rPr>
            </w:pPr>
          </w:p>
        </w:tc>
        <w:tc>
          <w:tcPr>
            <w:tcW w:w="3213" w:type="dxa"/>
            <w:vMerge/>
            <w:tcBorders>
              <w:top w:val="nil"/>
              <w:left w:val="single" w:sz="4" w:space="0" w:color="auto"/>
              <w:bottom w:val="single" w:sz="4" w:space="0" w:color="000000"/>
              <w:right w:val="single" w:sz="4" w:space="0" w:color="auto"/>
            </w:tcBorders>
            <w:vAlign w:val="center"/>
            <w:hideMark/>
          </w:tcPr>
          <w:p w14:paraId="0265680F" w14:textId="77777777" w:rsidR="00F86719" w:rsidRPr="003B11A8" w:rsidRDefault="00F86719" w:rsidP="00B617AD">
            <w:pPr>
              <w:suppressAutoHyphens w:val="0"/>
              <w:rPr>
                <w:rFonts w:ascii="Arial Narrow" w:hAnsi="Arial Narrow"/>
                <w:sz w:val="22"/>
                <w:szCs w:val="22"/>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0755BDDA" w14:textId="77777777" w:rsidR="00F86719" w:rsidRPr="003B11A8" w:rsidRDefault="00F86719" w:rsidP="00B617AD">
            <w:pPr>
              <w:suppressAutoHyphens w:val="0"/>
              <w:rPr>
                <w:rFonts w:ascii="Arial Narrow" w:hAnsi="Arial Narrow"/>
                <w:sz w:val="22"/>
                <w:szCs w:val="22"/>
                <w:lang w:eastAsia="ru-RU"/>
              </w:rPr>
            </w:pPr>
          </w:p>
        </w:tc>
        <w:tc>
          <w:tcPr>
            <w:tcW w:w="776" w:type="dxa"/>
            <w:tcBorders>
              <w:top w:val="nil"/>
              <w:left w:val="nil"/>
              <w:bottom w:val="single" w:sz="4" w:space="0" w:color="auto"/>
              <w:right w:val="single" w:sz="4" w:space="0" w:color="auto"/>
            </w:tcBorders>
            <w:shd w:val="clear" w:color="000000" w:fill="FFFFFF"/>
            <w:vAlign w:val="center"/>
            <w:hideMark/>
          </w:tcPr>
          <w:p w14:paraId="7F6119B8"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ГРБС</w:t>
            </w:r>
          </w:p>
        </w:tc>
        <w:tc>
          <w:tcPr>
            <w:tcW w:w="783" w:type="dxa"/>
            <w:tcBorders>
              <w:top w:val="nil"/>
              <w:left w:val="nil"/>
              <w:bottom w:val="single" w:sz="4" w:space="0" w:color="auto"/>
              <w:right w:val="single" w:sz="4" w:space="0" w:color="auto"/>
            </w:tcBorders>
            <w:shd w:val="clear" w:color="000000" w:fill="FFFFFF"/>
            <w:vAlign w:val="center"/>
            <w:hideMark/>
          </w:tcPr>
          <w:p w14:paraId="4B24B600" w14:textId="77777777" w:rsidR="00F86719" w:rsidRPr="003B11A8" w:rsidRDefault="00F86719" w:rsidP="00B617AD">
            <w:pPr>
              <w:suppressAutoHyphens w:val="0"/>
              <w:jc w:val="center"/>
              <w:rPr>
                <w:rFonts w:ascii="Arial Narrow" w:hAnsi="Arial Narrow"/>
                <w:sz w:val="22"/>
                <w:szCs w:val="22"/>
                <w:lang w:eastAsia="ru-RU"/>
              </w:rPr>
            </w:pPr>
            <w:proofErr w:type="spellStart"/>
            <w:r w:rsidRPr="003B11A8">
              <w:rPr>
                <w:rFonts w:ascii="Arial Narrow" w:hAnsi="Arial Narrow"/>
                <w:sz w:val="22"/>
                <w:szCs w:val="22"/>
                <w:lang w:eastAsia="ru-RU"/>
              </w:rPr>
              <w:t>Рз</w:t>
            </w:r>
            <w:proofErr w:type="spellEnd"/>
            <w:r w:rsidRPr="003B11A8">
              <w:rPr>
                <w:rFonts w:ascii="Arial Narrow" w:hAnsi="Arial Narrow"/>
                <w:sz w:val="22"/>
                <w:szCs w:val="22"/>
                <w:lang w:eastAsia="ru-RU"/>
              </w:rPr>
              <w:t xml:space="preserve"> </w:t>
            </w:r>
            <w:proofErr w:type="spellStart"/>
            <w:r w:rsidRPr="003B11A8">
              <w:rPr>
                <w:rFonts w:ascii="Arial Narrow" w:hAnsi="Arial Narrow"/>
                <w:sz w:val="22"/>
                <w:szCs w:val="22"/>
                <w:lang w:eastAsia="ru-RU"/>
              </w:rPr>
              <w:t>Пр</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5A6705ED"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ЦСР</w:t>
            </w:r>
          </w:p>
        </w:tc>
        <w:tc>
          <w:tcPr>
            <w:tcW w:w="851" w:type="dxa"/>
            <w:tcBorders>
              <w:top w:val="nil"/>
              <w:left w:val="nil"/>
              <w:bottom w:val="single" w:sz="4" w:space="0" w:color="auto"/>
              <w:right w:val="single" w:sz="4" w:space="0" w:color="auto"/>
            </w:tcBorders>
            <w:shd w:val="clear" w:color="000000" w:fill="FFFFFF"/>
            <w:vAlign w:val="center"/>
            <w:hideMark/>
          </w:tcPr>
          <w:p w14:paraId="3D5B2C77"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ВР</w:t>
            </w:r>
          </w:p>
        </w:tc>
        <w:tc>
          <w:tcPr>
            <w:tcW w:w="1418" w:type="dxa"/>
            <w:tcBorders>
              <w:top w:val="nil"/>
              <w:left w:val="nil"/>
              <w:bottom w:val="single" w:sz="4" w:space="0" w:color="auto"/>
              <w:right w:val="single" w:sz="4" w:space="0" w:color="auto"/>
            </w:tcBorders>
            <w:shd w:val="clear" w:color="000000" w:fill="FFFFFF"/>
            <w:vAlign w:val="center"/>
            <w:hideMark/>
          </w:tcPr>
          <w:p w14:paraId="6DC5A320"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2024</w:t>
            </w:r>
          </w:p>
        </w:tc>
        <w:tc>
          <w:tcPr>
            <w:tcW w:w="1417" w:type="dxa"/>
            <w:tcBorders>
              <w:top w:val="nil"/>
              <w:left w:val="nil"/>
              <w:bottom w:val="single" w:sz="4" w:space="0" w:color="auto"/>
              <w:right w:val="single" w:sz="4" w:space="0" w:color="auto"/>
            </w:tcBorders>
            <w:shd w:val="clear" w:color="000000" w:fill="FFFFFF"/>
            <w:vAlign w:val="center"/>
            <w:hideMark/>
          </w:tcPr>
          <w:p w14:paraId="520FF0EB"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2025</w:t>
            </w:r>
          </w:p>
        </w:tc>
        <w:tc>
          <w:tcPr>
            <w:tcW w:w="1418" w:type="dxa"/>
            <w:tcBorders>
              <w:top w:val="nil"/>
              <w:left w:val="nil"/>
              <w:bottom w:val="single" w:sz="4" w:space="0" w:color="auto"/>
              <w:right w:val="single" w:sz="4" w:space="0" w:color="auto"/>
            </w:tcBorders>
            <w:shd w:val="clear" w:color="000000" w:fill="FFFFFF"/>
            <w:vAlign w:val="center"/>
            <w:hideMark/>
          </w:tcPr>
          <w:p w14:paraId="489A4F99"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2026</w:t>
            </w:r>
          </w:p>
        </w:tc>
        <w:tc>
          <w:tcPr>
            <w:tcW w:w="1275" w:type="dxa"/>
            <w:tcBorders>
              <w:top w:val="nil"/>
              <w:left w:val="nil"/>
              <w:bottom w:val="single" w:sz="4" w:space="0" w:color="auto"/>
              <w:right w:val="single" w:sz="4" w:space="0" w:color="auto"/>
            </w:tcBorders>
            <w:shd w:val="clear" w:color="000000" w:fill="FFFFFF"/>
            <w:vAlign w:val="center"/>
            <w:hideMark/>
          </w:tcPr>
          <w:p w14:paraId="62EC6D75"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 xml:space="preserve"> итого на очередной финансовый год и плановый период</w:t>
            </w:r>
            <w:r w:rsidRPr="003B11A8">
              <w:rPr>
                <w:rFonts w:ascii="Arial Narrow" w:hAnsi="Arial Narrow"/>
                <w:sz w:val="22"/>
                <w:szCs w:val="22"/>
                <w:lang w:eastAsia="ru-RU"/>
              </w:rPr>
              <w:br/>
              <w:t xml:space="preserve"> </w:t>
            </w:r>
          </w:p>
        </w:tc>
        <w:tc>
          <w:tcPr>
            <w:tcW w:w="1418" w:type="dxa"/>
            <w:vMerge/>
            <w:tcBorders>
              <w:top w:val="nil"/>
              <w:left w:val="single" w:sz="4" w:space="0" w:color="auto"/>
              <w:bottom w:val="single" w:sz="4" w:space="0" w:color="000000"/>
              <w:right w:val="single" w:sz="4" w:space="0" w:color="auto"/>
            </w:tcBorders>
            <w:vAlign w:val="center"/>
            <w:hideMark/>
          </w:tcPr>
          <w:p w14:paraId="23300948" w14:textId="77777777" w:rsidR="00F86719" w:rsidRPr="003B11A8" w:rsidRDefault="00F86719" w:rsidP="00B617AD">
            <w:pPr>
              <w:suppressAutoHyphens w:val="0"/>
              <w:rPr>
                <w:rFonts w:ascii="Arial Narrow" w:hAnsi="Arial Narrow"/>
                <w:sz w:val="22"/>
                <w:szCs w:val="22"/>
                <w:lang w:eastAsia="ru-RU"/>
              </w:rPr>
            </w:pPr>
          </w:p>
        </w:tc>
      </w:tr>
      <w:tr w:rsidR="00F86719" w:rsidRPr="003B11A8" w14:paraId="20E64A9F" w14:textId="77777777" w:rsidTr="00B617AD">
        <w:trPr>
          <w:trHeight w:val="312"/>
        </w:trPr>
        <w:tc>
          <w:tcPr>
            <w:tcW w:w="756" w:type="dxa"/>
            <w:tcBorders>
              <w:top w:val="nil"/>
              <w:left w:val="single" w:sz="4" w:space="0" w:color="auto"/>
              <w:bottom w:val="single" w:sz="4" w:space="0" w:color="auto"/>
              <w:right w:val="single" w:sz="4" w:space="0" w:color="auto"/>
            </w:tcBorders>
            <w:shd w:val="clear" w:color="000000" w:fill="FFFFFF"/>
            <w:vAlign w:val="center"/>
            <w:hideMark/>
          </w:tcPr>
          <w:p w14:paraId="40E1CCA2"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1</w:t>
            </w:r>
          </w:p>
        </w:tc>
        <w:tc>
          <w:tcPr>
            <w:tcW w:w="3213" w:type="dxa"/>
            <w:tcBorders>
              <w:top w:val="nil"/>
              <w:left w:val="nil"/>
              <w:bottom w:val="single" w:sz="4" w:space="0" w:color="auto"/>
              <w:right w:val="single" w:sz="4" w:space="0" w:color="auto"/>
            </w:tcBorders>
            <w:shd w:val="clear" w:color="000000" w:fill="FFFFFF"/>
            <w:vAlign w:val="center"/>
            <w:hideMark/>
          </w:tcPr>
          <w:p w14:paraId="31742A09"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2</w:t>
            </w:r>
          </w:p>
        </w:tc>
        <w:tc>
          <w:tcPr>
            <w:tcW w:w="851" w:type="dxa"/>
            <w:tcBorders>
              <w:top w:val="nil"/>
              <w:left w:val="nil"/>
              <w:bottom w:val="single" w:sz="4" w:space="0" w:color="auto"/>
              <w:right w:val="single" w:sz="4" w:space="0" w:color="auto"/>
            </w:tcBorders>
            <w:shd w:val="clear" w:color="000000" w:fill="FFFFFF"/>
            <w:vAlign w:val="center"/>
            <w:hideMark/>
          </w:tcPr>
          <w:p w14:paraId="507D642D"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3</w:t>
            </w:r>
          </w:p>
        </w:tc>
        <w:tc>
          <w:tcPr>
            <w:tcW w:w="776" w:type="dxa"/>
            <w:tcBorders>
              <w:top w:val="nil"/>
              <w:left w:val="nil"/>
              <w:bottom w:val="single" w:sz="4" w:space="0" w:color="auto"/>
              <w:right w:val="single" w:sz="4" w:space="0" w:color="auto"/>
            </w:tcBorders>
            <w:shd w:val="clear" w:color="000000" w:fill="FFFFFF"/>
            <w:vAlign w:val="center"/>
            <w:hideMark/>
          </w:tcPr>
          <w:p w14:paraId="7578E212"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4</w:t>
            </w:r>
          </w:p>
        </w:tc>
        <w:tc>
          <w:tcPr>
            <w:tcW w:w="783" w:type="dxa"/>
            <w:tcBorders>
              <w:top w:val="nil"/>
              <w:left w:val="nil"/>
              <w:bottom w:val="single" w:sz="4" w:space="0" w:color="auto"/>
              <w:right w:val="single" w:sz="4" w:space="0" w:color="auto"/>
            </w:tcBorders>
            <w:shd w:val="clear" w:color="000000" w:fill="FFFFFF"/>
            <w:vAlign w:val="center"/>
            <w:hideMark/>
          </w:tcPr>
          <w:p w14:paraId="3985B092"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5</w:t>
            </w:r>
          </w:p>
        </w:tc>
        <w:tc>
          <w:tcPr>
            <w:tcW w:w="992" w:type="dxa"/>
            <w:tcBorders>
              <w:top w:val="nil"/>
              <w:left w:val="nil"/>
              <w:bottom w:val="single" w:sz="4" w:space="0" w:color="auto"/>
              <w:right w:val="single" w:sz="4" w:space="0" w:color="auto"/>
            </w:tcBorders>
            <w:shd w:val="clear" w:color="000000" w:fill="FFFFFF"/>
            <w:vAlign w:val="center"/>
            <w:hideMark/>
          </w:tcPr>
          <w:p w14:paraId="58D39765"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6</w:t>
            </w:r>
          </w:p>
        </w:tc>
        <w:tc>
          <w:tcPr>
            <w:tcW w:w="851" w:type="dxa"/>
            <w:tcBorders>
              <w:top w:val="nil"/>
              <w:left w:val="nil"/>
              <w:bottom w:val="single" w:sz="4" w:space="0" w:color="auto"/>
              <w:right w:val="single" w:sz="4" w:space="0" w:color="auto"/>
            </w:tcBorders>
            <w:shd w:val="clear" w:color="000000" w:fill="FFFFFF"/>
            <w:vAlign w:val="center"/>
            <w:hideMark/>
          </w:tcPr>
          <w:p w14:paraId="4863ED09"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7</w:t>
            </w:r>
          </w:p>
        </w:tc>
        <w:tc>
          <w:tcPr>
            <w:tcW w:w="1418" w:type="dxa"/>
            <w:tcBorders>
              <w:top w:val="nil"/>
              <w:left w:val="nil"/>
              <w:bottom w:val="single" w:sz="4" w:space="0" w:color="auto"/>
              <w:right w:val="single" w:sz="4" w:space="0" w:color="auto"/>
            </w:tcBorders>
            <w:shd w:val="clear" w:color="000000" w:fill="FFFFFF"/>
            <w:vAlign w:val="center"/>
            <w:hideMark/>
          </w:tcPr>
          <w:p w14:paraId="3C8948F6"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8</w:t>
            </w:r>
          </w:p>
        </w:tc>
        <w:tc>
          <w:tcPr>
            <w:tcW w:w="1417" w:type="dxa"/>
            <w:tcBorders>
              <w:top w:val="nil"/>
              <w:left w:val="nil"/>
              <w:bottom w:val="single" w:sz="4" w:space="0" w:color="auto"/>
              <w:right w:val="single" w:sz="4" w:space="0" w:color="auto"/>
            </w:tcBorders>
            <w:shd w:val="clear" w:color="000000" w:fill="FFFFFF"/>
            <w:vAlign w:val="center"/>
            <w:hideMark/>
          </w:tcPr>
          <w:p w14:paraId="79C0E546"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9</w:t>
            </w:r>
          </w:p>
        </w:tc>
        <w:tc>
          <w:tcPr>
            <w:tcW w:w="1418" w:type="dxa"/>
            <w:tcBorders>
              <w:top w:val="nil"/>
              <w:left w:val="nil"/>
              <w:bottom w:val="single" w:sz="4" w:space="0" w:color="auto"/>
              <w:right w:val="single" w:sz="4" w:space="0" w:color="auto"/>
            </w:tcBorders>
            <w:shd w:val="clear" w:color="000000" w:fill="FFFFFF"/>
            <w:vAlign w:val="center"/>
            <w:hideMark/>
          </w:tcPr>
          <w:p w14:paraId="78289B72"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10</w:t>
            </w:r>
          </w:p>
        </w:tc>
        <w:tc>
          <w:tcPr>
            <w:tcW w:w="1275" w:type="dxa"/>
            <w:tcBorders>
              <w:top w:val="nil"/>
              <w:left w:val="nil"/>
              <w:bottom w:val="single" w:sz="4" w:space="0" w:color="auto"/>
              <w:right w:val="single" w:sz="4" w:space="0" w:color="auto"/>
            </w:tcBorders>
            <w:shd w:val="clear" w:color="000000" w:fill="FFFFFF"/>
            <w:vAlign w:val="center"/>
            <w:hideMark/>
          </w:tcPr>
          <w:p w14:paraId="48E06FB5"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11</w:t>
            </w:r>
          </w:p>
        </w:tc>
        <w:tc>
          <w:tcPr>
            <w:tcW w:w="1418" w:type="dxa"/>
            <w:tcBorders>
              <w:top w:val="nil"/>
              <w:left w:val="nil"/>
              <w:bottom w:val="single" w:sz="4" w:space="0" w:color="auto"/>
              <w:right w:val="single" w:sz="4" w:space="0" w:color="auto"/>
            </w:tcBorders>
            <w:shd w:val="clear" w:color="000000" w:fill="FFFFFF"/>
            <w:vAlign w:val="center"/>
            <w:hideMark/>
          </w:tcPr>
          <w:p w14:paraId="652A4001"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12</w:t>
            </w:r>
          </w:p>
        </w:tc>
      </w:tr>
      <w:tr w:rsidR="00F86719" w:rsidRPr="003B11A8" w14:paraId="730AD880" w14:textId="77777777" w:rsidTr="00B617AD">
        <w:trPr>
          <w:trHeight w:val="459"/>
        </w:trPr>
        <w:tc>
          <w:tcPr>
            <w:tcW w:w="15168"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DC96A96" w14:textId="77777777" w:rsidR="00F86719" w:rsidRPr="003B11A8" w:rsidRDefault="00F86719" w:rsidP="00B617AD">
            <w:pPr>
              <w:suppressAutoHyphens w:val="0"/>
              <w:rPr>
                <w:rFonts w:ascii="Arial Narrow" w:hAnsi="Arial Narrow"/>
                <w:sz w:val="22"/>
                <w:szCs w:val="22"/>
                <w:lang w:eastAsia="ru-RU"/>
              </w:rPr>
            </w:pPr>
            <w:r w:rsidRPr="003B11A8">
              <w:rPr>
                <w:rFonts w:ascii="Arial Narrow" w:hAnsi="Arial Narrow"/>
                <w:sz w:val="22"/>
                <w:szCs w:val="22"/>
                <w:lang w:eastAsia="ru-RU"/>
              </w:rPr>
              <w:t>Цель подпрограммы: создать условия для эффективного управления системой образования города Канска.</w:t>
            </w:r>
          </w:p>
        </w:tc>
      </w:tr>
      <w:tr w:rsidR="00F86719" w:rsidRPr="003B11A8" w14:paraId="39F89584" w14:textId="77777777" w:rsidTr="00B617AD">
        <w:trPr>
          <w:trHeight w:val="708"/>
        </w:trPr>
        <w:tc>
          <w:tcPr>
            <w:tcW w:w="15168"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0220A8CE" w14:textId="77777777" w:rsidR="00F86719" w:rsidRPr="003B11A8" w:rsidRDefault="00F86719" w:rsidP="00B617AD">
            <w:pPr>
              <w:suppressAutoHyphens w:val="0"/>
              <w:rPr>
                <w:rFonts w:ascii="Arial Narrow" w:hAnsi="Arial Narrow"/>
                <w:sz w:val="22"/>
                <w:szCs w:val="22"/>
                <w:lang w:eastAsia="ru-RU"/>
              </w:rPr>
            </w:pPr>
            <w:r w:rsidRPr="003B11A8">
              <w:rPr>
                <w:rFonts w:ascii="Arial Narrow" w:hAnsi="Arial Narrow"/>
                <w:sz w:val="22"/>
                <w:szCs w:val="22"/>
                <w:lang w:eastAsia="ru-RU"/>
              </w:rPr>
              <w:t>Задача №1.   Организовать деятельность органа управления образованием и учреждений, обеспечивающих деятельность образовательных учреждений, направленную на эффективное управление системой образования города Канска</w:t>
            </w:r>
          </w:p>
        </w:tc>
      </w:tr>
      <w:tr w:rsidR="00F86719" w:rsidRPr="003B11A8" w14:paraId="2B5C5A84" w14:textId="77777777" w:rsidTr="00B617AD">
        <w:trPr>
          <w:trHeight w:val="2844"/>
        </w:trPr>
        <w:tc>
          <w:tcPr>
            <w:tcW w:w="756" w:type="dxa"/>
            <w:tcBorders>
              <w:top w:val="nil"/>
              <w:left w:val="single" w:sz="4" w:space="0" w:color="auto"/>
              <w:bottom w:val="nil"/>
              <w:right w:val="single" w:sz="4" w:space="0" w:color="auto"/>
            </w:tcBorders>
            <w:shd w:val="clear" w:color="000000" w:fill="FFFFFF"/>
            <w:hideMark/>
          </w:tcPr>
          <w:p w14:paraId="108CC904"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lastRenderedPageBreak/>
              <w:t>2.1.1</w:t>
            </w:r>
          </w:p>
        </w:tc>
        <w:tc>
          <w:tcPr>
            <w:tcW w:w="3213" w:type="dxa"/>
            <w:tcBorders>
              <w:top w:val="nil"/>
              <w:left w:val="nil"/>
              <w:bottom w:val="nil"/>
              <w:right w:val="single" w:sz="4" w:space="0" w:color="auto"/>
            </w:tcBorders>
            <w:shd w:val="clear" w:color="000000" w:fill="FFFFFF"/>
            <w:hideMark/>
          </w:tcPr>
          <w:p w14:paraId="040863B1" w14:textId="77777777" w:rsidR="00F86719" w:rsidRPr="003B11A8" w:rsidRDefault="00F86719" w:rsidP="00B617AD">
            <w:pPr>
              <w:suppressAutoHyphens w:val="0"/>
              <w:rPr>
                <w:rFonts w:ascii="Arial Narrow" w:hAnsi="Arial Narrow"/>
                <w:sz w:val="22"/>
                <w:szCs w:val="22"/>
                <w:lang w:eastAsia="ru-RU"/>
              </w:rPr>
            </w:pPr>
            <w:r w:rsidRPr="003B11A8">
              <w:rPr>
                <w:rFonts w:ascii="Arial Narrow" w:hAnsi="Arial Narrow"/>
                <w:sz w:val="22"/>
                <w:szCs w:val="22"/>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города Канска «Развитие образования»</w:t>
            </w:r>
          </w:p>
        </w:tc>
        <w:tc>
          <w:tcPr>
            <w:tcW w:w="851" w:type="dxa"/>
            <w:tcBorders>
              <w:top w:val="nil"/>
              <w:left w:val="nil"/>
              <w:bottom w:val="nil"/>
              <w:right w:val="single" w:sz="4" w:space="0" w:color="auto"/>
            </w:tcBorders>
            <w:shd w:val="clear" w:color="000000" w:fill="FFFFFF"/>
            <w:hideMark/>
          </w:tcPr>
          <w:p w14:paraId="50E52A7B"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Управление образования администрации города Канска</w:t>
            </w:r>
          </w:p>
        </w:tc>
        <w:tc>
          <w:tcPr>
            <w:tcW w:w="776" w:type="dxa"/>
            <w:tcBorders>
              <w:top w:val="nil"/>
              <w:left w:val="nil"/>
              <w:bottom w:val="nil"/>
              <w:right w:val="single" w:sz="4" w:space="0" w:color="auto"/>
            </w:tcBorders>
            <w:shd w:val="clear" w:color="000000" w:fill="FFFFFF"/>
            <w:hideMark/>
          </w:tcPr>
          <w:p w14:paraId="029B9ED5"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906</w:t>
            </w:r>
          </w:p>
        </w:tc>
        <w:tc>
          <w:tcPr>
            <w:tcW w:w="783" w:type="dxa"/>
            <w:tcBorders>
              <w:top w:val="nil"/>
              <w:left w:val="nil"/>
              <w:bottom w:val="nil"/>
              <w:right w:val="single" w:sz="4" w:space="0" w:color="auto"/>
            </w:tcBorders>
            <w:shd w:val="clear" w:color="000000" w:fill="FFFFFF"/>
            <w:hideMark/>
          </w:tcPr>
          <w:p w14:paraId="2729054E"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0709</w:t>
            </w:r>
          </w:p>
        </w:tc>
        <w:tc>
          <w:tcPr>
            <w:tcW w:w="992" w:type="dxa"/>
            <w:tcBorders>
              <w:top w:val="nil"/>
              <w:left w:val="nil"/>
              <w:bottom w:val="nil"/>
              <w:right w:val="single" w:sz="4" w:space="0" w:color="auto"/>
            </w:tcBorders>
            <w:shd w:val="clear" w:color="000000" w:fill="FFFFFF"/>
            <w:hideMark/>
          </w:tcPr>
          <w:p w14:paraId="6BBD5674"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0120000310</w:t>
            </w:r>
          </w:p>
        </w:tc>
        <w:tc>
          <w:tcPr>
            <w:tcW w:w="851" w:type="dxa"/>
            <w:tcBorders>
              <w:top w:val="nil"/>
              <w:left w:val="nil"/>
              <w:bottom w:val="single" w:sz="4" w:space="0" w:color="auto"/>
              <w:right w:val="single" w:sz="4" w:space="0" w:color="auto"/>
            </w:tcBorders>
            <w:shd w:val="clear" w:color="000000" w:fill="FFFFFF"/>
            <w:hideMark/>
          </w:tcPr>
          <w:p w14:paraId="59AA9E2B" w14:textId="77777777" w:rsidR="00F86719" w:rsidRPr="003B11A8" w:rsidRDefault="00F86719" w:rsidP="00B617AD">
            <w:pPr>
              <w:suppressAutoHyphens w:val="0"/>
              <w:spacing w:after="240"/>
              <w:jc w:val="center"/>
              <w:rPr>
                <w:rFonts w:ascii="Arial Narrow" w:hAnsi="Arial Narrow"/>
                <w:sz w:val="22"/>
                <w:szCs w:val="22"/>
                <w:lang w:eastAsia="ru-RU"/>
              </w:rPr>
            </w:pPr>
            <w:r w:rsidRPr="003B11A8">
              <w:rPr>
                <w:rFonts w:ascii="Arial Narrow" w:hAnsi="Arial Narrow"/>
                <w:sz w:val="22"/>
                <w:szCs w:val="22"/>
                <w:lang w:eastAsia="ru-RU"/>
              </w:rPr>
              <w:t>121,</w:t>
            </w:r>
            <w:r w:rsidRPr="003B11A8">
              <w:rPr>
                <w:rFonts w:ascii="Arial Narrow" w:hAnsi="Arial Narrow"/>
                <w:sz w:val="22"/>
                <w:szCs w:val="22"/>
                <w:lang w:eastAsia="ru-RU"/>
              </w:rPr>
              <w:br/>
              <w:t xml:space="preserve">122,      </w:t>
            </w:r>
            <w:r w:rsidRPr="003B11A8">
              <w:rPr>
                <w:rFonts w:ascii="Arial Narrow" w:hAnsi="Arial Narrow"/>
                <w:sz w:val="22"/>
                <w:szCs w:val="22"/>
                <w:lang w:eastAsia="ru-RU"/>
              </w:rPr>
              <w:br/>
              <w:t>129,</w:t>
            </w:r>
            <w:r w:rsidRPr="003B11A8">
              <w:rPr>
                <w:rFonts w:ascii="Arial Narrow" w:hAnsi="Arial Narrow"/>
                <w:sz w:val="22"/>
                <w:szCs w:val="22"/>
                <w:lang w:eastAsia="ru-RU"/>
              </w:rPr>
              <w:br/>
              <w:t xml:space="preserve">244, 247 </w:t>
            </w:r>
          </w:p>
        </w:tc>
        <w:tc>
          <w:tcPr>
            <w:tcW w:w="1418" w:type="dxa"/>
            <w:tcBorders>
              <w:top w:val="nil"/>
              <w:left w:val="nil"/>
              <w:bottom w:val="single" w:sz="4" w:space="0" w:color="auto"/>
              <w:right w:val="single" w:sz="4" w:space="0" w:color="auto"/>
            </w:tcBorders>
            <w:shd w:val="clear" w:color="auto" w:fill="auto"/>
            <w:hideMark/>
          </w:tcPr>
          <w:p w14:paraId="0182C565" w14:textId="77777777" w:rsidR="00F86719" w:rsidRPr="003B11A8" w:rsidRDefault="00F86719" w:rsidP="00B617AD">
            <w:pPr>
              <w:suppressAutoHyphens w:val="0"/>
              <w:jc w:val="right"/>
              <w:rPr>
                <w:rFonts w:ascii="Arial Narrow" w:hAnsi="Arial Narrow"/>
                <w:sz w:val="22"/>
                <w:szCs w:val="22"/>
                <w:lang w:eastAsia="ru-RU"/>
              </w:rPr>
            </w:pPr>
            <w:r w:rsidRPr="003B11A8">
              <w:rPr>
                <w:rFonts w:ascii="Arial Narrow" w:hAnsi="Arial Narrow"/>
                <w:sz w:val="22"/>
                <w:szCs w:val="22"/>
                <w:lang w:eastAsia="ru-RU"/>
              </w:rPr>
              <w:t>10 845 588,00</w:t>
            </w:r>
          </w:p>
        </w:tc>
        <w:tc>
          <w:tcPr>
            <w:tcW w:w="1417" w:type="dxa"/>
            <w:tcBorders>
              <w:top w:val="nil"/>
              <w:left w:val="nil"/>
              <w:bottom w:val="single" w:sz="4" w:space="0" w:color="auto"/>
              <w:right w:val="single" w:sz="4" w:space="0" w:color="auto"/>
            </w:tcBorders>
            <w:shd w:val="clear" w:color="auto" w:fill="auto"/>
            <w:hideMark/>
          </w:tcPr>
          <w:p w14:paraId="10DB6B24" w14:textId="77777777" w:rsidR="00F86719" w:rsidRPr="003B11A8" w:rsidRDefault="00F86719" w:rsidP="00B617AD">
            <w:pPr>
              <w:suppressAutoHyphens w:val="0"/>
              <w:jc w:val="right"/>
              <w:rPr>
                <w:rFonts w:ascii="Arial Narrow" w:hAnsi="Arial Narrow"/>
                <w:sz w:val="22"/>
                <w:szCs w:val="22"/>
                <w:lang w:eastAsia="ru-RU"/>
              </w:rPr>
            </w:pPr>
            <w:r w:rsidRPr="003B11A8">
              <w:rPr>
                <w:rFonts w:ascii="Arial Narrow" w:hAnsi="Arial Narrow"/>
                <w:sz w:val="22"/>
                <w:szCs w:val="22"/>
                <w:lang w:eastAsia="ru-RU"/>
              </w:rPr>
              <w:t>10 508 110,00</w:t>
            </w:r>
          </w:p>
        </w:tc>
        <w:tc>
          <w:tcPr>
            <w:tcW w:w="1418" w:type="dxa"/>
            <w:tcBorders>
              <w:top w:val="nil"/>
              <w:left w:val="nil"/>
              <w:bottom w:val="single" w:sz="4" w:space="0" w:color="auto"/>
              <w:right w:val="single" w:sz="4" w:space="0" w:color="auto"/>
            </w:tcBorders>
            <w:shd w:val="clear" w:color="auto" w:fill="auto"/>
            <w:hideMark/>
          </w:tcPr>
          <w:p w14:paraId="4CAA0770" w14:textId="77777777" w:rsidR="00F86719" w:rsidRPr="003B11A8" w:rsidRDefault="00F86719" w:rsidP="00B617AD">
            <w:pPr>
              <w:suppressAutoHyphens w:val="0"/>
              <w:jc w:val="right"/>
              <w:rPr>
                <w:rFonts w:ascii="Arial Narrow" w:hAnsi="Arial Narrow"/>
                <w:sz w:val="22"/>
                <w:szCs w:val="22"/>
                <w:lang w:eastAsia="ru-RU"/>
              </w:rPr>
            </w:pPr>
            <w:r w:rsidRPr="003B11A8">
              <w:rPr>
                <w:rFonts w:ascii="Arial Narrow" w:hAnsi="Arial Narrow"/>
                <w:sz w:val="22"/>
                <w:szCs w:val="22"/>
                <w:lang w:eastAsia="ru-RU"/>
              </w:rPr>
              <w:t>10 508 110,00</w:t>
            </w:r>
          </w:p>
        </w:tc>
        <w:tc>
          <w:tcPr>
            <w:tcW w:w="1275" w:type="dxa"/>
            <w:tcBorders>
              <w:top w:val="nil"/>
              <w:left w:val="nil"/>
              <w:bottom w:val="single" w:sz="4" w:space="0" w:color="auto"/>
              <w:right w:val="single" w:sz="4" w:space="0" w:color="auto"/>
            </w:tcBorders>
            <w:shd w:val="clear" w:color="000000" w:fill="FFFFFF"/>
            <w:hideMark/>
          </w:tcPr>
          <w:p w14:paraId="31EC4458" w14:textId="77777777" w:rsidR="00F86719" w:rsidRPr="003B11A8" w:rsidRDefault="00F86719" w:rsidP="00B617AD">
            <w:pPr>
              <w:suppressAutoHyphens w:val="0"/>
              <w:rPr>
                <w:rFonts w:ascii="Arial Narrow" w:hAnsi="Arial Narrow"/>
                <w:sz w:val="22"/>
                <w:szCs w:val="22"/>
                <w:lang w:eastAsia="ru-RU"/>
              </w:rPr>
            </w:pPr>
            <w:r w:rsidRPr="003B11A8">
              <w:rPr>
                <w:rFonts w:ascii="Arial Narrow" w:hAnsi="Arial Narrow"/>
                <w:sz w:val="22"/>
                <w:szCs w:val="22"/>
                <w:lang w:eastAsia="ru-RU"/>
              </w:rPr>
              <w:t xml:space="preserve">           31 861 808,00   </w:t>
            </w:r>
          </w:p>
        </w:tc>
        <w:tc>
          <w:tcPr>
            <w:tcW w:w="1418" w:type="dxa"/>
            <w:vMerge w:val="restart"/>
            <w:tcBorders>
              <w:top w:val="nil"/>
              <w:left w:val="single" w:sz="4" w:space="0" w:color="auto"/>
              <w:bottom w:val="nil"/>
              <w:right w:val="single" w:sz="4" w:space="0" w:color="auto"/>
            </w:tcBorders>
            <w:shd w:val="clear" w:color="000000" w:fill="FFFFFF"/>
            <w:hideMark/>
          </w:tcPr>
          <w:p w14:paraId="5006AE5F"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Обеспечено управление отраслью в соответствии с нормативом</w:t>
            </w:r>
          </w:p>
        </w:tc>
      </w:tr>
      <w:tr w:rsidR="00F86719" w:rsidRPr="003B11A8" w14:paraId="483FBD3B" w14:textId="77777777" w:rsidTr="00B617AD">
        <w:trPr>
          <w:trHeight w:val="2844"/>
        </w:trPr>
        <w:tc>
          <w:tcPr>
            <w:tcW w:w="756" w:type="dxa"/>
            <w:tcBorders>
              <w:top w:val="single" w:sz="4" w:space="0" w:color="auto"/>
              <w:left w:val="single" w:sz="4" w:space="0" w:color="auto"/>
              <w:bottom w:val="nil"/>
              <w:right w:val="single" w:sz="4" w:space="0" w:color="auto"/>
            </w:tcBorders>
            <w:shd w:val="clear" w:color="000000" w:fill="FFFFFF"/>
            <w:hideMark/>
          </w:tcPr>
          <w:p w14:paraId="110931EE"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2.1.2</w:t>
            </w:r>
          </w:p>
        </w:tc>
        <w:tc>
          <w:tcPr>
            <w:tcW w:w="3213" w:type="dxa"/>
            <w:tcBorders>
              <w:top w:val="single" w:sz="4" w:space="0" w:color="auto"/>
              <w:left w:val="nil"/>
              <w:bottom w:val="nil"/>
              <w:right w:val="single" w:sz="4" w:space="0" w:color="auto"/>
            </w:tcBorders>
            <w:shd w:val="clear" w:color="000000" w:fill="FFFFFF"/>
            <w:hideMark/>
          </w:tcPr>
          <w:p w14:paraId="28CD1EE0" w14:textId="77777777" w:rsidR="00F86719" w:rsidRPr="003B11A8" w:rsidRDefault="00F86719" w:rsidP="00B617AD">
            <w:pPr>
              <w:suppressAutoHyphens w:val="0"/>
              <w:rPr>
                <w:rFonts w:ascii="Arial Narrow" w:hAnsi="Arial Narrow"/>
                <w:sz w:val="22"/>
                <w:szCs w:val="22"/>
                <w:lang w:eastAsia="ru-RU"/>
              </w:rPr>
            </w:pPr>
            <w:r w:rsidRPr="003B11A8">
              <w:rPr>
                <w:rFonts w:ascii="Arial Narrow" w:hAnsi="Arial Narrow"/>
                <w:sz w:val="22"/>
                <w:szCs w:val="22"/>
                <w:lang w:eastAsia="ru-RU"/>
              </w:rPr>
              <w:t>Выполнение прочих обязательств в рамках подпрограммы "Обеспечение реализации муниципальной программы и прочие мероприятия в области образования" муниципальной программы города Канска "Развитие образования"</w:t>
            </w:r>
          </w:p>
        </w:tc>
        <w:tc>
          <w:tcPr>
            <w:tcW w:w="851" w:type="dxa"/>
            <w:tcBorders>
              <w:top w:val="single" w:sz="4" w:space="0" w:color="auto"/>
              <w:left w:val="nil"/>
              <w:bottom w:val="nil"/>
              <w:right w:val="single" w:sz="4" w:space="0" w:color="auto"/>
            </w:tcBorders>
            <w:shd w:val="clear" w:color="000000" w:fill="FFFFFF"/>
            <w:hideMark/>
          </w:tcPr>
          <w:p w14:paraId="60263FAE"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Управление образования администрации города Канска</w:t>
            </w:r>
          </w:p>
        </w:tc>
        <w:tc>
          <w:tcPr>
            <w:tcW w:w="776" w:type="dxa"/>
            <w:tcBorders>
              <w:top w:val="single" w:sz="4" w:space="0" w:color="auto"/>
              <w:left w:val="nil"/>
              <w:bottom w:val="nil"/>
              <w:right w:val="single" w:sz="4" w:space="0" w:color="auto"/>
            </w:tcBorders>
            <w:shd w:val="clear" w:color="000000" w:fill="FFFFFF"/>
            <w:hideMark/>
          </w:tcPr>
          <w:p w14:paraId="3665DAEA"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906</w:t>
            </w:r>
          </w:p>
        </w:tc>
        <w:tc>
          <w:tcPr>
            <w:tcW w:w="783" w:type="dxa"/>
            <w:tcBorders>
              <w:top w:val="single" w:sz="4" w:space="0" w:color="auto"/>
              <w:left w:val="nil"/>
              <w:bottom w:val="nil"/>
              <w:right w:val="single" w:sz="4" w:space="0" w:color="auto"/>
            </w:tcBorders>
            <w:shd w:val="clear" w:color="000000" w:fill="FFFFFF"/>
            <w:hideMark/>
          </w:tcPr>
          <w:p w14:paraId="7C8C21A4"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0709</w:t>
            </w:r>
          </w:p>
        </w:tc>
        <w:tc>
          <w:tcPr>
            <w:tcW w:w="992" w:type="dxa"/>
            <w:tcBorders>
              <w:top w:val="single" w:sz="4" w:space="0" w:color="auto"/>
              <w:left w:val="nil"/>
              <w:bottom w:val="nil"/>
              <w:right w:val="single" w:sz="4" w:space="0" w:color="auto"/>
            </w:tcBorders>
            <w:shd w:val="clear" w:color="000000" w:fill="FFFFFF"/>
            <w:hideMark/>
          </w:tcPr>
          <w:p w14:paraId="26F37A3B"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0120080270</w:t>
            </w:r>
          </w:p>
        </w:tc>
        <w:tc>
          <w:tcPr>
            <w:tcW w:w="851" w:type="dxa"/>
            <w:tcBorders>
              <w:top w:val="nil"/>
              <w:left w:val="nil"/>
              <w:bottom w:val="single" w:sz="4" w:space="0" w:color="auto"/>
              <w:right w:val="single" w:sz="4" w:space="0" w:color="auto"/>
            </w:tcBorders>
            <w:shd w:val="clear" w:color="000000" w:fill="FFFFFF"/>
            <w:hideMark/>
          </w:tcPr>
          <w:p w14:paraId="65A4E141"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853</w:t>
            </w:r>
          </w:p>
        </w:tc>
        <w:tc>
          <w:tcPr>
            <w:tcW w:w="1418" w:type="dxa"/>
            <w:tcBorders>
              <w:top w:val="nil"/>
              <w:left w:val="nil"/>
              <w:bottom w:val="single" w:sz="4" w:space="0" w:color="auto"/>
              <w:right w:val="single" w:sz="4" w:space="0" w:color="auto"/>
            </w:tcBorders>
            <w:shd w:val="clear" w:color="auto" w:fill="auto"/>
            <w:hideMark/>
          </w:tcPr>
          <w:p w14:paraId="016260D2" w14:textId="77777777" w:rsidR="00F86719" w:rsidRPr="003B11A8" w:rsidRDefault="00F86719" w:rsidP="00B617AD">
            <w:pPr>
              <w:suppressAutoHyphens w:val="0"/>
              <w:jc w:val="right"/>
              <w:rPr>
                <w:rFonts w:ascii="Arial Narrow" w:hAnsi="Arial Narrow"/>
                <w:sz w:val="22"/>
                <w:szCs w:val="22"/>
                <w:lang w:eastAsia="ru-RU"/>
              </w:rPr>
            </w:pPr>
            <w:r w:rsidRPr="003B11A8">
              <w:rPr>
                <w:rFonts w:ascii="Arial Narrow" w:hAnsi="Arial Narrow"/>
                <w:sz w:val="22"/>
                <w:szCs w:val="22"/>
                <w:lang w:eastAsia="ru-RU"/>
              </w:rPr>
              <w:t>419 322,75</w:t>
            </w:r>
          </w:p>
        </w:tc>
        <w:tc>
          <w:tcPr>
            <w:tcW w:w="1417" w:type="dxa"/>
            <w:tcBorders>
              <w:top w:val="nil"/>
              <w:left w:val="nil"/>
              <w:bottom w:val="single" w:sz="4" w:space="0" w:color="auto"/>
              <w:right w:val="single" w:sz="4" w:space="0" w:color="auto"/>
            </w:tcBorders>
            <w:shd w:val="clear" w:color="auto" w:fill="auto"/>
            <w:hideMark/>
          </w:tcPr>
          <w:p w14:paraId="3629027A" w14:textId="77777777" w:rsidR="00F86719" w:rsidRPr="003B11A8" w:rsidRDefault="00F86719" w:rsidP="00B617AD">
            <w:pPr>
              <w:suppressAutoHyphens w:val="0"/>
              <w:jc w:val="right"/>
              <w:rPr>
                <w:rFonts w:ascii="Arial Narrow" w:hAnsi="Arial Narrow"/>
                <w:sz w:val="22"/>
                <w:szCs w:val="22"/>
                <w:lang w:eastAsia="ru-RU"/>
              </w:rPr>
            </w:pPr>
            <w:r w:rsidRPr="003B11A8">
              <w:rPr>
                <w:rFonts w:ascii="Arial Narrow" w:hAnsi="Arial Narrow"/>
                <w:sz w:val="22"/>
                <w:szCs w:val="22"/>
                <w:lang w:eastAsia="ru-RU"/>
              </w:rPr>
              <w:t>0,00</w:t>
            </w:r>
          </w:p>
        </w:tc>
        <w:tc>
          <w:tcPr>
            <w:tcW w:w="1418" w:type="dxa"/>
            <w:tcBorders>
              <w:top w:val="nil"/>
              <w:left w:val="nil"/>
              <w:bottom w:val="single" w:sz="4" w:space="0" w:color="auto"/>
              <w:right w:val="single" w:sz="4" w:space="0" w:color="auto"/>
            </w:tcBorders>
            <w:shd w:val="clear" w:color="auto" w:fill="auto"/>
            <w:hideMark/>
          </w:tcPr>
          <w:p w14:paraId="5E50BFE9" w14:textId="77777777" w:rsidR="00F86719" w:rsidRPr="003B11A8" w:rsidRDefault="00F86719" w:rsidP="00B617AD">
            <w:pPr>
              <w:suppressAutoHyphens w:val="0"/>
              <w:jc w:val="right"/>
              <w:rPr>
                <w:rFonts w:ascii="Arial Narrow" w:hAnsi="Arial Narrow"/>
                <w:sz w:val="22"/>
                <w:szCs w:val="22"/>
                <w:lang w:eastAsia="ru-RU"/>
              </w:rPr>
            </w:pPr>
            <w:r w:rsidRPr="003B11A8">
              <w:rPr>
                <w:rFonts w:ascii="Arial Narrow" w:hAnsi="Arial Narrow"/>
                <w:sz w:val="22"/>
                <w:szCs w:val="22"/>
                <w:lang w:eastAsia="ru-RU"/>
              </w:rPr>
              <w:t>0,00</w:t>
            </w:r>
          </w:p>
        </w:tc>
        <w:tc>
          <w:tcPr>
            <w:tcW w:w="1275" w:type="dxa"/>
            <w:tcBorders>
              <w:top w:val="nil"/>
              <w:left w:val="nil"/>
              <w:bottom w:val="single" w:sz="4" w:space="0" w:color="auto"/>
              <w:right w:val="single" w:sz="4" w:space="0" w:color="auto"/>
            </w:tcBorders>
            <w:shd w:val="clear" w:color="000000" w:fill="FFFFFF"/>
            <w:hideMark/>
          </w:tcPr>
          <w:p w14:paraId="5ADF3EC9" w14:textId="77777777" w:rsidR="00F86719" w:rsidRPr="003B11A8" w:rsidRDefault="00F86719" w:rsidP="00B617AD">
            <w:pPr>
              <w:suppressAutoHyphens w:val="0"/>
              <w:rPr>
                <w:rFonts w:ascii="Arial Narrow" w:hAnsi="Arial Narrow"/>
                <w:sz w:val="22"/>
                <w:szCs w:val="22"/>
                <w:lang w:eastAsia="ru-RU"/>
              </w:rPr>
            </w:pPr>
            <w:r w:rsidRPr="003B11A8">
              <w:rPr>
                <w:rFonts w:ascii="Arial Narrow" w:hAnsi="Arial Narrow"/>
                <w:sz w:val="22"/>
                <w:szCs w:val="22"/>
                <w:lang w:eastAsia="ru-RU"/>
              </w:rPr>
              <w:t xml:space="preserve">                419 322,75   </w:t>
            </w:r>
          </w:p>
        </w:tc>
        <w:tc>
          <w:tcPr>
            <w:tcW w:w="1418" w:type="dxa"/>
            <w:vMerge/>
            <w:tcBorders>
              <w:top w:val="nil"/>
              <w:left w:val="single" w:sz="4" w:space="0" w:color="auto"/>
              <w:bottom w:val="nil"/>
              <w:right w:val="single" w:sz="4" w:space="0" w:color="auto"/>
            </w:tcBorders>
            <w:vAlign w:val="center"/>
            <w:hideMark/>
          </w:tcPr>
          <w:p w14:paraId="41788980" w14:textId="77777777" w:rsidR="00F86719" w:rsidRPr="003B11A8" w:rsidRDefault="00F86719" w:rsidP="00B617AD">
            <w:pPr>
              <w:suppressAutoHyphens w:val="0"/>
              <w:rPr>
                <w:rFonts w:ascii="Arial Narrow" w:hAnsi="Arial Narrow"/>
                <w:sz w:val="22"/>
                <w:szCs w:val="22"/>
                <w:lang w:eastAsia="ru-RU"/>
              </w:rPr>
            </w:pPr>
          </w:p>
        </w:tc>
      </w:tr>
      <w:tr w:rsidR="00F86719" w:rsidRPr="003B11A8" w14:paraId="7C3F6CF7" w14:textId="77777777" w:rsidTr="00B617AD">
        <w:trPr>
          <w:trHeight w:val="2592"/>
        </w:trPr>
        <w:tc>
          <w:tcPr>
            <w:tcW w:w="756" w:type="dxa"/>
            <w:tcBorders>
              <w:top w:val="single" w:sz="4" w:space="0" w:color="auto"/>
              <w:left w:val="single" w:sz="4" w:space="0" w:color="auto"/>
              <w:bottom w:val="nil"/>
              <w:right w:val="single" w:sz="4" w:space="0" w:color="auto"/>
            </w:tcBorders>
            <w:shd w:val="clear" w:color="000000" w:fill="FFFFFF"/>
            <w:hideMark/>
          </w:tcPr>
          <w:p w14:paraId="504B5015"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2.1.3</w:t>
            </w:r>
          </w:p>
        </w:tc>
        <w:tc>
          <w:tcPr>
            <w:tcW w:w="3213" w:type="dxa"/>
            <w:tcBorders>
              <w:top w:val="single" w:sz="4" w:space="0" w:color="auto"/>
              <w:left w:val="nil"/>
              <w:bottom w:val="single" w:sz="4" w:space="0" w:color="auto"/>
              <w:right w:val="single" w:sz="4" w:space="0" w:color="auto"/>
            </w:tcBorders>
            <w:shd w:val="clear" w:color="000000" w:fill="FFFFFF"/>
            <w:hideMark/>
          </w:tcPr>
          <w:p w14:paraId="744C12B0" w14:textId="77777777" w:rsidR="00F86719" w:rsidRPr="003B11A8" w:rsidRDefault="00F86719" w:rsidP="00B617AD">
            <w:pPr>
              <w:suppressAutoHyphens w:val="0"/>
              <w:rPr>
                <w:rFonts w:ascii="Arial Narrow" w:hAnsi="Arial Narrow"/>
                <w:sz w:val="22"/>
                <w:szCs w:val="22"/>
                <w:lang w:eastAsia="ru-RU"/>
              </w:rPr>
            </w:pPr>
            <w:r w:rsidRPr="003B11A8">
              <w:rPr>
                <w:rFonts w:ascii="Arial Narrow" w:hAnsi="Arial Narrow"/>
                <w:sz w:val="22"/>
                <w:szCs w:val="22"/>
                <w:lang w:eastAsia="ru-RU"/>
              </w:rPr>
              <w:t>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«Обеспечение реализации муниципальной программы и прочие мероприятия в области образования» муниципальной программы города Канска «Развитие образования»</w:t>
            </w:r>
          </w:p>
        </w:tc>
        <w:tc>
          <w:tcPr>
            <w:tcW w:w="851" w:type="dxa"/>
            <w:tcBorders>
              <w:top w:val="single" w:sz="4" w:space="0" w:color="auto"/>
              <w:left w:val="nil"/>
              <w:bottom w:val="single" w:sz="4" w:space="0" w:color="auto"/>
              <w:right w:val="single" w:sz="4" w:space="0" w:color="auto"/>
            </w:tcBorders>
            <w:shd w:val="clear" w:color="000000" w:fill="FFFFFF"/>
            <w:hideMark/>
          </w:tcPr>
          <w:p w14:paraId="2575DAB5"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Управление образования администрации города Канска</w:t>
            </w:r>
          </w:p>
        </w:tc>
        <w:tc>
          <w:tcPr>
            <w:tcW w:w="776" w:type="dxa"/>
            <w:tcBorders>
              <w:top w:val="single" w:sz="4" w:space="0" w:color="auto"/>
              <w:left w:val="nil"/>
              <w:bottom w:val="single" w:sz="4" w:space="0" w:color="auto"/>
              <w:right w:val="single" w:sz="4" w:space="0" w:color="auto"/>
            </w:tcBorders>
            <w:shd w:val="clear" w:color="000000" w:fill="FFFFFF"/>
            <w:hideMark/>
          </w:tcPr>
          <w:p w14:paraId="35541378"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906</w:t>
            </w:r>
          </w:p>
        </w:tc>
        <w:tc>
          <w:tcPr>
            <w:tcW w:w="783" w:type="dxa"/>
            <w:tcBorders>
              <w:top w:val="single" w:sz="4" w:space="0" w:color="auto"/>
              <w:left w:val="nil"/>
              <w:bottom w:val="single" w:sz="4" w:space="0" w:color="auto"/>
              <w:right w:val="single" w:sz="4" w:space="0" w:color="auto"/>
            </w:tcBorders>
            <w:shd w:val="clear" w:color="000000" w:fill="FFFFFF"/>
            <w:hideMark/>
          </w:tcPr>
          <w:p w14:paraId="757BA188"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0709</w:t>
            </w:r>
          </w:p>
        </w:tc>
        <w:tc>
          <w:tcPr>
            <w:tcW w:w="992" w:type="dxa"/>
            <w:tcBorders>
              <w:top w:val="single" w:sz="4" w:space="0" w:color="auto"/>
              <w:left w:val="nil"/>
              <w:bottom w:val="single" w:sz="4" w:space="0" w:color="auto"/>
              <w:right w:val="single" w:sz="4" w:space="0" w:color="auto"/>
            </w:tcBorders>
            <w:shd w:val="clear" w:color="000000" w:fill="FFFFFF"/>
            <w:hideMark/>
          </w:tcPr>
          <w:p w14:paraId="22F0CE6D"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0120075520</w:t>
            </w:r>
          </w:p>
        </w:tc>
        <w:tc>
          <w:tcPr>
            <w:tcW w:w="851" w:type="dxa"/>
            <w:tcBorders>
              <w:top w:val="nil"/>
              <w:left w:val="nil"/>
              <w:bottom w:val="single" w:sz="4" w:space="0" w:color="auto"/>
              <w:right w:val="single" w:sz="4" w:space="0" w:color="auto"/>
            </w:tcBorders>
            <w:shd w:val="clear" w:color="000000" w:fill="FFFFFF"/>
            <w:hideMark/>
          </w:tcPr>
          <w:p w14:paraId="0B2BF45B"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121,</w:t>
            </w:r>
            <w:r w:rsidRPr="003B11A8">
              <w:rPr>
                <w:rFonts w:ascii="Arial Narrow" w:hAnsi="Arial Narrow"/>
                <w:sz w:val="22"/>
                <w:szCs w:val="22"/>
                <w:lang w:eastAsia="ru-RU"/>
              </w:rPr>
              <w:br/>
              <w:t>122,</w:t>
            </w:r>
            <w:r w:rsidRPr="003B11A8">
              <w:rPr>
                <w:rFonts w:ascii="Arial Narrow" w:hAnsi="Arial Narrow"/>
                <w:sz w:val="22"/>
                <w:szCs w:val="22"/>
                <w:lang w:eastAsia="ru-RU"/>
              </w:rPr>
              <w:br/>
              <w:t>129,</w:t>
            </w:r>
            <w:r w:rsidRPr="003B11A8">
              <w:rPr>
                <w:rFonts w:ascii="Arial Narrow" w:hAnsi="Arial Narrow"/>
                <w:sz w:val="22"/>
                <w:szCs w:val="22"/>
                <w:lang w:eastAsia="ru-RU"/>
              </w:rPr>
              <w:br/>
              <w:t>244</w:t>
            </w:r>
          </w:p>
        </w:tc>
        <w:tc>
          <w:tcPr>
            <w:tcW w:w="1418" w:type="dxa"/>
            <w:tcBorders>
              <w:top w:val="nil"/>
              <w:left w:val="nil"/>
              <w:bottom w:val="single" w:sz="4" w:space="0" w:color="auto"/>
              <w:right w:val="single" w:sz="4" w:space="0" w:color="auto"/>
            </w:tcBorders>
            <w:shd w:val="clear" w:color="auto" w:fill="auto"/>
            <w:hideMark/>
          </w:tcPr>
          <w:p w14:paraId="304A08D9" w14:textId="77777777" w:rsidR="00F86719" w:rsidRPr="003B11A8" w:rsidRDefault="00F86719" w:rsidP="00B617AD">
            <w:pPr>
              <w:suppressAutoHyphens w:val="0"/>
              <w:jc w:val="right"/>
              <w:rPr>
                <w:rFonts w:ascii="Arial Narrow" w:hAnsi="Arial Narrow"/>
                <w:sz w:val="22"/>
                <w:szCs w:val="22"/>
                <w:lang w:eastAsia="ru-RU"/>
              </w:rPr>
            </w:pPr>
            <w:r w:rsidRPr="003B11A8">
              <w:rPr>
                <w:rFonts w:ascii="Arial Narrow" w:hAnsi="Arial Narrow"/>
                <w:sz w:val="22"/>
                <w:szCs w:val="22"/>
                <w:lang w:eastAsia="ru-RU"/>
              </w:rPr>
              <w:t>15 998 600,00</w:t>
            </w:r>
          </w:p>
        </w:tc>
        <w:tc>
          <w:tcPr>
            <w:tcW w:w="1417" w:type="dxa"/>
            <w:tcBorders>
              <w:top w:val="nil"/>
              <w:left w:val="nil"/>
              <w:bottom w:val="single" w:sz="4" w:space="0" w:color="auto"/>
              <w:right w:val="single" w:sz="4" w:space="0" w:color="auto"/>
            </w:tcBorders>
            <w:shd w:val="clear" w:color="auto" w:fill="auto"/>
            <w:hideMark/>
          </w:tcPr>
          <w:p w14:paraId="234232BE" w14:textId="77777777" w:rsidR="00F86719" w:rsidRPr="003B11A8" w:rsidRDefault="00F86719" w:rsidP="00B617AD">
            <w:pPr>
              <w:suppressAutoHyphens w:val="0"/>
              <w:jc w:val="right"/>
              <w:rPr>
                <w:rFonts w:ascii="Arial Narrow" w:hAnsi="Arial Narrow"/>
                <w:sz w:val="22"/>
                <w:szCs w:val="22"/>
                <w:lang w:eastAsia="ru-RU"/>
              </w:rPr>
            </w:pPr>
            <w:r w:rsidRPr="003B11A8">
              <w:rPr>
                <w:rFonts w:ascii="Arial Narrow" w:hAnsi="Arial Narrow"/>
                <w:sz w:val="22"/>
                <w:szCs w:val="22"/>
                <w:lang w:eastAsia="ru-RU"/>
              </w:rPr>
              <w:t>14 948 700,00</w:t>
            </w:r>
          </w:p>
        </w:tc>
        <w:tc>
          <w:tcPr>
            <w:tcW w:w="1418" w:type="dxa"/>
            <w:tcBorders>
              <w:top w:val="nil"/>
              <w:left w:val="nil"/>
              <w:bottom w:val="single" w:sz="4" w:space="0" w:color="auto"/>
              <w:right w:val="single" w:sz="4" w:space="0" w:color="auto"/>
            </w:tcBorders>
            <w:shd w:val="clear" w:color="auto" w:fill="auto"/>
            <w:hideMark/>
          </w:tcPr>
          <w:p w14:paraId="3DA1688F" w14:textId="77777777" w:rsidR="00F86719" w:rsidRPr="003B11A8" w:rsidRDefault="00F86719" w:rsidP="00B617AD">
            <w:pPr>
              <w:suppressAutoHyphens w:val="0"/>
              <w:jc w:val="right"/>
              <w:rPr>
                <w:rFonts w:ascii="Arial Narrow" w:hAnsi="Arial Narrow"/>
                <w:sz w:val="22"/>
                <w:szCs w:val="22"/>
                <w:lang w:eastAsia="ru-RU"/>
              </w:rPr>
            </w:pPr>
            <w:r w:rsidRPr="003B11A8">
              <w:rPr>
                <w:rFonts w:ascii="Arial Narrow" w:hAnsi="Arial Narrow"/>
                <w:sz w:val="22"/>
                <w:szCs w:val="22"/>
                <w:lang w:eastAsia="ru-RU"/>
              </w:rPr>
              <w:t>14 948 700,00</w:t>
            </w:r>
          </w:p>
        </w:tc>
        <w:tc>
          <w:tcPr>
            <w:tcW w:w="1275" w:type="dxa"/>
            <w:tcBorders>
              <w:top w:val="nil"/>
              <w:left w:val="nil"/>
              <w:bottom w:val="single" w:sz="4" w:space="0" w:color="auto"/>
              <w:right w:val="single" w:sz="4" w:space="0" w:color="auto"/>
            </w:tcBorders>
            <w:shd w:val="clear" w:color="000000" w:fill="FFFFFF"/>
            <w:hideMark/>
          </w:tcPr>
          <w:p w14:paraId="7434FF00" w14:textId="77777777" w:rsidR="00F86719" w:rsidRPr="003B11A8" w:rsidRDefault="00F86719" w:rsidP="00B617AD">
            <w:pPr>
              <w:suppressAutoHyphens w:val="0"/>
              <w:rPr>
                <w:rFonts w:ascii="Arial Narrow" w:hAnsi="Arial Narrow"/>
                <w:sz w:val="22"/>
                <w:szCs w:val="22"/>
                <w:lang w:eastAsia="ru-RU"/>
              </w:rPr>
            </w:pPr>
            <w:r w:rsidRPr="003B11A8">
              <w:rPr>
                <w:rFonts w:ascii="Arial Narrow" w:hAnsi="Arial Narrow"/>
                <w:sz w:val="22"/>
                <w:szCs w:val="22"/>
                <w:lang w:eastAsia="ru-RU"/>
              </w:rPr>
              <w:t xml:space="preserve">           45 896 000,00   </w:t>
            </w:r>
          </w:p>
        </w:tc>
        <w:tc>
          <w:tcPr>
            <w:tcW w:w="1418" w:type="dxa"/>
            <w:vMerge/>
            <w:tcBorders>
              <w:top w:val="nil"/>
              <w:left w:val="single" w:sz="4" w:space="0" w:color="auto"/>
              <w:bottom w:val="nil"/>
              <w:right w:val="single" w:sz="4" w:space="0" w:color="auto"/>
            </w:tcBorders>
            <w:vAlign w:val="center"/>
            <w:hideMark/>
          </w:tcPr>
          <w:p w14:paraId="3027A706" w14:textId="77777777" w:rsidR="00F86719" w:rsidRPr="003B11A8" w:rsidRDefault="00F86719" w:rsidP="00B617AD">
            <w:pPr>
              <w:suppressAutoHyphens w:val="0"/>
              <w:rPr>
                <w:rFonts w:ascii="Arial Narrow" w:hAnsi="Arial Narrow"/>
                <w:sz w:val="22"/>
                <w:szCs w:val="22"/>
                <w:lang w:eastAsia="ru-RU"/>
              </w:rPr>
            </w:pPr>
          </w:p>
        </w:tc>
      </w:tr>
      <w:tr w:rsidR="00F86719" w:rsidRPr="003B11A8" w14:paraId="3F086342" w14:textId="77777777" w:rsidTr="00B617AD">
        <w:trPr>
          <w:trHeight w:val="672"/>
        </w:trPr>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28442D21" w14:textId="77777777" w:rsidR="00F86719" w:rsidRPr="003B11A8" w:rsidRDefault="00F86719" w:rsidP="00B617AD">
            <w:pPr>
              <w:suppressAutoHyphens w:val="0"/>
              <w:rPr>
                <w:rFonts w:ascii="Arial Narrow" w:hAnsi="Arial Narrow"/>
                <w:sz w:val="22"/>
                <w:szCs w:val="22"/>
                <w:lang w:eastAsia="ru-RU"/>
              </w:rPr>
            </w:pPr>
            <w:r w:rsidRPr="003B11A8">
              <w:rPr>
                <w:rFonts w:ascii="Arial Narrow" w:hAnsi="Arial Narrow"/>
                <w:sz w:val="22"/>
                <w:szCs w:val="22"/>
                <w:lang w:eastAsia="ru-RU"/>
              </w:rPr>
              <w:lastRenderedPageBreak/>
              <w:t>Итого по задаче 1</w:t>
            </w:r>
          </w:p>
        </w:tc>
        <w:tc>
          <w:tcPr>
            <w:tcW w:w="851" w:type="dxa"/>
            <w:tcBorders>
              <w:top w:val="nil"/>
              <w:left w:val="nil"/>
              <w:bottom w:val="single" w:sz="4" w:space="0" w:color="auto"/>
              <w:right w:val="single" w:sz="4" w:space="0" w:color="auto"/>
            </w:tcBorders>
            <w:shd w:val="clear" w:color="000000" w:fill="FFFFFF"/>
            <w:hideMark/>
          </w:tcPr>
          <w:p w14:paraId="5A8405F5" w14:textId="77777777" w:rsidR="00F86719" w:rsidRPr="003B11A8" w:rsidRDefault="00F86719" w:rsidP="00B617AD">
            <w:pPr>
              <w:suppressAutoHyphens w:val="0"/>
              <w:rPr>
                <w:rFonts w:ascii="Arial Narrow" w:hAnsi="Arial Narrow"/>
                <w:b/>
                <w:bCs/>
                <w:sz w:val="22"/>
                <w:szCs w:val="22"/>
                <w:lang w:eastAsia="ru-RU"/>
              </w:rPr>
            </w:pPr>
            <w:r w:rsidRPr="003B11A8">
              <w:rPr>
                <w:rFonts w:ascii="Arial Narrow" w:hAnsi="Arial Narrow"/>
                <w:b/>
                <w:bCs/>
                <w:sz w:val="22"/>
                <w:szCs w:val="22"/>
                <w:lang w:eastAsia="ru-RU"/>
              </w:rPr>
              <w:t> </w:t>
            </w:r>
          </w:p>
        </w:tc>
        <w:tc>
          <w:tcPr>
            <w:tcW w:w="776" w:type="dxa"/>
            <w:tcBorders>
              <w:top w:val="nil"/>
              <w:left w:val="nil"/>
              <w:bottom w:val="single" w:sz="4" w:space="0" w:color="auto"/>
              <w:right w:val="single" w:sz="4" w:space="0" w:color="auto"/>
            </w:tcBorders>
            <w:shd w:val="clear" w:color="000000" w:fill="FFFFFF"/>
            <w:hideMark/>
          </w:tcPr>
          <w:p w14:paraId="15E55FF9" w14:textId="77777777" w:rsidR="00F86719" w:rsidRPr="003B11A8" w:rsidRDefault="00F86719" w:rsidP="00B617AD">
            <w:pPr>
              <w:suppressAutoHyphens w:val="0"/>
              <w:rPr>
                <w:rFonts w:ascii="Arial Narrow" w:hAnsi="Arial Narrow"/>
                <w:b/>
                <w:bCs/>
                <w:sz w:val="22"/>
                <w:szCs w:val="22"/>
                <w:lang w:eastAsia="ru-RU"/>
              </w:rPr>
            </w:pPr>
            <w:r w:rsidRPr="003B11A8">
              <w:rPr>
                <w:rFonts w:ascii="Arial Narrow" w:hAnsi="Arial Narrow"/>
                <w:b/>
                <w:bCs/>
                <w:sz w:val="22"/>
                <w:szCs w:val="22"/>
                <w:lang w:eastAsia="ru-RU"/>
              </w:rPr>
              <w:t> </w:t>
            </w:r>
          </w:p>
        </w:tc>
        <w:tc>
          <w:tcPr>
            <w:tcW w:w="783" w:type="dxa"/>
            <w:tcBorders>
              <w:top w:val="nil"/>
              <w:left w:val="nil"/>
              <w:bottom w:val="single" w:sz="4" w:space="0" w:color="auto"/>
              <w:right w:val="single" w:sz="4" w:space="0" w:color="auto"/>
            </w:tcBorders>
            <w:shd w:val="clear" w:color="000000" w:fill="FFFFFF"/>
            <w:hideMark/>
          </w:tcPr>
          <w:p w14:paraId="1B9F9060" w14:textId="77777777" w:rsidR="00F86719" w:rsidRPr="003B11A8" w:rsidRDefault="00F86719" w:rsidP="00B617AD">
            <w:pPr>
              <w:suppressAutoHyphens w:val="0"/>
              <w:rPr>
                <w:rFonts w:ascii="Arial Narrow" w:hAnsi="Arial Narrow"/>
                <w:b/>
                <w:bCs/>
                <w:sz w:val="22"/>
                <w:szCs w:val="22"/>
                <w:lang w:eastAsia="ru-RU"/>
              </w:rPr>
            </w:pPr>
            <w:r w:rsidRPr="003B11A8">
              <w:rPr>
                <w:rFonts w:ascii="Arial Narrow" w:hAnsi="Arial Narrow"/>
                <w:b/>
                <w:bCs/>
                <w:sz w:val="22"/>
                <w:szCs w:val="22"/>
                <w:lang w:eastAsia="ru-RU"/>
              </w:rPr>
              <w:t> </w:t>
            </w:r>
          </w:p>
        </w:tc>
        <w:tc>
          <w:tcPr>
            <w:tcW w:w="992" w:type="dxa"/>
            <w:tcBorders>
              <w:top w:val="nil"/>
              <w:left w:val="nil"/>
              <w:bottom w:val="single" w:sz="4" w:space="0" w:color="auto"/>
              <w:right w:val="single" w:sz="4" w:space="0" w:color="auto"/>
            </w:tcBorders>
            <w:shd w:val="clear" w:color="000000" w:fill="FFFFFF"/>
            <w:hideMark/>
          </w:tcPr>
          <w:p w14:paraId="53728033" w14:textId="77777777" w:rsidR="00F86719" w:rsidRPr="003B11A8" w:rsidRDefault="00F86719" w:rsidP="00B617AD">
            <w:pPr>
              <w:suppressAutoHyphens w:val="0"/>
              <w:rPr>
                <w:rFonts w:ascii="Arial Narrow" w:hAnsi="Arial Narrow"/>
                <w:b/>
                <w:bCs/>
                <w:sz w:val="22"/>
                <w:szCs w:val="22"/>
                <w:lang w:eastAsia="ru-RU"/>
              </w:rPr>
            </w:pPr>
            <w:r w:rsidRPr="003B11A8">
              <w:rPr>
                <w:rFonts w:ascii="Arial Narrow" w:hAnsi="Arial Narrow"/>
                <w:b/>
                <w:bCs/>
                <w:sz w:val="22"/>
                <w:szCs w:val="22"/>
                <w:lang w:eastAsia="ru-RU"/>
              </w:rPr>
              <w:t> </w:t>
            </w:r>
          </w:p>
        </w:tc>
        <w:tc>
          <w:tcPr>
            <w:tcW w:w="851" w:type="dxa"/>
            <w:tcBorders>
              <w:top w:val="nil"/>
              <w:left w:val="nil"/>
              <w:bottom w:val="single" w:sz="4" w:space="0" w:color="auto"/>
              <w:right w:val="single" w:sz="4" w:space="0" w:color="auto"/>
            </w:tcBorders>
            <w:shd w:val="clear" w:color="000000" w:fill="FFFFFF"/>
            <w:noWrap/>
            <w:hideMark/>
          </w:tcPr>
          <w:p w14:paraId="6AAD0FBF" w14:textId="77777777" w:rsidR="00F86719" w:rsidRPr="003B11A8" w:rsidRDefault="00F86719" w:rsidP="00B617AD">
            <w:pPr>
              <w:suppressAutoHyphens w:val="0"/>
              <w:jc w:val="center"/>
              <w:rPr>
                <w:rFonts w:ascii="Arial Narrow" w:hAnsi="Arial Narrow"/>
                <w:b/>
                <w:bCs/>
                <w:sz w:val="22"/>
                <w:szCs w:val="22"/>
                <w:lang w:eastAsia="ru-RU"/>
              </w:rPr>
            </w:pPr>
            <w:r w:rsidRPr="003B11A8">
              <w:rPr>
                <w:rFonts w:ascii="Arial Narrow" w:hAnsi="Arial Narrow"/>
                <w:b/>
                <w:bCs/>
                <w:sz w:val="22"/>
                <w:szCs w:val="22"/>
                <w:lang w:eastAsia="ru-RU"/>
              </w:rPr>
              <w:t> </w:t>
            </w:r>
          </w:p>
        </w:tc>
        <w:tc>
          <w:tcPr>
            <w:tcW w:w="1418" w:type="dxa"/>
            <w:tcBorders>
              <w:top w:val="nil"/>
              <w:left w:val="nil"/>
              <w:bottom w:val="single" w:sz="4" w:space="0" w:color="auto"/>
              <w:right w:val="single" w:sz="4" w:space="0" w:color="auto"/>
            </w:tcBorders>
            <w:shd w:val="clear" w:color="000000" w:fill="FFFFFF"/>
            <w:hideMark/>
          </w:tcPr>
          <w:p w14:paraId="0C420FD2" w14:textId="77777777" w:rsidR="00F86719" w:rsidRPr="003B11A8" w:rsidRDefault="00F86719" w:rsidP="00B617AD">
            <w:pPr>
              <w:suppressAutoHyphens w:val="0"/>
              <w:rPr>
                <w:rFonts w:ascii="Arial Narrow" w:hAnsi="Arial Narrow"/>
                <w:sz w:val="22"/>
                <w:szCs w:val="22"/>
                <w:lang w:eastAsia="ru-RU"/>
              </w:rPr>
            </w:pPr>
            <w:r w:rsidRPr="003B11A8">
              <w:rPr>
                <w:rFonts w:ascii="Arial Narrow" w:hAnsi="Arial Narrow"/>
                <w:sz w:val="22"/>
                <w:szCs w:val="22"/>
                <w:lang w:eastAsia="ru-RU"/>
              </w:rPr>
              <w:t xml:space="preserve">           27 263 510,75   </w:t>
            </w:r>
          </w:p>
        </w:tc>
        <w:tc>
          <w:tcPr>
            <w:tcW w:w="1417" w:type="dxa"/>
            <w:tcBorders>
              <w:top w:val="nil"/>
              <w:left w:val="nil"/>
              <w:bottom w:val="single" w:sz="4" w:space="0" w:color="auto"/>
              <w:right w:val="single" w:sz="4" w:space="0" w:color="auto"/>
            </w:tcBorders>
            <w:shd w:val="clear" w:color="000000" w:fill="FFFFFF"/>
            <w:hideMark/>
          </w:tcPr>
          <w:p w14:paraId="5D65A150" w14:textId="77777777" w:rsidR="00F86719" w:rsidRPr="003B11A8" w:rsidRDefault="00F86719" w:rsidP="00B617AD">
            <w:pPr>
              <w:suppressAutoHyphens w:val="0"/>
              <w:rPr>
                <w:rFonts w:ascii="Arial Narrow" w:hAnsi="Arial Narrow"/>
                <w:sz w:val="22"/>
                <w:szCs w:val="22"/>
                <w:lang w:eastAsia="ru-RU"/>
              </w:rPr>
            </w:pPr>
            <w:r w:rsidRPr="003B11A8">
              <w:rPr>
                <w:rFonts w:ascii="Arial Narrow" w:hAnsi="Arial Narrow"/>
                <w:sz w:val="22"/>
                <w:szCs w:val="22"/>
                <w:lang w:eastAsia="ru-RU"/>
              </w:rPr>
              <w:t xml:space="preserve">        25 456 810,00   </w:t>
            </w:r>
          </w:p>
        </w:tc>
        <w:tc>
          <w:tcPr>
            <w:tcW w:w="1418" w:type="dxa"/>
            <w:tcBorders>
              <w:top w:val="nil"/>
              <w:left w:val="nil"/>
              <w:bottom w:val="single" w:sz="4" w:space="0" w:color="auto"/>
              <w:right w:val="single" w:sz="4" w:space="0" w:color="auto"/>
            </w:tcBorders>
            <w:shd w:val="clear" w:color="000000" w:fill="FFFFFF"/>
            <w:hideMark/>
          </w:tcPr>
          <w:p w14:paraId="1EEA527B" w14:textId="77777777" w:rsidR="00F86719" w:rsidRPr="003B11A8" w:rsidRDefault="00F86719" w:rsidP="00B617AD">
            <w:pPr>
              <w:suppressAutoHyphens w:val="0"/>
              <w:rPr>
                <w:rFonts w:ascii="Arial Narrow" w:hAnsi="Arial Narrow"/>
                <w:sz w:val="22"/>
                <w:szCs w:val="22"/>
                <w:lang w:eastAsia="ru-RU"/>
              </w:rPr>
            </w:pPr>
            <w:r w:rsidRPr="003B11A8">
              <w:rPr>
                <w:rFonts w:ascii="Arial Narrow" w:hAnsi="Arial Narrow"/>
                <w:sz w:val="22"/>
                <w:szCs w:val="22"/>
                <w:lang w:eastAsia="ru-RU"/>
              </w:rPr>
              <w:t xml:space="preserve">        25 456 810,00   </w:t>
            </w:r>
          </w:p>
        </w:tc>
        <w:tc>
          <w:tcPr>
            <w:tcW w:w="1275" w:type="dxa"/>
            <w:tcBorders>
              <w:top w:val="nil"/>
              <w:left w:val="nil"/>
              <w:bottom w:val="single" w:sz="4" w:space="0" w:color="auto"/>
              <w:right w:val="single" w:sz="4" w:space="0" w:color="auto"/>
            </w:tcBorders>
            <w:shd w:val="clear" w:color="000000" w:fill="FFFFFF"/>
            <w:hideMark/>
          </w:tcPr>
          <w:p w14:paraId="1E6AF90D" w14:textId="77777777" w:rsidR="00F86719" w:rsidRPr="003B11A8" w:rsidRDefault="00F86719" w:rsidP="00B617AD">
            <w:pPr>
              <w:suppressAutoHyphens w:val="0"/>
              <w:rPr>
                <w:rFonts w:ascii="Arial Narrow" w:hAnsi="Arial Narrow"/>
                <w:sz w:val="22"/>
                <w:szCs w:val="22"/>
                <w:lang w:eastAsia="ru-RU"/>
              </w:rPr>
            </w:pPr>
            <w:r w:rsidRPr="003B11A8">
              <w:rPr>
                <w:rFonts w:ascii="Arial Narrow" w:hAnsi="Arial Narrow"/>
                <w:sz w:val="22"/>
                <w:szCs w:val="22"/>
                <w:lang w:eastAsia="ru-RU"/>
              </w:rPr>
              <w:t xml:space="preserve">           78 177 130,75   </w:t>
            </w:r>
          </w:p>
        </w:tc>
        <w:tc>
          <w:tcPr>
            <w:tcW w:w="1418" w:type="dxa"/>
            <w:tcBorders>
              <w:top w:val="single" w:sz="4" w:space="0" w:color="auto"/>
              <w:left w:val="nil"/>
              <w:bottom w:val="single" w:sz="4" w:space="0" w:color="auto"/>
              <w:right w:val="single" w:sz="4" w:space="0" w:color="auto"/>
            </w:tcBorders>
            <w:shd w:val="clear" w:color="000000" w:fill="FFFFFF"/>
            <w:hideMark/>
          </w:tcPr>
          <w:p w14:paraId="08E11C53"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 </w:t>
            </w:r>
          </w:p>
        </w:tc>
      </w:tr>
      <w:tr w:rsidR="00F86719" w:rsidRPr="003B11A8" w14:paraId="1D59A6DF" w14:textId="77777777" w:rsidTr="00B617AD">
        <w:trPr>
          <w:trHeight w:val="1044"/>
        </w:trPr>
        <w:tc>
          <w:tcPr>
            <w:tcW w:w="1375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3FD4C347" w14:textId="77777777" w:rsidR="00F86719" w:rsidRPr="003B11A8" w:rsidRDefault="00F86719" w:rsidP="00B617AD">
            <w:pPr>
              <w:suppressAutoHyphens w:val="0"/>
              <w:rPr>
                <w:rFonts w:ascii="Arial Narrow" w:hAnsi="Arial Narrow"/>
                <w:color w:val="000000"/>
                <w:sz w:val="22"/>
                <w:szCs w:val="22"/>
                <w:lang w:eastAsia="ru-RU"/>
              </w:rPr>
            </w:pPr>
            <w:r w:rsidRPr="003B11A8">
              <w:rPr>
                <w:rFonts w:ascii="Arial Narrow" w:hAnsi="Arial Narrow"/>
                <w:color w:val="000000"/>
                <w:sz w:val="22"/>
                <w:szCs w:val="22"/>
                <w:lang w:eastAsia="ru-RU"/>
              </w:rPr>
              <w:t>Задача №2. Обеспечить методическое, информационное и инженерно-техническое сопровождение деятельности муниципальных образовательных учреждений города Канска, ведение бухгалтерского, статистического и налогового учета муниципальных бюджетных и муниципальных автономных образовательных учреждений, организацию контроля за деятельностью муниципальных образовательных учреждений города Канска</w:t>
            </w:r>
          </w:p>
        </w:tc>
        <w:tc>
          <w:tcPr>
            <w:tcW w:w="1418" w:type="dxa"/>
            <w:tcBorders>
              <w:top w:val="nil"/>
              <w:left w:val="nil"/>
              <w:bottom w:val="single" w:sz="4" w:space="0" w:color="auto"/>
              <w:right w:val="single" w:sz="4" w:space="0" w:color="auto"/>
            </w:tcBorders>
            <w:shd w:val="clear" w:color="000000" w:fill="FFFFFF"/>
            <w:noWrap/>
            <w:vAlign w:val="bottom"/>
            <w:hideMark/>
          </w:tcPr>
          <w:p w14:paraId="60544EA3"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 </w:t>
            </w:r>
          </w:p>
        </w:tc>
      </w:tr>
      <w:tr w:rsidR="00F86719" w:rsidRPr="003B11A8" w14:paraId="675FA7EE" w14:textId="77777777" w:rsidTr="00B617AD">
        <w:trPr>
          <w:trHeight w:val="2232"/>
        </w:trPr>
        <w:tc>
          <w:tcPr>
            <w:tcW w:w="756" w:type="dxa"/>
            <w:tcBorders>
              <w:top w:val="nil"/>
              <w:left w:val="single" w:sz="4" w:space="0" w:color="auto"/>
              <w:bottom w:val="nil"/>
              <w:right w:val="single" w:sz="4" w:space="0" w:color="auto"/>
            </w:tcBorders>
            <w:shd w:val="clear" w:color="000000" w:fill="FFFFFF"/>
            <w:noWrap/>
            <w:hideMark/>
          </w:tcPr>
          <w:p w14:paraId="136382D2" w14:textId="77777777" w:rsidR="00F86719" w:rsidRPr="003B11A8" w:rsidRDefault="00F86719" w:rsidP="00B617AD">
            <w:pPr>
              <w:suppressAutoHyphens w:val="0"/>
              <w:jc w:val="center"/>
              <w:rPr>
                <w:rFonts w:ascii="Arial Narrow" w:hAnsi="Arial Narrow"/>
                <w:color w:val="000000"/>
                <w:sz w:val="22"/>
                <w:szCs w:val="22"/>
                <w:lang w:eastAsia="ru-RU"/>
              </w:rPr>
            </w:pPr>
            <w:r w:rsidRPr="003B11A8">
              <w:rPr>
                <w:rFonts w:ascii="Arial Narrow" w:hAnsi="Arial Narrow"/>
                <w:color w:val="000000"/>
                <w:sz w:val="22"/>
                <w:szCs w:val="22"/>
                <w:lang w:eastAsia="ru-RU"/>
              </w:rPr>
              <w:t xml:space="preserve"> 2.2.1 </w:t>
            </w:r>
          </w:p>
        </w:tc>
        <w:tc>
          <w:tcPr>
            <w:tcW w:w="3213" w:type="dxa"/>
            <w:tcBorders>
              <w:top w:val="nil"/>
              <w:left w:val="nil"/>
              <w:bottom w:val="nil"/>
              <w:right w:val="single" w:sz="4" w:space="0" w:color="auto"/>
            </w:tcBorders>
            <w:shd w:val="clear" w:color="000000" w:fill="FFFFFF"/>
            <w:hideMark/>
          </w:tcPr>
          <w:p w14:paraId="6B9E628A" w14:textId="77777777" w:rsidR="00F86719" w:rsidRPr="003B11A8" w:rsidRDefault="00F86719" w:rsidP="00B617AD">
            <w:pPr>
              <w:suppressAutoHyphens w:val="0"/>
              <w:rPr>
                <w:rFonts w:ascii="Arial Narrow" w:hAnsi="Arial Narrow"/>
                <w:sz w:val="22"/>
                <w:szCs w:val="22"/>
                <w:lang w:eastAsia="ru-RU"/>
              </w:rPr>
            </w:pPr>
            <w:r w:rsidRPr="003B11A8">
              <w:rPr>
                <w:rFonts w:ascii="Arial Narrow" w:hAnsi="Arial Narrow"/>
                <w:sz w:val="22"/>
                <w:szCs w:val="22"/>
                <w:lang w:eastAsia="ru-RU"/>
              </w:rPr>
              <w:t xml:space="preserve"> 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города Канска «Развитие образования» </w:t>
            </w:r>
          </w:p>
        </w:tc>
        <w:tc>
          <w:tcPr>
            <w:tcW w:w="851" w:type="dxa"/>
            <w:tcBorders>
              <w:top w:val="nil"/>
              <w:left w:val="nil"/>
              <w:bottom w:val="nil"/>
              <w:right w:val="single" w:sz="4" w:space="0" w:color="auto"/>
            </w:tcBorders>
            <w:shd w:val="clear" w:color="000000" w:fill="FFFFFF"/>
            <w:hideMark/>
          </w:tcPr>
          <w:p w14:paraId="36374770"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 xml:space="preserve"> Управление образования администрации города Канска </w:t>
            </w:r>
          </w:p>
        </w:tc>
        <w:tc>
          <w:tcPr>
            <w:tcW w:w="776" w:type="dxa"/>
            <w:tcBorders>
              <w:top w:val="nil"/>
              <w:left w:val="nil"/>
              <w:bottom w:val="nil"/>
              <w:right w:val="single" w:sz="4" w:space="0" w:color="auto"/>
            </w:tcBorders>
            <w:shd w:val="clear" w:color="000000" w:fill="FFFFFF"/>
            <w:hideMark/>
          </w:tcPr>
          <w:p w14:paraId="01BC5E8C"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 xml:space="preserve"> 906 </w:t>
            </w:r>
          </w:p>
        </w:tc>
        <w:tc>
          <w:tcPr>
            <w:tcW w:w="783" w:type="dxa"/>
            <w:tcBorders>
              <w:top w:val="nil"/>
              <w:left w:val="nil"/>
              <w:bottom w:val="nil"/>
              <w:right w:val="single" w:sz="4" w:space="0" w:color="auto"/>
            </w:tcBorders>
            <w:shd w:val="clear" w:color="000000" w:fill="FFFFFF"/>
            <w:hideMark/>
          </w:tcPr>
          <w:p w14:paraId="3283BF95"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 xml:space="preserve"> 0709 </w:t>
            </w:r>
          </w:p>
        </w:tc>
        <w:tc>
          <w:tcPr>
            <w:tcW w:w="992" w:type="dxa"/>
            <w:tcBorders>
              <w:top w:val="nil"/>
              <w:left w:val="nil"/>
              <w:bottom w:val="nil"/>
              <w:right w:val="single" w:sz="4" w:space="0" w:color="auto"/>
            </w:tcBorders>
            <w:shd w:val="clear" w:color="000000" w:fill="FFFFFF"/>
            <w:hideMark/>
          </w:tcPr>
          <w:p w14:paraId="03597CBE"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 xml:space="preserve"> 0120000710 </w:t>
            </w:r>
          </w:p>
        </w:tc>
        <w:tc>
          <w:tcPr>
            <w:tcW w:w="851" w:type="dxa"/>
            <w:tcBorders>
              <w:top w:val="nil"/>
              <w:left w:val="nil"/>
              <w:bottom w:val="single" w:sz="4" w:space="0" w:color="auto"/>
              <w:right w:val="single" w:sz="4" w:space="0" w:color="auto"/>
            </w:tcBorders>
            <w:shd w:val="clear" w:color="000000" w:fill="FFFFFF"/>
            <w:hideMark/>
          </w:tcPr>
          <w:p w14:paraId="1B1345B0"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 xml:space="preserve"> 111,</w:t>
            </w:r>
            <w:r w:rsidRPr="003B11A8">
              <w:rPr>
                <w:rFonts w:ascii="Arial Narrow" w:hAnsi="Arial Narrow"/>
                <w:sz w:val="22"/>
                <w:szCs w:val="22"/>
                <w:lang w:eastAsia="ru-RU"/>
              </w:rPr>
              <w:br/>
              <w:t>112,</w:t>
            </w:r>
            <w:r w:rsidRPr="003B11A8">
              <w:rPr>
                <w:rFonts w:ascii="Arial Narrow" w:hAnsi="Arial Narrow"/>
                <w:sz w:val="22"/>
                <w:szCs w:val="22"/>
                <w:lang w:eastAsia="ru-RU"/>
              </w:rPr>
              <w:br/>
              <w:t>119,</w:t>
            </w:r>
            <w:r w:rsidRPr="003B11A8">
              <w:rPr>
                <w:rFonts w:ascii="Arial Narrow" w:hAnsi="Arial Narrow"/>
                <w:sz w:val="22"/>
                <w:szCs w:val="22"/>
                <w:lang w:eastAsia="ru-RU"/>
              </w:rPr>
              <w:br/>
              <w:t xml:space="preserve">244 </w:t>
            </w:r>
          </w:p>
        </w:tc>
        <w:tc>
          <w:tcPr>
            <w:tcW w:w="1418" w:type="dxa"/>
            <w:tcBorders>
              <w:top w:val="nil"/>
              <w:left w:val="nil"/>
              <w:bottom w:val="single" w:sz="4" w:space="0" w:color="auto"/>
              <w:right w:val="single" w:sz="4" w:space="0" w:color="auto"/>
            </w:tcBorders>
            <w:shd w:val="clear" w:color="auto" w:fill="auto"/>
            <w:hideMark/>
          </w:tcPr>
          <w:p w14:paraId="4D654169" w14:textId="77777777" w:rsidR="00F86719" w:rsidRPr="003B11A8" w:rsidRDefault="00F86719" w:rsidP="00B617AD">
            <w:pPr>
              <w:suppressAutoHyphens w:val="0"/>
              <w:jc w:val="right"/>
              <w:rPr>
                <w:rFonts w:ascii="Arial Narrow" w:hAnsi="Arial Narrow"/>
                <w:sz w:val="22"/>
                <w:szCs w:val="22"/>
                <w:lang w:eastAsia="ru-RU"/>
              </w:rPr>
            </w:pPr>
            <w:r w:rsidRPr="003B11A8">
              <w:rPr>
                <w:rFonts w:ascii="Arial Narrow" w:hAnsi="Arial Narrow"/>
                <w:sz w:val="22"/>
                <w:szCs w:val="22"/>
                <w:lang w:eastAsia="ru-RU"/>
              </w:rPr>
              <w:t>65 550 279,50</w:t>
            </w:r>
          </w:p>
        </w:tc>
        <w:tc>
          <w:tcPr>
            <w:tcW w:w="1417" w:type="dxa"/>
            <w:tcBorders>
              <w:top w:val="nil"/>
              <w:left w:val="nil"/>
              <w:bottom w:val="single" w:sz="4" w:space="0" w:color="auto"/>
              <w:right w:val="single" w:sz="4" w:space="0" w:color="auto"/>
            </w:tcBorders>
            <w:shd w:val="clear" w:color="auto" w:fill="auto"/>
            <w:hideMark/>
          </w:tcPr>
          <w:p w14:paraId="408B3621" w14:textId="77777777" w:rsidR="00F86719" w:rsidRPr="003B11A8" w:rsidRDefault="00F86719" w:rsidP="00B617AD">
            <w:pPr>
              <w:suppressAutoHyphens w:val="0"/>
              <w:jc w:val="right"/>
              <w:rPr>
                <w:rFonts w:ascii="Arial Narrow" w:hAnsi="Arial Narrow"/>
                <w:sz w:val="22"/>
                <w:szCs w:val="22"/>
                <w:lang w:eastAsia="ru-RU"/>
              </w:rPr>
            </w:pPr>
            <w:r w:rsidRPr="003B11A8">
              <w:rPr>
                <w:rFonts w:ascii="Arial Narrow" w:hAnsi="Arial Narrow"/>
                <w:sz w:val="22"/>
                <w:szCs w:val="22"/>
                <w:lang w:eastAsia="ru-RU"/>
              </w:rPr>
              <w:t>64 240 577,00</w:t>
            </w:r>
          </w:p>
        </w:tc>
        <w:tc>
          <w:tcPr>
            <w:tcW w:w="1418" w:type="dxa"/>
            <w:tcBorders>
              <w:top w:val="nil"/>
              <w:left w:val="nil"/>
              <w:bottom w:val="single" w:sz="4" w:space="0" w:color="auto"/>
              <w:right w:val="single" w:sz="4" w:space="0" w:color="auto"/>
            </w:tcBorders>
            <w:shd w:val="clear" w:color="auto" w:fill="auto"/>
            <w:hideMark/>
          </w:tcPr>
          <w:p w14:paraId="37A879CA" w14:textId="77777777" w:rsidR="00F86719" w:rsidRPr="003B11A8" w:rsidRDefault="00F86719" w:rsidP="00B617AD">
            <w:pPr>
              <w:suppressAutoHyphens w:val="0"/>
              <w:jc w:val="right"/>
              <w:rPr>
                <w:rFonts w:ascii="Arial Narrow" w:hAnsi="Arial Narrow"/>
                <w:sz w:val="22"/>
                <w:szCs w:val="22"/>
                <w:lang w:eastAsia="ru-RU"/>
              </w:rPr>
            </w:pPr>
            <w:r w:rsidRPr="003B11A8">
              <w:rPr>
                <w:rFonts w:ascii="Arial Narrow" w:hAnsi="Arial Narrow"/>
                <w:sz w:val="22"/>
                <w:szCs w:val="22"/>
                <w:lang w:eastAsia="ru-RU"/>
              </w:rPr>
              <w:t>64 206 364,00</w:t>
            </w:r>
          </w:p>
        </w:tc>
        <w:tc>
          <w:tcPr>
            <w:tcW w:w="1275" w:type="dxa"/>
            <w:tcBorders>
              <w:top w:val="nil"/>
              <w:left w:val="nil"/>
              <w:bottom w:val="single" w:sz="4" w:space="0" w:color="auto"/>
              <w:right w:val="single" w:sz="4" w:space="0" w:color="auto"/>
            </w:tcBorders>
            <w:shd w:val="clear" w:color="000000" w:fill="FFFFFF"/>
            <w:hideMark/>
          </w:tcPr>
          <w:p w14:paraId="55550024" w14:textId="77777777" w:rsidR="00F86719" w:rsidRPr="003B11A8" w:rsidRDefault="00F86719" w:rsidP="00B617AD">
            <w:pPr>
              <w:suppressAutoHyphens w:val="0"/>
              <w:jc w:val="right"/>
              <w:rPr>
                <w:rFonts w:ascii="Arial Narrow" w:hAnsi="Arial Narrow"/>
                <w:sz w:val="22"/>
                <w:szCs w:val="22"/>
                <w:lang w:eastAsia="ru-RU"/>
              </w:rPr>
            </w:pPr>
            <w:r w:rsidRPr="003B11A8">
              <w:rPr>
                <w:rFonts w:ascii="Arial Narrow" w:hAnsi="Arial Narrow"/>
                <w:sz w:val="22"/>
                <w:szCs w:val="22"/>
                <w:lang w:eastAsia="ru-RU"/>
              </w:rPr>
              <w:t xml:space="preserve">         193 997 220,50   </w:t>
            </w:r>
          </w:p>
        </w:tc>
        <w:tc>
          <w:tcPr>
            <w:tcW w:w="1418" w:type="dxa"/>
            <w:tcBorders>
              <w:top w:val="nil"/>
              <w:left w:val="nil"/>
              <w:bottom w:val="nil"/>
              <w:right w:val="single" w:sz="4" w:space="0" w:color="auto"/>
            </w:tcBorders>
            <w:shd w:val="clear" w:color="000000" w:fill="FFFFFF"/>
            <w:hideMark/>
          </w:tcPr>
          <w:p w14:paraId="38F3430A"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Обеспечена деятельность подведомственных учреждений</w:t>
            </w:r>
          </w:p>
        </w:tc>
      </w:tr>
      <w:tr w:rsidR="00F86719" w:rsidRPr="003B11A8" w14:paraId="60F7D67C" w14:textId="77777777" w:rsidTr="00B617AD">
        <w:trPr>
          <w:trHeight w:val="804"/>
        </w:trPr>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BBA325F" w14:textId="77777777" w:rsidR="00F86719" w:rsidRPr="003B11A8" w:rsidRDefault="00F86719" w:rsidP="00B617AD">
            <w:pPr>
              <w:suppressAutoHyphens w:val="0"/>
              <w:rPr>
                <w:rFonts w:ascii="Arial Narrow" w:hAnsi="Arial Narrow"/>
                <w:sz w:val="22"/>
                <w:szCs w:val="22"/>
                <w:lang w:eastAsia="ru-RU"/>
              </w:rPr>
            </w:pPr>
            <w:r w:rsidRPr="003B11A8">
              <w:rPr>
                <w:rFonts w:ascii="Arial Narrow" w:hAnsi="Arial Narrow"/>
                <w:sz w:val="22"/>
                <w:szCs w:val="22"/>
                <w:lang w:eastAsia="ru-RU"/>
              </w:rPr>
              <w:t>Итого по задаче 2</w:t>
            </w:r>
          </w:p>
        </w:tc>
        <w:tc>
          <w:tcPr>
            <w:tcW w:w="851" w:type="dxa"/>
            <w:tcBorders>
              <w:top w:val="single" w:sz="4" w:space="0" w:color="auto"/>
              <w:left w:val="nil"/>
              <w:bottom w:val="single" w:sz="4" w:space="0" w:color="auto"/>
              <w:right w:val="single" w:sz="4" w:space="0" w:color="auto"/>
            </w:tcBorders>
            <w:shd w:val="clear" w:color="000000" w:fill="FFFFFF"/>
            <w:hideMark/>
          </w:tcPr>
          <w:p w14:paraId="112B4958" w14:textId="77777777" w:rsidR="00F86719" w:rsidRPr="003B11A8" w:rsidRDefault="00F86719" w:rsidP="00B617AD">
            <w:pPr>
              <w:suppressAutoHyphens w:val="0"/>
              <w:rPr>
                <w:rFonts w:ascii="Arial Narrow" w:hAnsi="Arial Narrow"/>
                <w:b/>
                <w:bCs/>
                <w:sz w:val="22"/>
                <w:szCs w:val="22"/>
                <w:lang w:eastAsia="ru-RU"/>
              </w:rPr>
            </w:pPr>
            <w:r w:rsidRPr="003B11A8">
              <w:rPr>
                <w:rFonts w:ascii="Arial Narrow" w:hAnsi="Arial Narrow"/>
                <w:b/>
                <w:bCs/>
                <w:sz w:val="22"/>
                <w:szCs w:val="22"/>
                <w:lang w:eastAsia="ru-RU"/>
              </w:rPr>
              <w:t> </w:t>
            </w:r>
          </w:p>
        </w:tc>
        <w:tc>
          <w:tcPr>
            <w:tcW w:w="776" w:type="dxa"/>
            <w:tcBorders>
              <w:top w:val="single" w:sz="4" w:space="0" w:color="auto"/>
              <w:left w:val="nil"/>
              <w:bottom w:val="single" w:sz="4" w:space="0" w:color="auto"/>
              <w:right w:val="single" w:sz="4" w:space="0" w:color="auto"/>
            </w:tcBorders>
            <w:shd w:val="clear" w:color="000000" w:fill="FFFFFF"/>
            <w:hideMark/>
          </w:tcPr>
          <w:p w14:paraId="44A97ED9" w14:textId="77777777" w:rsidR="00F86719" w:rsidRPr="003B11A8" w:rsidRDefault="00F86719" w:rsidP="00B617AD">
            <w:pPr>
              <w:suppressAutoHyphens w:val="0"/>
              <w:rPr>
                <w:rFonts w:ascii="Arial Narrow" w:hAnsi="Arial Narrow"/>
                <w:b/>
                <w:bCs/>
                <w:sz w:val="22"/>
                <w:szCs w:val="22"/>
                <w:lang w:eastAsia="ru-RU"/>
              </w:rPr>
            </w:pPr>
            <w:r w:rsidRPr="003B11A8">
              <w:rPr>
                <w:rFonts w:ascii="Arial Narrow" w:hAnsi="Arial Narrow"/>
                <w:b/>
                <w:bCs/>
                <w:sz w:val="22"/>
                <w:szCs w:val="22"/>
                <w:lang w:eastAsia="ru-RU"/>
              </w:rPr>
              <w:t> </w:t>
            </w:r>
          </w:p>
        </w:tc>
        <w:tc>
          <w:tcPr>
            <w:tcW w:w="783" w:type="dxa"/>
            <w:tcBorders>
              <w:top w:val="single" w:sz="4" w:space="0" w:color="auto"/>
              <w:left w:val="nil"/>
              <w:bottom w:val="single" w:sz="4" w:space="0" w:color="auto"/>
              <w:right w:val="single" w:sz="4" w:space="0" w:color="auto"/>
            </w:tcBorders>
            <w:shd w:val="clear" w:color="000000" w:fill="FFFFFF"/>
            <w:hideMark/>
          </w:tcPr>
          <w:p w14:paraId="3574286B" w14:textId="77777777" w:rsidR="00F86719" w:rsidRPr="003B11A8" w:rsidRDefault="00F86719" w:rsidP="00B617AD">
            <w:pPr>
              <w:suppressAutoHyphens w:val="0"/>
              <w:rPr>
                <w:rFonts w:ascii="Arial Narrow" w:hAnsi="Arial Narrow"/>
                <w:b/>
                <w:bCs/>
                <w:sz w:val="22"/>
                <w:szCs w:val="22"/>
                <w:lang w:eastAsia="ru-RU"/>
              </w:rPr>
            </w:pPr>
            <w:r w:rsidRPr="003B11A8">
              <w:rPr>
                <w:rFonts w:ascii="Arial Narrow" w:hAnsi="Arial Narrow"/>
                <w:b/>
                <w:bCs/>
                <w:sz w:val="22"/>
                <w:szCs w:val="22"/>
                <w:lang w:eastAsia="ru-RU"/>
              </w:rPr>
              <w:t> </w:t>
            </w:r>
          </w:p>
        </w:tc>
        <w:tc>
          <w:tcPr>
            <w:tcW w:w="992" w:type="dxa"/>
            <w:tcBorders>
              <w:top w:val="single" w:sz="4" w:space="0" w:color="auto"/>
              <w:left w:val="nil"/>
              <w:bottom w:val="single" w:sz="4" w:space="0" w:color="auto"/>
              <w:right w:val="single" w:sz="4" w:space="0" w:color="auto"/>
            </w:tcBorders>
            <w:shd w:val="clear" w:color="000000" w:fill="FFFFFF"/>
            <w:hideMark/>
          </w:tcPr>
          <w:p w14:paraId="443F65B1" w14:textId="77777777" w:rsidR="00F86719" w:rsidRPr="003B11A8" w:rsidRDefault="00F86719" w:rsidP="00B617AD">
            <w:pPr>
              <w:suppressAutoHyphens w:val="0"/>
              <w:rPr>
                <w:rFonts w:ascii="Arial Narrow" w:hAnsi="Arial Narrow"/>
                <w:b/>
                <w:bCs/>
                <w:sz w:val="22"/>
                <w:szCs w:val="22"/>
                <w:lang w:eastAsia="ru-RU"/>
              </w:rPr>
            </w:pPr>
            <w:r w:rsidRPr="003B11A8">
              <w:rPr>
                <w:rFonts w:ascii="Arial Narrow" w:hAnsi="Arial Narrow"/>
                <w:b/>
                <w:bCs/>
                <w:sz w:val="22"/>
                <w:szCs w:val="22"/>
                <w:lang w:eastAsia="ru-RU"/>
              </w:rPr>
              <w:t> </w:t>
            </w:r>
          </w:p>
        </w:tc>
        <w:tc>
          <w:tcPr>
            <w:tcW w:w="851" w:type="dxa"/>
            <w:tcBorders>
              <w:top w:val="nil"/>
              <w:left w:val="nil"/>
              <w:bottom w:val="single" w:sz="4" w:space="0" w:color="auto"/>
              <w:right w:val="single" w:sz="4" w:space="0" w:color="auto"/>
            </w:tcBorders>
            <w:shd w:val="clear" w:color="000000" w:fill="FFFFFF"/>
            <w:noWrap/>
            <w:hideMark/>
          </w:tcPr>
          <w:p w14:paraId="4F2D0274" w14:textId="77777777" w:rsidR="00F86719" w:rsidRPr="003B11A8" w:rsidRDefault="00F86719" w:rsidP="00B617AD">
            <w:pPr>
              <w:suppressAutoHyphens w:val="0"/>
              <w:jc w:val="center"/>
              <w:rPr>
                <w:rFonts w:ascii="Arial Narrow" w:hAnsi="Arial Narrow"/>
                <w:b/>
                <w:bCs/>
                <w:sz w:val="22"/>
                <w:szCs w:val="22"/>
                <w:lang w:eastAsia="ru-RU"/>
              </w:rPr>
            </w:pPr>
            <w:r w:rsidRPr="003B11A8">
              <w:rPr>
                <w:rFonts w:ascii="Arial Narrow" w:hAnsi="Arial Narrow"/>
                <w:b/>
                <w:bCs/>
                <w:sz w:val="22"/>
                <w:szCs w:val="22"/>
                <w:lang w:eastAsia="ru-RU"/>
              </w:rPr>
              <w:t> </w:t>
            </w:r>
          </w:p>
        </w:tc>
        <w:tc>
          <w:tcPr>
            <w:tcW w:w="1418" w:type="dxa"/>
            <w:tcBorders>
              <w:top w:val="single" w:sz="4" w:space="0" w:color="auto"/>
              <w:left w:val="nil"/>
              <w:bottom w:val="single" w:sz="4" w:space="0" w:color="auto"/>
              <w:right w:val="single" w:sz="4" w:space="0" w:color="auto"/>
            </w:tcBorders>
            <w:shd w:val="clear" w:color="000000" w:fill="FFFFFF"/>
            <w:hideMark/>
          </w:tcPr>
          <w:p w14:paraId="0CC3FD1A" w14:textId="77777777" w:rsidR="00F86719" w:rsidRPr="003B11A8" w:rsidRDefault="00F86719" w:rsidP="00B617AD">
            <w:pPr>
              <w:suppressAutoHyphens w:val="0"/>
              <w:jc w:val="right"/>
              <w:rPr>
                <w:rFonts w:ascii="Arial Narrow" w:hAnsi="Arial Narrow"/>
                <w:sz w:val="22"/>
                <w:szCs w:val="22"/>
                <w:lang w:eastAsia="ru-RU"/>
              </w:rPr>
            </w:pPr>
            <w:r w:rsidRPr="003B11A8">
              <w:rPr>
                <w:rFonts w:ascii="Arial Narrow" w:hAnsi="Arial Narrow"/>
                <w:sz w:val="22"/>
                <w:szCs w:val="22"/>
                <w:lang w:eastAsia="ru-RU"/>
              </w:rPr>
              <w:t xml:space="preserve">           65 550 279,50   </w:t>
            </w:r>
          </w:p>
        </w:tc>
        <w:tc>
          <w:tcPr>
            <w:tcW w:w="1417" w:type="dxa"/>
            <w:tcBorders>
              <w:top w:val="single" w:sz="4" w:space="0" w:color="auto"/>
              <w:left w:val="nil"/>
              <w:bottom w:val="single" w:sz="4" w:space="0" w:color="auto"/>
              <w:right w:val="single" w:sz="4" w:space="0" w:color="auto"/>
            </w:tcBorders>
            <w:shd w:val="clear" w:color="000000" w:fill="FFFFFF"/>
            <w:hideMark/>
          </w:tcPr>
          <w:p w14:paraId="55D18392" w14:textId="77777777" w:rsidR="00F86719" w:rsidRPr="003B11A8" w:rsidRDefault="00F86719" w:rsidP="00B617AD">
            <w:pPr>
              <w:suppressAutoHyphens w:val="0"/>
              <w:jc w:val="right"/>
              <w:rPr>
                <w:rFonts w:ascii="Arial Narrow" w:hAnsi="Arial Narrow"/>
                <w:sz w:val="22"/>
                <w:szCs w:val="22"/>
                <w:lang w:eastAsia="ru-RU"/>
              </w:rPr>
            </w:pPr>
            <w:r w:rsidRPr="003B11A8">
              <w:rPr>
                <w:rFonts w:ascii="Arial Narrow" w:hAnsi="Arial Narrow"/>
                <w:sz w:val="22"/>
                <w:szCs w:val="22"/>
                <w:lang w:eastAsia="ru-RU"/>
              </w:rPr>
              <w:t xml:space="preserve">        64 240 577,00   </w:t>
            </w:r>
          </w:p>
        </w:tc>
        <w:tc>
          <w:tcPr>
            <w:tcW w:w="1418" w:type="dxa"/>
            <w:tcBorders>
              <w:top w:val="single" w:sz="4" w:space="0" w:color="auto"/>
              <w:left w:val="nil"/>
              <w:bottom w:val="single" w:sz="4" w:space="0" w:color="auto"/>
              <w:right w:val="single" w:sz="4" w:space="0" w:color="auto"/>
            </w:tcBorders>
            <w:shd w:val="clear" w:color="000000" w:fill="FFFFFF"/>
            <w:hideMark/>
          </w:tcPr>
          <w:p w14:paraId="61B1498F" w14:textId="77777777" w:rsidR="00F86719" w:rsidRPr="003B11A8" w:rsidRDefault="00F86719" w:rsidP="00B617AD">
            <w:pPr>
              <w:suppressAutoHyphens w:val="0"/>
              <w:jc w:val="right"/>
              <w:rPr>
                <w:rFonts w:ascii="Arial Narrow" w:hAnsi="Arial Narrow"/>
                <w:sz w:val="22"/>
                <w:szCs w:val="22"/>
                <w:lang w:eastAsia="ru-RU"/>
              </w:rPr>
            </w:pPr>
            <w:r w:rsidRPr="003B11A8">
              <w:rPr>
                <w:rFonts w:ascii="Arial Narrow" w:hAnsi="Arial Narrow"/>
                <w:sz w:val="22"/>
                <w:szCs w:val="22"/>
                <w:lang w:eastAsia="ru-RU"/>
              </w:rPr>
              <w:t xml:space="preserve">        64 206 364,00   </w:t>
            </w:r>
          </w:p>
        </w:tc>
        <w:tc>
          <w:tcPr>
            <w:tcW w:w="1275" w:type="dxa"/>
            <w:tcBorders>
              <w:top w:val="nil"/>
              <w:left w:val="nil"/>
              <w:bottom w:val="single" w:sz="4" w:space="0" w:color="auto"/>
              <w:right w:val="single" w:sz="4" w:space="0" w:color="auto"/>
            </w:tcBorders>
            <w:shd w:val="clear" w:color="000000" w:fill="FFFFFF"/>
            <w:hideMark/>
          </w:tcPr>
          <w:p w14:paraId="695FE4C3" w14:textId="77777777" w:rsidR="00F86719" w:rsidRPr="003B11A8" w:rsidRDefault="00F86719" w:rsidP="00B617AD">
            <w:pPr>
              <w:suppressAutoHyphens w:val="0"/>
              <w:jc w:val="right"/>
              <w:rPr>
                <w:rFonts w:ascii="Arial Narrow" w:hAnsi="Arial Narrow"/>
                <w:sz w:val="22"/>
                <w:szCs w:val="22"/>
                <w:lang w:eastAsia="ru-RU"/>
              </w:rPr>
            </w:pPr>
            <w:r w:rsidRPr="003B11A8">
              <w:rPr>
                <w:rFonts w:ascii="Arial Narrow" w:hAnsi="Arial Narrow"/>
                <w:sz w:val="22"/>
                <w:szCs w:val="22"/>
                <w:lang w:eastAsia="ru-RU"/>
              </w:rPr>
              <w:t xml:space="preserve">         193 997 220,50   </w:t>
            </w:r>
          </w:p>
        </w:tc>
        <w:tc>
          <w:tcPr>
            <w:tcW w:w="1418" w:type="dxa"/>
            <w:tcBorders>
              <w:top w:val="single" w:sz="4" w:space="0" w:color="auto"/>
              <w:left w:val="nil"/>
              <w:bottom w:val="single" w:sz="4" w:space="0" w:color="auto"/>
              <w:right w:val="single" w:sz="4" w:space="0" w:color="auto"/>
            </w:tcBorders>
            <w:shd w:val="clear" w:color="000000" w:fill="FFFFFF"/>
            <w:hideMark/>
          </w:tcPr>
          <w:p w14:paraId="1ED809AC"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 </w:t>
            </w:r>
          </w:p>
        </w:tc>
      </w:tr>
      <w:tr w:rsidR="00F86719" w:rsidRPr="003B11A8" w14:paraId="1FCC6C07" w14:textId="77777777" w:rsidTr="00B617AD">
        <w:trPr>
          <w:trHeight w:val="804"/>
        </w:trPr>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1EEC4C6F" w14:textId="77777777" w:rsidR="00F86719" w:rsidRPr="003B11A8" w:rsidRDefault="00F86719" w:rsidP="00B617AD">
            <w:pPr>
              <w:suppressAutoHyphens w:val="0"/>
              <w:rPr>
                <w:rFonts w:ascii="Arial Narrow" w:hAnsi="Arial Narrow"/>
                <w:sz w:val="22"/>
                <w:szCs w:val="22"/>
                <w:lang w:eastAsia="ru-RU"/>
              </w:rPr>
            </w:pPr>
            <w:r w:rsidRPr="003B11A8">
              <w:rPr>
                <w:rFonts w:ascii="Arial Narrow" w:hAnsi="Arial Narrow"/>
                <w:sz w:val="22"/>
                <w:szCs w:val="22"/>
                <w:lang w:eastAsia="ru-RU"/>
              </w:rPr>
              <w:t>Всего по подпрограмме</w:t>
            </w:r>
          </w:p>
        </w:tc>
        <w:tc>
          <w:tcPr>
            <w:tcW w:w="851" w:type="dxa"/>
            <w:tcBorders>
              <w:top w:val="nil"/>
              <w:left w:val="nil"/>
              <w:bottom w:val="single" w:sz="4" w:space="0" w:color="auto"/>
              <w:right w:val="single" w:sz="4" w:space="0" w:color="auto"/>
            </w:tcBorders>
            <w:shd w:val="clear" w:color="000000" w:fill="FFFFFF"/>
            <w:hideMark/>
          </w:tcPr>
          <w:p w14:paraId="6A3CFBB0" w14:textId="77777777" w:rsidR="00F86719" w:rsidRPr="003B11A8" w:rsidRDefault="00F86719" w:rsidP="00B617AD">
            <w:pPr>
              <w:suppressAutoHyphens w:val="0"/>
              <w:rPr>
                <w:rFonts w:ascii="Arial Narrow" w:hAnsi="Arial Narrow"/>
                <w:b/>
                <w:bCs/>
                <w:sz w:val="22"/>
                <w:szCs w:val="22"/>
                <w:lang w:eastAsia="ru-RU"/>
              </w:rPr>
            </w:pPr>
            <w:r w:rsidRPr="003B11A8">
              <w:rPr>
                <w:rFonts w:ascii="Arial Narrow" w:hAnsi="Arial Narrow"/>
                <w:b/>
                <w:bCs/>
                <w:sz w:val="22"/>
                <w:szCs w:val="22"/>
                <w:lang w:eastAsia="ru-RU"/>
              </w:rPr>
              <w:t> </w:t>
            </w:r>
          </w:p>
        </w:tc>
        <w:tc>
          <w:tcPr>
            <w:tcW w:w="776" w:type="dxa"/>
            <w:tcBorders>
              <w:top w:val="nil"/>
              <w:left w:val="nil"/>
              <w:bottom w:val="single" w:sz="4" w:space="0" w:color="auto"/>
              <w:right w:val="single" w:sz="4" w:space="0" w:color="auto"/>
            </w:tcBorders>
            <w:shd w:val="clear" w:color="000000" w:fill="FFFFFF"/>
            <w:hideMark/>
          </w:tcPr>
          <w:p w14:paraId="40908613" w14:textId="77777777" w:rsidR="00F86719" w:rsidRPr="003B11A8" w:rsidRDefault="00F86719" w:rsidP="00B617AD">
            <w:pPr>
              <w:suppressAutoHyphens w:val="0"/>
              <w:rPr>
                <w:rFonts w:ascii="Arial Narrow" w:hAnsi="Arial Narrow"/>
                <w:b/>
                <w:bCs/>
                <w:sz w:val="22"/>
                <w:szCs w:val="22"/>
                <w:lang w:eastAsia="ru-RU"/>
              </w:rPr>
            </w:pPr>
            <w:r w:rsidRPr="003B11A8">
              <w:rPr>
                <w:rFonts w:ascii="Arial Narrow" w:hAnsi="Arial Narrow"/>
                <w:b/>
                <w:bCs/>
                <w:sz w:val="22"/>
                <w:szCs w:val="22"/>
                <w:lang w:eastAsia="ru-RU"/>
              </w:rPr>
              <w:t> </w:t>
            </w:r>
          </w:p>
        </w:tc>
        <w:tc>
          <w:tcPr>
            <w:tcW w:w="783" w:type="dxa"/>
            <w:tcBorders>
              <w:top w:val="nil"/>
              <w:left w:val="nil"/>
              <w:bottom w:val="single" w:sz="4" w:space="0" w:color="auto"/>
              <w:right w:val="single" w:sz="4" w:space="0" w:color="auto"/>
            </w:tcBorders>
            <w:shd w:val="clear" w:color="000000" w:fill="FFFFFF"/>
            <w:hideMark/>
          </w:tcPr>
          <w:p w14:paraId="03745967" w14:textId="77777777" w:rsidR="00F86719" w:rsidRPr="003B11A8" w:rsidRDefault="00F86719" w:rsidP="00B617AD">
            <w:pPr>
              <w:suppressAutoHyphens w:val="0"/>
              <w:rPr>
                <w:rFonts w:ascii="Arial Narrow" w:hAnsi="Arial Narrow"/>
                <w:b/>
                <w:bCs/>
                <w:sz w:val="22"/>
                <w:szCs w:val="22"/>
                <w:lang w:eastAsia="ru-RU"/>
              </w:rPr>
            </w:pPr>
            <w:r w:rsidRPr="003B11A8">
              <w:rPr>
                <w:rFonts w:ascii="Arial Narrow" w:hAnsi="Arial Narrow"/>
                <w:b/>
                <w:bCs/>
                <w:sz w:val="22"/>
                <w:szCs w:val="22"/>
                <w:lang w:eastAsia="ru-RU"/>
              </w:rPr>
              <w:t> </w:t>
            </w:r>
          </w:p>
        </w:tc>
        <w:tc>
          <w:tcPr>
            <w:tcW w:w="992" w:type="dxa"/>
            <w:tcBorders>
              <w:top w:val="nil"/>
              <w:left w:val="nil"/>
              <w:bottom w:val="single" w:sz="4" w:space="0" w:color="auto"/>
              <w:right w:val="single" w:sz="4" w:space="0" w:color="auto"/>
            </w:tcBorders>
            <w:shd w:val="clear" w:color="000000" w:fill="FFFFFF"/>
            <w:hideMark/>
          </w:tcPr>
          <w:p w14:paraId="2196775F" w14:textId="77777777" w:rsidR="00F86719" w:rsidRPr="003B11A8" w:rsidRDefault="00F86719" w:rsidP="00B617AD">
            <w:pPr>
              <w:suppressAutoHyphens w:val="0"/>
              <w:rPr>
                <w:rFonts w:ascii="Arial Narrow" w:hAnsi="Arial Narrow"/>
                <w:b/>
                <w:bCs/>
                <w:sz w:val="22"/>
                <w:szCs w:val="22"/>
                <w:lang w:eastAsia="ru-RU"/>
              </w:rPr>
            </w:pPr>
            <w:r w:rsidRPr="003B11A8">
              <w:rPr>
                <w:rFonts w:ascii="Arial Narrow" w:hAnsi="Arial Narrow"/>
                <w:b/>
                <w:bCs/>
                <w:sz w:val="22"/>
                <w:szCs w:val="22"/>
                <w:lang w:eastAsia="ru-RU"/>
              </w:rPr>
              <w:t> </w:t>
            </w:r>
          </w:p>
        </w:tc>
        <w:tc>
          <w:tcPr>
            <w:tcW w:w="851" w:type="dxa"/>
            <w:tcBorders>
              <w:top w:val="nil"/>
              <w:left w:val="nil"/>
              <w:bottom w:val="single" w:sz="4" w:space="0" w:color="auto"/>
              <w:right w:val="single" w:sz="4" w:space="0" w:color="auto"/>
            </w:tcBorders>
            <w:shd w:val="clear" w:color="000000" w:fill="FFFFFF"/>
            <w:hideMark/>
          </w:tcPr>
          <w:p w14:paraId="246E3EC5" w14:textId="77777777" w:rsidR="00F86719" w:rsidRPr="003B11A8" w:rsidRDefault="00F86719" w:rsidP="00B617AD">
            <w:pPr>
              <w:suppressAutoHyphens w:val="0"/>
              <w:jc w:val="center"/>
              <w:rPr>
                <w:rFonts w:ascii="Arial Narrow" w:hAnsi="Arial Narrow"/>
                <w:b/>
                <w:bCs/>
                <w:sz w:val="22"/>
                <w:szCs w:val="22"/>
                <w:lang w:eastAsia="ru-RU"/>
              </w:rPr>
            </w:pPr>
            <w:r w:rsidRPr="003B11A8">
              <w:rPr>
                <w:rFonts w:ascii="Arial Narrow" w:hAnsi="Arial Narrow"/>
                <w:b/>
                <w:bCs/>
                <w:sz w:val="22"/>
                <w:szCs w:val="22"/>
                <w:lang w:eastAsia="ru-RU"/>
              </w:rPr>
              <w:t> </w:t>
            </w:r>
          </w:p>
        </w:tc>
        <w:tc>
          <w:tcPr>
            <w:tcW w:w="1418" w:type="dxa"/>
            <w:tcBorders>
              <w:top w:val="nil"/>
              <w:left w:val="nil"/>
              <w:bottom w:val="single" w:sz="4" w:space="0" w:color="auto"/>
              <w:right w:val="single" w:sz="4" w:space="0" w:color="auto"/>
            </w:tcBorders>
            <w:shd w:val="clear" w:color="000000" w:fill="FFFFFF"/>
            <w:noWrap/>
            <w:hideMark/>
          </w:tcPr>
          <w:p w14:paraId="346ADB71" w14:textId="77777777" w:rsidR="00F86719" w:rsidRPr="003B11A8" w:rsidRDefault="00F86719" w:rsidP="00B617AD">
            <w:pPr>
              <w:suppressAutoHyphens w:val="0"/>
              <w:rPr>
                <w:rFonts w:ascii="Arial Narrow" w:hAnsi="Arial Narrow"/>
                <w:sz w:val="22"/>
                <w:szCs w:val="22"/>
                <w:lang w:eastAsia="ru-RU"/>
              </w:rPr>
            </w:pPr>
            <w:r w:rsidRPr="003B11A8">
              <w:rPr>
                <w:rFonts w:ascii="Arial Narrow" w:hAnsi="Arial Narrow"/>
                <w:sz w:val="22"/>
                <w:szCs w:val="22"/>
                <w:lang w:eastAsia="ru-RU"/>
              </w:rPr>
              <w:t xml:space="preserve">           92 813 790,25   </w:t>
            </w:r>
          </w:p>
        </w:tc>
        <w:tc>
          <w:tcPr>
            <w:tcW w:w="1417" w:type="dxa"/>
            <w:tcBorders>
              <w:top w:val="nil"/>
              <w:left w:val="nil"/>
              <w:bottom w:val="single" w:sz="4" w:space="0" w:color="auto"/>
              <w:right w:val="single" w:sz="4" w:space="0" w:color="auto"/>
            </w:tcBorders>
            <w:shd w:val="clear" w:color="000000" w:fill="FFFFFF"/>
            <w:noWrap/>
            <w:hideMark/>
          </w:tcPr>
          <w:p w14:paraId="027149A8" w14:textId="77777777" w:rsidR="00F86719" w:rsidRPr="003B11A8" w:rsidRDefault="00F86719" w:rsidP="00B617AD">
            <w:pPr>
              <w:suppressAutoHyphens w:val="0"/>
              <w:rPr>
                <w:rFonts w:ascii="Arial Narrow" w:hAnsi="Arial Narrow"/>
                <w:sz w:val="22"/>
                <w:szCs w:val="22"/>
                <w:lang w:eastAsia="ru-RU"/>
              </w:rPr>
            </w:pPr>
            <w:r w:rsidRPr="003B11A8">
              <w:rPr>
                <w:rFonts w:ascii="Arial Narrow" w:hAnsi="Arial Narrow"/>
                <w:sz w:val="22"/>
                <w:szCs w:val="22"/>
                <w:lang w:eastAsia="ru-RU"/>
              </w:rPr>
              <w:t xml:space="preserve">        89 697 387,00   </w:t>
            </w:r>
          </w:p>
        </w:tc>
        <w:tc>
          <w:tcPr>
            <w:tcW w:w="1418" w:type="dxa"/>
            <w:tcBorders>
              <w:top w:val="nil"/>
              <w:left w:val="nil"/>
              <w:bottom w:val="single" w:sz="4" w:space="0" w:color="auto"/>
              <w:right w:val="single" w:sz="4" w:space="0" w:color="auto"/>
            </w:tcBorders>
            <w:shd w:val="clear" w:color="000000" w:fill="FFFFFF"/>
            <w:noWrap/>
            <w:hideMark/>
          </w:tcPr>
          <w:p w14:paraId="4F237012" w14:textId="77777777" w:rsidR="00F86719" w:rsidRPr="003B11A8" w:rsidRDefault="00F86719" w:rsidP="00B617AD">
            <w:pPr>
              <w:suppressAutoHyphens w:val="0"/>
              <w:rPr>
                <w:rFonts w:ascii="Arial Narrow" w:hAnsi="Arial Narrow"/>
                <w:sz w:val="22"/>
                <w:szCs w:val="22"/>
                <w:lang w:eastAsia="ru-RU"/>
              </w:rPr>
            </w:pPr>
            <w:r w:rsidRPr="003B11A8">
              <w:rPr>
                <w:rFonts w:ascii="Arial Narrow" w:hAnsi="Arial Narrow"/>
                <w:sz w:val="22"/>
                <w:szCs w:val="22"/>
                <w:lang w:eastAsia="ru-RU"/>
              </w:rPr>
              <w:t xml:space="preserve">        89 663 174,00   </w:t>
            </w:r>
          </w:p>
        </w:tc>
        <w:tc>
          <w:tcPr>
            <w:tcW w:w="1275" w:type="dxa"/>
            <w:tcBorders>
              <w:top w:val="nil"/>
              <w:left w:val="nil"/>
              <w:bottom w:val="single" w:sz="4" w:space="0" w:color="auto"/>
              <w:right w:val="single" w:sz="4" w:space="0" w:color="auto"/>
            </w:tcBorders>
            <w:shd w:val="clear" w:color="000000" w:fill="FFFFFF"/>
            <w:noWrap/>
            <w:hideMark/>
          </w:tcPr>
          <w:p w14:paraId="1D8F4BAB" w14:textId="77777777" w:rsidR="00F86719" w:rsidRPr="003B11A8" w:rsidRDefault="00F86719" w:rsidP="00B617AD">
            <w:pPr>
              <w:suppressAutoHyphens w:val="0"/>
              <w:rPr>
                <w:rFonts w:ascii="Arial Narrow" w:hAnsi="Arial Narrow"/>
                <w:sz w:val="22"/>
                <w:szCs w:val="22"/>
                <w:lang w:eastAsia="ru-RU"/>
              </w:rPr>
            </w:pPr>
            <w:r w:rsidRPr="003B11A8">
              <w:rPr>
                <w:rFonts w:ascii="Arial Narrow" w:hAnsi="Arial Narrow"/>
                <w:sz w:val="22"/>
                <w:szCs w:val="22"/>
                <w:lang w:eastAsia="ru-RU"/>
              </w:rPr>
              <w:t xml:space="preserve">         272 174 351,25   </w:t>
            </w:r>
          </w:p>
        </w:tc>
        <w:tc>
          <w:tcPr>
            <w:tcW w:w="1418" w:type="dxa"/>
            <w:tcBorders>
              <w:top w:val="nil"/>
              <w:left w:val="nil"/>
              <w:bottom w:val="single" w:sz="4" w:space="0" w:color="auto"/>
              <w:right w:val="single" w:sz="4" w:space="0" w:color="auto"/>
            </w:tcBorders>
            <w:shd w:val="clear" w:color="000000" w:fill="FFFFFF"/>
            <w:hideMark/>
          </w:tcPr>
          <w:p w14:paraId="1D56A388" w14:textId="77777777" w:rsidR="00F86719" w:rsidRPr="003B11A8" w:rsidRDefault="00F86719" w:rsidP="00B617AD">
            <w:pPr>
              <w:suppressAutoHyphens w:val="0"/>
              <w:jc w:val="center"/>
              <w:rPr>
                <w:rFonts w:ascii="Arial Narrow" w:hAnsi="Arial Narrow"/>
                <w:sz w:val="22"/>
                <w:szCs w:val="22"/>
                <w:lang w:eastAsia="ru-RU"/>
              </w:rPr>
            </w:pPr>
            <w:r w:rsidRPr="003B11A8">
              <w:rPr>
                <w:rFonts w:ascii="Arial Narrow" w:hAnsi="Arial Narrow"/>
                <w:sz w:val="22"/>
                <w:szCs w:val="22"/>
                <w:lang w:eastAsia="ru-RU"/>
              </w:rPr>
              <w:t> </w:t>
            </w:r>
          </w:p>
        </w:tc>
      </w:tr>
    </w:tbl>
    <w:p w14:paraId="7A13CA18" w14:textId="77777777" w:rsidR="00F16250" w:rsidRPr="00FA427A" w:rsidRDefault="00F16250" w:rsidP="008A2292">
      <w:pPr>
        <w:tabs>
          <w:tab w:val="left" w:pos="0"/>
          <w:tab w:val="left" w:pos="284"/>
        </w:tabs>
        <w:jc w:val="both"/>
        <w:rPr>
          <w:rFonts w:ascii="Arial Narrow" w:hAnsi="Arial Narrow"/>
          <w:sz w:val="20"/>
        </w:rPr>
      </w:pPr>
    </w:p>
    <w:sectPr w:rsidR="00F16250" w:rsidRPr="00FA427A" w:rsidSect="007B0D3B">
      <w:pgSz w:w="16838" w:h="11906" w:orient="landscape"/>
      <w:pgMar w:top="170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BDFE" w14:textId="77777777" w:rsidR="007B0D3B" w:rsidRDefault="007B0D3B" w:rsidP="00F122A9">
      <w:r>
        <w:separator/>
      </w:r>
    </w:p>
  </w:endnote>
  <w:endnote w:type="continuationSeparator" w:id="0">
    <w:p w14:paraId="5A4AB77C" w14:textId="77777777" w:rsidR="007B0D3B" w:rsidRDefault="007B0D3B" w:rsidP="00F1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charset w:val="80"/>
    <w:family w:val="auto"/>
    <w:pitch w:val="variable"/>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3CCEF" w14:textId="77777777" w:rsidR="007B0D3B" w:rsidRDefault="007B0D3B" w:rsidP="00F122A9">
      <w:r>
        <w:separator/>
      </w:r>
    </w:p>
  </w:footnote>
  <w:footnote w:type="continuationSeparator" w:id="0">
    <w:p w14:paraId="2C8EDA22" w14:textId="77777777" w:rsidR="007B0D3B" w:rsidRDefault="007B0D3B" w:rsidP="00F12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EA84" w14:textId="77777777" w:rsidR="00A5630B" w:rsidRDefault="00A5630B" w:rsidP="00E108CC">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6CD7B0D4" w14:textId="77777777" w:rsidR="00A5630B" w:rsidRDefault="00A5630B">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4779C" w14:textId="77777777" w:rsidR="00A5630B" w:rsidRDefault="00A5630B">
    <w:pPr>
      <w:pStyle w:val="ac"/>
      <w:jc w:val="center"/>
    </w:pPr>
  </w:p>
  <w:p w14:paraId="6EFD6626" w14:textId="77777777" w:rsidR="00A5630B" w:rsidRDefault="00A5630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080"/>
        </w:tabs>
        <w:ind w:left="1512" w:hanging="432"/>
      </w:pPr>
    </w:lvl>
    <w:lvl w:ilvl="1">
      <w:start w:val="1"/>
      <w:numFmt w:val="none"/>
      <w:suff w:val="nothing"/>
      <w:lvlText w:val=""/>
      <w:lvlJc w:val="left"/>
      <w:pPr>
        <w:tabs>
          <w:tab w:val="num" w:pos="1080"/>
        </w:tabs>
        <w:ind w:left="1656" w:hanging="576"/>
      </w:pPr>
    </w:lvl>
    <w:lvl w:ilvl="2">
      <w:start w:val="1"/>
      <w:numFmt w:val="none"/>
      <w:suff w:val="nothing"/>
      <w:lvlText w:val=""/>
      <w:lvlJc w:val="left"/>
      <w:pPr>
        <w:tabs>
          <w:tab w:val="num" w:pos="1080"/>
        </w:tabs>
        <w:ind w:left="1800" w:hanging="720"/>
      </w:pPr>
    </w:lvl>
    <w:lvl w:ilvl="3">
      <w:start w:val="1"/>
      <w:numFmt w:val="none"/>
      <w:suff w:val="nothing"/>
      <w:lvlText w:val=""/>
      <w:lvlJc w:val="left"/>
      <w:pPr>
        <w:tabs>
          <w:tab w:val="num" w:pos="1080"/>
        </w:tabs>
        <w:ind w:left="1944" w:hanging="864"/>
      </w:pPr>
    </w:lvl>
    <w:lvl w:ilvl="4">
      <w:start w:val="1"/>
      <w:numFmt w:val="none"/>
      <w:pStyle w:val="5"/>
      <w:suff w:val="nothing"/>
      <w:lvlText w:val=""/>
      <w:lvlJc w:val="left"/>
      <w:pPr>
        <w:tabs>
          <w:tab w:val="num" w:pos="1080"/>
        </w:tabs>
        <w:ind w:left="2088" w:hanging="1008"/>
      </w:pPr>
    </w:lvl>
    <w:lvl w:ilvl="5">
      <w:start w:val="1"/>
      <w:numFmt w:val="none"/>
      <w:suff w:val="nothing"/>
      <w:lvlText w:val=""/>
      <w:lvlJc w:val="left"/>
      <w:pPr>
        <w:tabs>
          <w:tab w:val="num" w:pos="1080"/>
        </w:tabs>
        <w:ind w:left="2232" w:hanging="1152"/>
      </w:pPr>
    </w:lvl>
    <w:lvl w:ilvl="6">
      <w:start w:val="1"/>
      <w:numFmt w:val="none"/>
      <w:suff w:val="nothing"/>
      <w:lvlText w:val=""/>
      <w:lvlJc w:val="left"/>
      <w:pPr>
        <w:tabs>
          <w:tab w:val="num" w:pos="1080"/>
        </w:tabs>
        <w:ind w:left="2376" w:hanging="1296"/>
      </w:pPr>
    </w:lvl>
    <w:lvl w:ilvl="7">
      <w:start w:val="1"/>
      <w:numFmt w:val="none"/>
      <w:suff w:val="nothing"/>
      <w:lvlText w:val=""/>
      <w:lvlJc w:val="left"/>
      <w:pPr>
        <w:tabs>
          <w:tab w:val="num" w:pos="1080"/>
        </w:tabs>
        <w:ind w:left="2520" w:hanging="1440"/>
      </w:pPr>
    </w:lvl>
    <w:lvl w:ilvl="8">
      <w:start w:val="1"/>
      <w:numFmt w:val="none"/>
      <w:suff w:val="nothing"/>
      <w:lvlText w:val=""/>
      <w:lvlJc w:val="left"/>
      <w:pPr>
        <w:tabs>
          <w:tab w:val="num" w:pos="1080"/>
        </w:tabs>
        <w:ind w:left="266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1080"/>
        </w:tabs>
        <w:ind w:left="108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1080"/>
        </w:tabs>
        <w:ind w:left="108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1065"/>
        </w:tabs>
        <w:ind w:left="1065" w:hanging="705"/>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1080"/>
        </w:tabs>
        <w:ind w:left="108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1080"/>
        </w:tabs>
        <w:ind w:left="108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15:restartNumberingAfterBreak="0">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6" w15:restartNumberingAfterBreak="0">
    <w:nsid w:val="02FB02FF"/>
    <w:multiLevelType w:val="hybridMultilevel"/>
    <w:tmpl w:val="F79A5A06"/>
    <w:lvl w:ilvl="0" w:tplc="28F487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06BB72AF"/>
    <w:multiLevelType w:val="singleLevel"/>
    <w:tmpl w:val="0000000B"/>
    <w:lvl w:ilvl="0">
      <w:start w:val="1"/>
      <w:numFmt w:val="decimal"/>
      <w:lvlText w:val="%1."/>
      <w:lvlJc w:val="left"/>
      <w:pPr>
        <w:tabs>
          <w:tab w:val="num" w:pos="1080"/>
        </w:tabs>
        <w:ind w:left="1080" w:hanging="360"/>
      </w:pPr>
    </w:lvl>
  </w:abstractNum>
  <w:abstractNum w:abstractNumId="18" w15:restartNumberingAfterBreak="0">
    <w:nsid w:val="094378D9"/>
    <w:multiLevelType w:val="multilevel"/>
    <w:tmpl w:val="2DE4127A"/>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229"/>
        </w:tabs>
        <w:ind w:left="1229" w:hanging="945"/>
      </w:pPr>
      <w:rPr>
        <w:rFonts w:hint="default"/>
      </w:rPr>
    </w:lvl>
    <w:lvl w:ilvl="2">
      <w:start w:val="1"/>
      <w:numFmt w:val="decimal"/>
      <w:lvlText w:val="%1.%2.%3."/>
      <w:lvlJc w:val="left"/>
      <w:pPr>
        <w:tabs>
          <w:tab w:val="num" w:pos="1665"/>
        </w:tabs>
        <w:ind w:left="1665" w:hanging="94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15:restartNumberingAfterBreak="0">
    <w:nsid w:val="13717A12"/>
    <w:multiLevelType w:val="hybridMultilevel"/>
    <w:tmpl w:val="D3365FEE"/>
    <w:lvl w:ilvl="0" w:tplc="0419000F">
      <w:start w:val="1"/>
      <w:numFmt w:val="decimal"/>
      <w:lvlText w:val="%1."/>
      <w:lvlJc w:val="left"/>
      <w:pPr>
        <w:tabs>
          <w:tab w:val="num" w:pos="612"/>
        </w:tabs>
        <w:ind w:left="612" w:hanging="360"/>
      </w:pPr>
      <w:rPr>
        <w:rFonts w:cs="Times New Roman"/>
      </w:rPr>
    </w:lvl>
    <w:lvl w:ilvl="1" w:tplc="04190019">
      <w:start w:val="1"/>
      <w:numFmt w:val="lowerLetter"/>
      <w:lvlText w:val="%2."/>
      <w:lvlJc w:val="left"/>
      <w:pPr>
        <w:tabs>
          <w:tab w:val="num" w:pos="1332"/>
        </w:tabs>
        <w:ind w:left="1332" w:hanging="360"/>
      </w:pPr>
      <w:rPr>
        <w:rFonts w:cs="Times New Roman"/>
      </w:rPr>
    </w:lvl>
    <w:lvl w:ilvl="2" w:tplc="0419001B">
      <w:start w:val="1"/>
      <w:numFmt w:val="lowerRoman"/>
      <w:lvlText w:val="%3."/>
      <w:lvlJc w:val="right"/>
      <w:pPr>
        <w:tabs>
          <w:tab w:val="num" w:pos="2052"/>
        </w:tabs>
        <w:ind w:left="2052" w:hanging="180"/>
      </w:pPr>
      <w:rPr>
        <w:rFonts w:cs="Times New Roman"/>
      </w:rPr>
    </w:lvl>
    <w:lvl w:ilvl="3" w:tplc="0419000F">
      <w:start w:val="1"/>
      <w:numFmt w:val="decimal"/>
      <w:lvlText w:val="%4."/>
      <w:lvlJc w:val="left"/>
      <w:pPr>
        <w:tabs>
          <w:tab w:val="num" w:pos="2772"/>
        </w:tabs>
        <w:ind w:left="2772" w:hanging="360"/>
      </w:pPr>
      <w:rPr>
        <w:rFonts w:cs="Times New Roman"/>
      </w:rPr>
    </w:lvl>
    <w:lvl w:ilvl="4" w:tplc="04190019">
      <w:start w:val="1"/>
      <w:numFmt w:val="lowerLetter"/>
      <w:lvlText w:val="%5."/>
      <w:lvlJc w:val="left"/>
      <w:pPr>
        <w:tabs>
          <w:tab w:val="num" w:pos="3492"/>
        </w:tabs>
        <w:ind w:left="3492" w:hanging="360"/>
      </w:pPr>
      <w:rPr>
        <w:rFonts w:cs="Times New Roman"/>
      </w:rPr>
    </w:lvl>
    <w:lvl w:ilvl="5" w:tplc="0419001B">
      <w:start w:val="1"/>
      <w:numFmt w:val="lowerRoman"/>
      <w:lvlText w:val="%6."/>
      <w:lvlJc w:val="right"/>
      <w:pPr>
        <w:tabs>
          <w:tab w:val="num" w:pos="4212"/>
        </w:tabs>
        <w:ind w:left="4212" w:hanging="180"/>
      </w:pPr>
      <w:rPr>
        <w:rFonts w:cs="Times New Roman"/>
      </w:rPr>
    </w:lvl>
    <w:lvl w:ilvl="6" w:tplc="0419000F">
      <w:start w:val="1"/>
      <w:numFmt w:val="decimal"/>
      <w:lvlText w:val="%7."/>
      <w:lvlJc w:val="left"/>
      <w:pPr>
        <w:tabs>
          <w:tab w:val="num" w:pos="4932"/>
        </w:tabs>
        <w:ind w:left="4932" w:hanging="360"/>
      </w:pPr>
      <w:rPr>
        <w:rFonts w:cs="Times New Roman"/>
      </w:rPr>
    </w:lvl>
    <w:lvl w:ilvl="7" w:tplc="04190019">
      <w:start w:val="1"/>
      <w:numFmt w:val="lowerLetter"/>
      <w:lvlText w:val="%8."/>
      <w:lvlJc w:val="left"/>
      <w:pPr>
        <w:tabs>
          <w:tab w:val="num" w:pos="5652"/>
        </w:tabs>
        <w:ind w:left="5652" w:hanging="360"/>
      </w:pPr>
      <w:rPr>
        <w:rFonts w:cs="Times New Roman"/>
      </w:rPr>
    </w:lvl>
    <w:lvl w:ilvl="8" w:tplc="0419001B">
      <w:start w:val="1"/>
      <w:numFmt w:val="lowerRoman"/>
      <w:lvlText w:val="%9."/>
      <w:lvlJc w:val="right"/>
      <w:pPr>
        <w:tabs>
          <w:tab w:val="num" w:pos="6372"/>
        </w:tabs>
        <w:ind w:left="6372" w:hanging="180"/>
      </w:pPr>
      <w:rPr>
        <w:rFonts w:cs="Times New Roman"/>
      </w:rPr>
    </w:lvl>
  </w:abstractNum>
  <w:abstractNum w:abstractNumId="20" w15:restartNumberingAfterBreak="0">
    <w:nsid w:val="1D6A20B9"/>
    <w:multiLevelType w:val="multilevel"/>
    <w:tmpl w:val="384E5FA2"/>
    <w:lvl w:ilvl="0">
      <w:start w:val="1"/>
      <w:numFmt w:val="decimal"/>
      <w:lvlText w:val="%1."/>
      <w:lvlJc w:val="left"/>
      <w:pPr>
        <w:ind w:left="1848" w:hanging="1140"/>
      </w:pPr>
      <w:rPr>
        <w:rFonts w:hint="default"/>
      </w:rPr>
    </w:lvl>
    <w:lvl w:ilvl="1">
      <w:start w:val="1"/>
      <w:numFmt w:val="decimal"/>
      <w:isLgl/>
      <w:lvlText w:val="%1.%2."/>
      <w:lvlJc w:val="left"/>
      <w:pPr>
        <w:ind w:left="2103" w:hanging="720"/>
      </w:pPr>
      <w:rPr>
        <w:rFonts w:hint="default"/>
      </w:rPr>
    </w:lvl>
    <w:lvl w:ilvl="2">
      <w:start w:val="1"/>
      <w:numFmt w:val="decimal"/>
      <w:isLgl/>
      <w:lvlText w:val="%1.%2.%3."/>
      <w:lvlJc w:val="left"/>
      <w:pPr>
        <w:ind w:left="2778" w:hanging="720"/>
      </w:pPr>
      <w:rPr>
        <w:rFonts w:hint="default"/>
      </w:rPr>
    </w:lvl>
    <w:lvl w:ilvl="3">
      <w:start w:val="1"/>
      <w:numFmt w:val="decimal"/>
      <w:isLgl/>
      <w:lvlText w:val="%1.%2.%3.%4."/>
      <w:lvlJc w:val="left"/>
      <w:pPr>
        <w:ind w:left="3813" w:hanging="1080"/>
      </w:pPr>
      <w:rPr>
        <w:rFonts w:hint="default"/>
      </w:rPr>
    </w:lvl>
    <w:lvl w:ilvl="4">
      <w:start w:val="1"/>
      <w:numFmt w:val="decimal"/>
      <w:isLgl/>
      <w:lvlText w:val="%1.%2.%3.%4.%5."/>
      <w:lvlJc w:val="left"/>
      <w:pPr>
        <w:ind w:left="4488" w:hanging="1080"/>
      </w:pPr>
      <w:rPr>
        <w:rFonts w:hint="default"/>
      </w:rPr>
    </w:lvl>
    <w:lvl w:ilvl="5">
      <w:start w:val="1"/>
      <w:numFmt w:val="decimal"/>
      <w:isLgl/>
      <w:lvlText w:val="%1.%2.%3.%4.%5.%6."/>
      <w:lvlJc w:val="left"/>
      <w:pPr>
        <w:ind w:left="5523" w:hanging="1440"/>
      </w:pPr>
      <w:rPr>
        <w:rFonts w:hint="default"/>
      </w:rPr>
    </w:lvl>
    <w:lvl w:ilvl="6">
      <w:start w:val="1"/>
      <w:numFmt w:val="decimal"/>
      <w:isLgl/>
      <w:lvlText w:val="%1.%2.%3.%4.%5.%6.%7."/>
      <w:lvlJc w:val="left"/>
      <w:pPr>
        <w:ind w:left="6558" w:hanging="1800"/>
      </w:pPr>
      <w:rPr>
        <w:rFonts w:hint="default"/>
      </w:rPr>
    </w:lvl>
    <w:lvl w:ilvl="7">
      <w:start w:val="1"/>
      <w:numFmt w:val="decimal"/>
      <w:isLgl/>
      <w:lvlText w:val="%1.%2.%3.%4.%5.%6.%7.%8."/>
      <w:lvlJc w:val="left"/>
      <w:pPr>
        <w:ind w:left="7233" w:hanging="1800"/>
      </w:pPr>
      <w:rPr>
        <w:rFonts w:hint="default"/>
      </w:rPr>
    </w:lvl>
    <w:lvl w:ilvl="8">
      <w:start w:val="1"/>
      <w:numFmt w:val="decimal"/>
      <w:isLgl/>
      <w:lvlText w:val="%1.%2.%3.%4.%5.%6.%7.%8.%9."/>
      <w:lvlJc w:val="left"/>
      <w:pPr>
        <w:ind w:left="8268" w:hanging="2160"/>
      </w:pPr>
      <w:rPr>
        <w:rFonts w:hint="default"/>
      </w:rPr>
    </w:lvl>
  </w:abstractNum>
  <w:abstractNum w:abstractNumId="21" w15:restartNumberingAfterBreak="0">
    <w:nsid w:val="232B5A3A"/>
    <w:multiLevelType w:val="hybridMultilevel"/>
    <w:tmpl w:val="C6F654C0"/>
    <w:lvl w:ilvl="0" w:tplc="FBEE9AE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3A77AC3"/>
    <w:multiLevelType w:val="hybridMultilevel"/>
    <w:tmpl w:val="4F560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9640A97"/>
    <w:multiLevelType w:val="hybridMultilevel"/>
    <w:tmpl w:val="C41AB970"/>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9752834"/>
    <w:multiLevelType w:val="singleLevel"/>
    <w:tmpl w:val="0000000D"/>
    <w:lvl w:ilvl="0">
      <w:start w:val="1"/>
      <w:numFmt w:val="decimal"/>
      <w:lvlText w:val="%1."/>
      <w:lvlJc w:val="left"/>
      <w:pPr>
        <w:tabs>
          <w:tab w:val="num" w:pos="927"/>
        </w:tabs>
        <w:ind w:left="927" w:hanging="360"/>
      </w:pPr>
    </w:lvl>
  </w:abstractNum>
  <w:abstractNum w:abstractNumId="25" w15:restartNumberingAfterBreak="0">
    <w:nsid w:val="2D793849"/>
    <w:multiLevelType w:val="singleLevel"/>
    <w:tmpl w:val="0000000B"/>
    <w:lvl w:ilvl="0">
      <w:start w:val="1"/>
      <w:numFmt w:val="decimal"/>
      <w:lvlText w:val="%1."/>
      <w:lvlJc w:val="left"/>
      <w:pPr>
        <w:tabs>
          <w:tab w:val="num" w:pos="1080"/>
        </w:tabs>
        <w:ind w:left="1080" w:hanging="360"/>
      </w:pPr>
    </w:lvl>
  </w:abstractNum>
  <w:abstractNum w:abstractNumId="26" w15:restartNumberingAfterBreak="0">
    <w:nsid w:val="371C681D"/>
    <w:multiLevelType w:val="hybridMultilevel"/>
    <w:tmpl w:val="E29AED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410B1607"/>
    <w:multiLevelType w:val="multilevel"/>
    <w:tmpl w:val="0000001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8" w15:restartNumberingAfterBreak="0">
    <w:nsid w:val="48D54CD2"/>
    <w:multiLevelType w:val="singleLevel"/>
    <w:tmpl w:val="0000000B"/>
    <w:lvl w:ilvl="0">
      <w:start w:val="1"/>
      <w:numFmt w:val="decimal"/>
      <w:lvlText w:val="%1."/>
      <w:lvlJc w:val="left"/>
      <w:pPr>
        <w:tabs>
          <w:tab w:val="num" w:pos="1080"/>
        </w:tabs>
        <w:ind w:left="1080" w:hanging="360"/>
      </w:pPr>
    </w:lvl>
  </w:abstractNum>
  <w:abstractNum w:abstractNumId="29" w15:restartNumberingAfterBreak="0">
    <w:nsid w:val="51FC7FBD"/>
    <w:multiLevelType w:val="hybridMultilevel"/>
    <w:tmpl w:val="04EACF48"/>
    <w:lvl w:ilvl="0" w:tplc="D786B06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5F305FF"/>
    <w:multiLevelType w:val="hybridMultilevel"/>
    <w:tmpl w:val="59A6BB3A"/>
    <w:lvl w:ilvl="0" w:tplc="57781FF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1" w15:restartNumberingAfterBreak="0">
    <w:nsid w:val="69C61BB9"/>
    <w:multiLevelType w:val="singleLevel"/>
    <w:tmpl w:val="0000000D"/>
    <w:lvl w:ilvl="0">
      <w:start w:val="1"/>
      <w:numFmt w:val="decimal"/>
      <w:lvlText w:val="%1."/>
      <w:lvlJc w:val="left"/>
      <w:pPr>
        <w:tabs>
          <w:tab w:val="num" w:pos="927"/>
        </w:tabs>
        <w:ind w:left="927" w:hanging="360"/>
      </w:pPr>
    </w:lvl>
  </w:abstractNum>
  <w:abstractNum w:abstractNumId="32" w15:restartNumberingAfterBreak="0">
    <w:nsid w:val="6FBA7ECC"/>
    <w:multiLevelType w:val="hybridMultilevel"/>
    <w:tmpl w:val="0C52F7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18393244">
    <w:abstractNumId w:val="0"/>
  </w:num>
  <w:num w:numId="2" w16cid:durableId="287512611">
    <w:abstractNumId w:val="1"/>
  </w:num>
  <w:num w:numId="3" w16cid:durableId="1915626062">
    <w:abstractNumId w:val="2"/>
  </w:num>
  <w:num w:numId="4" w16cid:durableId="794174830">
    <w:abstractNumId w:val="3"/>
  </w:num>
  <w:num w:numId="5" w16cid:durableId="2020933697">
    <w:abstractNumId w:val="4"/>
  </w:num>
  <w:num w:numId="6" w16cid:durableId="547182521">
    <w:abstractNumId w:val="5"/>
  </w:num>
  <w:num w:numId="7" w16cid:durableId="586764471">
    <w:abstractNumId w:val="6"/>
  </w:num>
  <w:num w:numId="8" w16cid:durableId="1452243748">
    <w:abstractNumId w:val="7"/>
  </w:num>
  <w:num w:numId="9" w16cid:durableId="1142231931">
    <w:abstractNumId w:val="8"/>
  </w:num>
  <w:num w:numId="10" w16cid:durableId="984553760">
    <w:abstractNumId w:val="9"/>
  </w:num>
  <w:num w:numId="11" w16cid:durableId="1818112850">
    <w:abstractNumId w:val="10"/>
  </w:num>
  <w:num w:numId="12" w16cid:durableId="1581716778">
    <w:abstractNumId w:val="11"/>
  </w:num>
  <w:num w:numId="13" w16cid:durableId="438568571">
    <w:abstractNumId w:val="12"/>
  </w:num>
  <w:num w:numId="14" w16cid:durableId="960961526">
    <w:abstractNumId w:val="13"/>
  </w:num>
  <w:num w:numId="15" w16cid:durableId="110172569">
    <w:abstractNumId w:val="14"/>
  </w:num>
  <w:num w:numId="16" w16cid:durableId="506947138">
    <w:abstractNumId w:val="15"/>
  </w:num>
  <w:num w:numId="17" w16cid:durableId="1233662297">
    <w:abstractNumId w:val="27"/>
  </w:num>
  <w:num w:numId="18" w16cid:durableId="1397779079">
    <w:abstractNumId w:val="25"/>
  </w:num>
  <w:num w:numId="19" w16cid:durableId="133257388">
    <w:abstractNumId w:val="31"/>
  </w:num>
  <w:num w:numId="20" w16cid:durableId="94987404">
    <w:abstractNumId w:val="24"/>
  </w:num>
  <w:num w:numId="21" w16cid:durableId="2054116827">
    <w:abstractNumId w:val="26"/>
  </w:num>
  <w:num w:numId="22" w16cid:durableId="334381591">
    <w:abstractNumId w:val="28"/>
  </w:num>
  <w:num w:numId="23" w16cid:durableId="978995079">
    <w:abstractNumId w:val="17"/>
  </w:num>
  <w:num w:numId="24" w16cid:durableId="9671296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4203957">
    <w:abstractNumId w:val="18"/>
  </w:num>
  <w:num w:numId="26" w16cid:durableId="434011449">
    <w:abstractNumId w:val="29"/>
  </w:num>
  <w:num w:numId="27" w16cid:durableId="890963979">
    <w:abstractNumId w:val="21"/>
  </w:num>
  <w:num w:numId="28" w16cid:durableId="1671372210">
    <w:abstractNumId w:val="16"/>
  </w:num>
  <w:num w:numId="29" w16cid:durableId="248463848">
    <w:abstractNumId w:val="20"/>
  </w:num>
  <w:num w:numId="30" w16cid:durableId="2043895886">
    <w:abstractNumId w:val="32"/>
  </w:num>
  <w:num w:numId="31" w16cid:durableId="686952165">
    <w:abstractNumId w:val="30"/>
  </w:num>
  <w:num w:numId="32" w16cid:durableId="2144305033">
    <w:abstractNumId w:val="22"/>
  </w:num>
  <w:num w:numId="33" w16cid:durableId="20724585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3B"/>
    <w:rsid w:val="00001A8A"/>
    <w:rsid w:val="000030E9"/>
    <w:rsid w:val="00003DED"/>
    <w:rsid w:val="00011221"/>
    <w:rsid w:val="0001378B"/>
    <w:rsid w:val="00015D3B"/>
    <w:rsid w:val="00015EB2"/>
    <w:rsid w:val="0001662B"/>
    <w:rsid w:val="00017B36"/>
    <w:rsid w:val="0002197D"/>
    <w:rsid w:val="00026014"/>
    <w:rsid w:val="000261BD"/>
    <w:rsid w:val="00045E63"/>
    <w:rsid w:val="000470A3"/>
    <w:rsid w:val="00051127"/>
    <w:rsid w:val="0005235F"/>
    <w:rsid w:val="00053254"/>
    <w:rsid w:val="000535A7"/>
    <w:rsid w:val="00056A4D"/>
    <w:rsid w:val="000600FD"/>
    <w:rsid w:val="00060162"/>
    <w:rsid w:val="000615D6"/>
    <w:rsid w:val="00061FBF"/>
    <w:rsid w:val="00063DC0"/>
    <w:rsid w:val="000651C4"/>
    <w:rsid w:val="00065802"/>
    <w:rsid w:val="00072182"/>
    <w:rsid w:val="000728E1"/>
    <w:rsid w:val="0007369D"/>
    <w:rsid w:val="00077131"/>
    <w:rsid w:val="00086075"/>
    <w:rsid w:val="00086429"/>
    <w:rsid w:val="00087A70"/>
    <w:rsid w:val="000908A4"/>
    <w:rsid w:val="00094D2D"/>
    <w:rsid w:val="000A2287"/>
    <w:rsid w:val="000B0183"/>
    <w:rsid w:val="000B2896"/>
    <w:rsid w:val="000B5CB7"/>
    <w:rsid w:val="000C0D02"/>
    <w:rsid w:val="000C41DE"/>
    <w:rsid w:val="000C68C3"/>
    <w:rsid w:val="000D067E"/>
    <w:rsid w:val="000D3D2C"/>
    <w:rsid w:val="000D4349"/>
    <w:rsid w:val="000D47E2"/>
    <w:rsid w:val="000E4EDE"/>
    <w:rsid w:val="000E50CD"/>
    <w:rsid w:val="000F0BCD"/>
    <w:rsid w:val="00101920"/>
    <w:rsid w:val="0010428A"/>
    <w:rsid w:val="00105C03"/>
    <w:rsid w:val="00105D43"/>
    <w:rsid w:val="00110F5F"/>
    <w:rsid w:val="0011293A"/>
    <w:rsid w:val="00122ADA"/>
    <w:rsid w:val="001247BB"/>
    <w:rsid w:val="00125F82"/>
    <w:rsid w:val="001407B3"/>
    <w:rsid w:val="00141CBC"/>
    <w:rsid w:val="00144598"/>
    <w:rsid w:val="001545AF"/>
    <w:rsid w:val="00156891"/>
    <w:rsid w:val="00157964"/>
    <w:rsid w:val="00163462"/>
    <w:rsid w:val="00163FE5"/>
    <w:rsid w:val="00165058"/>
    <w:rsid w:val="001738B7"/>
    <w:rsid w:val="00183E1B"/>
    <w:rsid w:val="001846EF"/>
    <w:rsid w:val="001859C1"/>
    <w:rsid w:val="001925F3"/>
    <w:rsid w:val="00192FA9"/>
    <w:rsid w:val="001948D1"/>
    <w:rsid w:val="001A5F85"/>
    <w:rsid w:val="001A6897"/>
    <w:rsid w:val="001A7847"/>
    <w:rsid w:val="001A7D71"/>
    <w:rsid w:val="001B76DA"/>
    <w:rsid w:val="001B7802"/>
    <w:rsid w:val="001C368F"/>
    <w:rsid w:val="001C3CF5"/>
    <w:rsid w:val="001C6007"/>
    <w:rsid w:val="001C6C0B"/>
    <w:rsid w:val="001C77F9"/>
    <w:rsid w:val="001D2F49"/>
    <w:rsid w:val="001D4BA2"/>
    <w:rsid w:val="001D5AE9"/>
    <w:rsid w:val="001D610C"/>
    <w:rsid w:val="001E2996"/>
    <w:rsid w:val="001E4669"/>
    <w:rsid w:val="001E4DED"/>
    <w:rsid w:val="001E6761"/>
    <w:rsid w:val="001F0188"/>
    <w:rsid w:val="001F26F6"/>
    <w:rsid w:val="001F3FA5"/>
    <w:rsid w:val="001F4A49"/>
    <w:rsid w:val="001F5E9D"/>
    <w:rsid w:val="00200AA1"/>
    <w:rsid w:val="002052F9"/>
    <w:rsid w:val="0020682D"/>
    <w:rsid w:val="00207B2E"/>
    <w:rsid w:val="002117AB"/>
    <w:rsid w:val="00217E08"/>
    <w:rsid w:val="002213C8"/>
    <w:rsid w:val="00225BF4"/>
    <w:rsid w:val="0023010C"/>
    <w:rsid w:val="0023035D"/>
    <w:rsid w:val="0023364D"/>
    <w:rsid w:val="002368B1"/>
    <w:rsid w:val="00237546"/>
    <w:rsid w:val="00237D28"/>
    <w:rsid w:val="00246A3A"/>
    <w:rsid w:val="00247EC9"/>
    <w:rsid w:val="00252E7D"/>
    <w:rsid w:val="002537A6"/>
    <w:rsid w:val="00255B7F"/>
    <w:rsid w:val="0026028A"/>
    <w:rsid w:val="00261768"/>
    <w:rsid w:val="00265C17"/>
    <w:rsid w:val="00266158"/>
    <w:rsid w:val="00273EDE"/>
    <w:rsid w:val="002741AA"/>
    <w:rsid w:val="00274BDA"/>
    <w:rsid w:val="0028072E"/>
    <w:rsid w:val="002834FD"/>
    <w:rsid w:val="00285169"/>
    <w:rsid w:val="00285540"/>
    <w:rsid w:val="00287629"/>
    <w:rsid w:val="00290BFC"/>
    <w:rsid w:val="00294B2A"/>
    <w:rsid w:val="00295017"/>
    <w:rsid w:val="002A109C"/>
    <w:rsid w:val="002A2323"/>
    <w:rsid w:val="002A7251"/>
    <w:rsid w:val="002B1688"/>
    <w:rsid w:val="002B19BD"/>
    <w:rsid w:val="002B2E03"/>
    <w:rsid w:val="002B3378"/>
    <w:rsid w:val="002B3F03"/>
    <w:rsid w:val="002C5F23"/>
    <w:rsid w:val="002C66C6"/>
    <w:rsid w:val="002D1DA0"/>
    <w:rsid w:val="002E088B"/>
    <w:rsid w:val="002E372E"/>
    <w:rsid w:val="002F158A"/>
    <w:rsid w:val="002F1996"/>
    <w:rsid w:val="002F29B2"/>
    <w:rsid w:val="00302AAA"/>
    <w:rsid w:val="00302FC4"/>
    <w:rsid w:val="0031065A"/>
    <w:rsid w:val="003132A0"/>
    <w:rsid w:val="00317ABD"/>
    <w:rsid w:val="00320FFC"/>
    <w:rsid w:val="00321FE3"/>
    <w:rsid w:val="00322D3D"/>
    <w:rsid w:val="003256D3"/>
    <w:rsid w:val="00330A5D"/>
    <w:rsid w:val="003316BC"/>
    <w:rsid w:val="0033373B"/>
    <w:rsid w:val="003338F4"/>
    <w:rsid w:val="003410A0"/>
    <w:rsid w:val="003446B4"/>
    <w:rsid w:val="0034578D"/>
    <w:rsid w:val="003462ED"/>
    <w:rsid w:val="0034798C"/>
    <w:rsid w:val="00350F9C"/>
    <w:rsid w:val="003511EE"/>
    <w:rsid w:val="0035500E"/>
    <w:rsid w:val="00362DC2"/>
    <w:rsid w:val="003640AE"/>
    <w:rsid w:val="00366CCC"/>
    <w:rsid w:val="00367D07"/>
    <w:rsid w:val="00370C09"/>
    <w:rsid w:val="00370DC8"/>
    <w:rsid w:val="00375A69"/>
    <w:rsid w:val="00375F02"/>
    <w:rsid w:val="003829B5"/>
    <w:rsid w:val="00383208"/>
    <w:rsid w:val="00383BA1"/>
    <w:rsid w:val="00386868"/>
    <w:rsid w:val="00390688"/>
    <w:rsid w:val="0039094D"/>
    <w:rsid w:val="00392B14"/>
    <w:rsid w:val="003957AC"/>
    <w:rsid w:val="00396A7A"/>
    <w:rsid w:val="003A1471"/>
    <w:rsid w:val="003A2EC3"/>
    <w:rsid w:val="003A4D83"/>
    <w:rsid w:val="003A58F5"/>
    <w:rsid w:val="003A64B7"/>
    <w:rsid w:val="003B2CC7"/>
    <w:rsid w:val="003B308A"/>
    <w:rsid w:val="003B4049"/>
    <w:rsid w:val="003B4A20"/>
    <w:rsid w:val="003B5E02"/>
    <w:rsid w:val="003C0E49"/>
    <w:rsid w:val="003C18E7"/>
    <w:rsid w:val="003C65B3"/>
    <w:rsid w:val="003D7D47"/>
    <w:rsid w:val="003E4446"/>
    <w:rsid w:val="003E63AE"/>
    <w:rsid w:val="003E713A"/>
    <w:rsid w:val="003E7154"/>
    <w:rsid w:val="003E7BF6"/>
    <w:rsid w:val="003F1FA2"/>
    <w:rsid w:val="00403612"/>
    <w:rsid w:val="004051BC"/>
    <w:rsid w:val="00414823"/>
    <w:rsid w:val="00414E93"/>
    <w:rsid w:val="0041629A"/>
    <w:rsid w:val="00416CB4"/>
    <w:rsid w:val="00424827"/>
    <w:rsid w:val="00425BE4"/>
    <w:rsid w:val="004269D5"/>
    <w:rsid w:val="00426A37"/>
    <w:rsid w:val="00427A88"/>
    <w:rsid w:val="00432078"/>
    <w:rsid w:val="004325D7"/>
    <w:rsid w:val="004352C7"/>
    <w:rsid w:val="00435798"/>
    <w:rsid w:val="00437BBB"/>
    <w:rsid w:val="0044092A"/>
    <w:rsid w:val="0045453D"/>
    <w:rsid w:val="00460C3F"/>
    <w:rsid w:val="00461DED"/>
    <w:rsid w:val="0047437E"/>
    <w:rsid w:val="00482A00"/>
    <w:rsid w:val="00483888"/>
    <w:rsid w:val="00490EA1"/>
    <w:rsid w:val="004915C6"/>
    <w:rsid w:val="004959F8"/>
    <w:rsid w:val="00496524"/>
    <w:rsid w:val="00497CA8"/>
    <w:rsid w:val="004A024E"/>
    <w:rsid w:val="004A28AD"/>
    <w:rsid w:val="004A2A03"/>
    <w:rsid w:val="004A3CCA"/>
    <w:rsid w:val="004A4A21"/>
    <w:rsid w:val="004A7540"/>
    <w:rsid w:val="004B4089"/>
    <w:rsid w:val="004B44FD"/>
    <w:rsid w:val="004B644C"/>
    <w:rsid w:val="004C0DD0"/>
    <w:rsid w:val="004D1959"/>
    <w:rsid w:val="004D285D"/>
    <w:rsid w:val="004D3028"/>
    <w:rsid w:val="004D3184"/>
    <w:rsid w:val="004D55AC"/>
    <w:rsid w:val="004E206F"/>
    <w:rsid w:val="004E294E"/>
    <w:rsid w:val="004E2DF3"/>
    <w:rsid w:val="004E3706"/>
    <w:rsid w:val="004E546E"/>
    <w:rsid w:val="004E66F2"/>
    <w:rsid w:val="004E73CD"/>
    <w:rsid w:val="004F0542"/>
    <w:rsid w:val="004F0F07"/>
    <w:rsid w:val="004F2DE6"/>
    <w:rsid w:val="004F371B"/>
    <w:rsid w:val="004F6373"/>
    <w:rsid w:val="00502B07"/>
    <w:rsid w:val="0050315F"/>
    <w:rsid w:val="00503857"/>
    <w:rsid w:val="00506D3B"/>
    <w:rsid w:val="00506EB6"/>
    <w:rsid w:val="00512EA6"/>
    <w:rsid w:val="00515485"/>
    <w:rsid w:val="00516624"/>
    <w:rsid w:val="005200E0"/>
    <w:rsid w:val="005318CB"/>
    <w:rsid w:val="00532CF9"/>
    <w:rsid w:val="00534E03"/>
    <w:rsid w:val="00535391"/>
    <w:rsid w:val="00535597"/>
    <w:rsid w:val="005365C0"/>
    <w:rsid w:val="005445CE"/>
    <w:rsid w:val="0055092E"/>
    <w:rsid w:val="0055135B"/>
    <w:rsid w:val="00551A29"/>
    <w:rsid w:val="0055235A"/>
    <w:rsid w:val="005532E8"/>
    <w:rsid w:val="00553B2A"/>
    <w:rsid w:val="00554F23"/>
    <w:rsid w:val="00554FB1"/>
    <w:rsid w:val="00561E72"/>
    <w:rsid w:val="00570456"/>
    <w:rsid w:val="00573344"/>
    <w:rsid w:val="00573BB9"/>
    <w:rsid w:val="00574BF3"/>
    <w:rsid w:val="0057653D"/>
    <w:rsid w:val="0057702B"/>
    <w:rsid w:val="00584FC6"/>
    <w:rsid w:val="0058663D"/>
    <w:rsid w:val="00590111"/>
    <w:rsid w:val="005909EB"/>
    <w:rsid w:val="0059530B"/>
    <w:rsid w:val="00597A38"/>
    <w:rsid w:val="005A07D4"/>
    <w:rsid w:val="005A171F"/>
    <w:rsid w:val="005A2924"/>
    <w:rsid w:val="005A3B6B"/>
    <w:rsid w:val="005B0842"/>
    <w:rsid w:val="005B2FC9"/>
    <w:rsid w:val="005B3293"/>
    <w:rsid w:val="005B6B90"/>
    <w:rsid w:val="005C3B82"/>
    <w:rsid w:val="005C4080"/>
    <w:rsid w:val="005D01D9"/>
    <w:rsid w:val="005D41A5"/>
    <w:rsid w:val="005E29C2"/>
    <w:rsid w:val="005E4BC5"/>
    <w:rsid w:val="005F28F2"/>
    <w:rsid w:val="005F4966"/>
    <w:rsid w:val="005F5863"/>
    <w:rsid w:val="005F5D13"/>
    <w:rsid w:val="00601905"/>
    <w:rsid w:val="00602541"/>
    <w:rsid w:val="00604FA0"/>
    <w:rsid w:val="00606CBC"/>
    <w:rsid w:val="00610300"/>
    <w:rsid w:val="006137EC"/>
    <w:rsid w:val="00613D16"/>
    <w:rsid w:val="0061606A"/>
    <w:rsid w:val="006221CF"/>
    <w:rsid w:val="006221FF"/>
    <w:rsid w:val="006224F8"/>
    <w:rsid w:val="00622C01"/>
    <w:rsid w:val="00625CF3"/>
    <w:rsid w:val="00626E65"/>
    <w:rsid w:val="00633B6B"/>
    <w:rsid w:val="00636092"/>
    <w:rsid w:val="00640FC5"/>
    <w:rsid w:val="00641E07"/>
    <w:rsid w:val="00645BD8"/>
    <w:rsid w:val="006469DC"/>
    <w:rsid w:val="00650478"/>
    <w:rsid w:val="00650539"/>
    <w:rsid w:val="00651F8A"/>
    <w:rsid w:val="0066480A"/>
    <w:rsid w:val="00667755"/>
    <w:rsid w:val="00667A82"/>
    <w:rsid w:val="00667BA5"/>
    <w:rsid w:val="006700FA"/>
    <w:rsid w:val="0067088A"/>
    <w:rsid w:val="0067356D"/>
    <w:rsid w:val="006764C2"/>
    <w:rsid w:val="00683F42"/>
    <w:rsid w:val="00691AF6"/>
    <w:rsid w:val="006924BE"/>
    <w:rsid w:val="00697392"/>
    <w:rsid w:val="00697D21"/>
    <w:rsid w:val="006A1B74"/>
    <w:rsid w:val="006A221C"/>
    <w:rsid w:val="006A3944"/>
    <w:rsid w:val="006B2C26"/>
    <w:rsid w:val="006B3F95"/>
    <w:rsid w:val="006B54A3"/>
    <w:rsid w:val="006B783D"/>
    <w:rsid w:val="006C1123"/>
    <w:rsid w:val="006C2418"/>
    <w:rsid w:val="006C28D4"/>
    <w:rsid w:val="006C4BED"/>
    <w:rsid w:val="006D6D72"/>
    <w:rsid w:val="006E1986"/>
    <w:rsid w:val="006E4D2B"/>
    <w:rsid w:val="006F03F6"/>
    <w:rsid w:val="006F49BD"/>
    <w:rsid w:val="006F5464"/>
    <w:rsid w:val="006F5CA9"/>
    <w:rsid w:val="00700445"/>
    <w:rsid w:val="00701A26"/>
    <w:rsid w:val="0070402E"/>
    <w:rsid w:val="00707F26"/>
    <w:rsid w:val="00711087"/>
    <w:rsid w:val="00713C37"/>
    <w:rsid w:val="00714725"/>
    <w:rsid w:val="0071595B"/>
    <w:rsid w:val="0071692F"/>
    <w:rsid w:val="00716E46"/>
    <w:rsid w:val="00724510"/>
    <w:rsid w:val="00726333"/>
    <w:rsid w:val="00731A2A"/>
    <w:rsid w:val="00733D01"/>
    <w:rsid w:val="00733E9F"/>
    <w:rsid w:val="0073510F"/>
    <w:rsid w:val="007351A6"/>
    <w:rsid w:val="00736099"/>
    <w:rsid w:val="00736252"/>
    <w:rsid w:val="00740551"/>
    <w:rsid w:val="007407CA"/>
    <w:rsid w:val="00750943"/>
    <w:rsid w:val="007513A4"/>
    <w:rsid w:val="007526C8"/>
    <w:rsid w:val="00752FFA"/>
    <w:rsid w:val="00753BFD"/>
    <w:rsid w:val="00754158"/>
    <w:rsid w:val="007576DA"/>
    <w:rsid w:val="00762684"/>
    <w:rsid w:val="007632DA"/>
    <w:rsid w:val="00763B68"/>
    <w:rsid w:val="007715D5"/>
    <w:rsid w:val="00773E0E"/>
    <w:rsid w:val="00774F88"/>
    <w:rsid w:val="00775395"/>
    <w:rsid w:val="00775970"/>
    <w:rsid w:val="00776E6E"/>
    <w:rsid w:val="00777133"/>
    <w:rsid w:val="00786B25"/>
    <w:rsid w:val="007923F4"/>
    <w:rsid w:val="00795FA0"/>
    <w:rsid w:val="007A0279"/>
    <w:rsid w:val="007A3C15"/>
    <w:rsid w:val="007A41D9"/>
    <w:rsid w:val="007A4A10"/>
    <w:rsid w:val="007B0D3B"/>
    <w:rsid w:val="007B1240"/>
    <w:rsid w:val="007B2ACF"/>
    <w:rsid w:val="007B77AC"/>
    <w:rsid w:val="007C41FD"/>
    <w:rsid w:val="007C5AC8"/>
    <w:rsid w:val="007D1A35"/>
    <w:rsid w:val="007D363D"/>
    <w:rsid w:val="007D538C"/>
    <w:rsid w:val="007E0C88"/>
    <w:rsid w:val="007E3F72"/>
    <w:rsid w:val="007E4534"/>
    <w:rsid w:val="007E5092"/>
    <w:rsid w:val="007E5D24"/>
    <w:rsid w:val="007F775B"/>
    <w:rsid w:val="007F776B"/>
    <w:rsid w:val="007F7CE5"/>
    <w:rsid w:val="008003A7"/>
    <w:rsid w:val="00802B7D"/>
    <w:rsid w:val="008033F3"/>
    <w:rsid w:val="00805690"/>
    <w:rsid w:val="00805A0B"/>
    <w:rsid w:val="00813648"/>
    <w:rsid w:val="00814919"/>
    <w:rsid w:val="00816578"/>
    <w:rsid w:val="00816DC6"/>
    <w:rsid w:val="00817979"/>
    <w:rsid w:val="00817A86"/>
    <w:rsid w:val="008265A9"/>
    <w:rsid w:val="00826C20"/>
    <w:rsid w:val="00831617"/>
    <w:rsid w:val="0083344E"/>
    <w:rsid w:val="0083756C"/>
    <w:rsid w:val="00837923"/>
    <w:rsid w:val="00837D02"/>
    <w:rsid w:val="0084010C"/>
    <w:rsid w:val="0084120D"/>
    <w:rsid w:val="00841371"/>
    <w:rsid w:val="00843943"/>
    <w:rsid w:val="0084444D"/>
    <w:rsid w:val="00844C7E"/>
    <w:rsid w:val="008462E6"/>
    <w:rsid w:val="00850294"/>
    <w:rsid w:val="008509FB"/>
    <w:rsid w:val="00852081"/>
    <w:rsid w:val="00853277"/>
    <w:rsid w:val="00855B47"/>
    <w:rsid w:val="008564DE"/>
    <w:rsid w:val="00867673"/>
    <w:rsid w:val="00872A7F"/>
    <w:rsid w:val="00876FCC"/>
    <w:rsid w:val="00877987"/>
    <w:rsid w:val="00877CE1"/>
    <w:rsid w:val="008814BD"/>
    <w:rsid w:val="008819E6"/>
    <w:rsid w:val="00883304"/>
    <w:rsid w:val="00897C95"/>
    <w:rsid w:val="008A2292"/>
    <w:rsid w:val="008A31D3"/>
    <w:rsid w:val="008A51A3"/>
    <w:rsid w:val="008A7844"/>
    <w:rsid w:val="008B0F32"/>
    <w:rsid w:val="008B16E7"/>
    <w:rsid w:val="008B2EC8"/>
    <w:rsid w:val="008B7F60"/>
    <w:rsid w:val="008C44F0"/>
    <w:rsid w:val="008C6E6A"/>
    <w:rsid w:val="008D09F5"/>
    <w:rsid w:val="008D220E"/>
    <w:rsid w:val="008D47D7"/>
    <w:rsid w:val="008E6BA1"/>
    <w:rsid w:val="008E770E"/>
    <w:rsid w:val="008F0767"/>
    <w:rsid w:val="008F6560"/>
    <w:rsid w:val="008F7D84"/>
    <w:rsid w:val="00900B27"/>
    <w:rsid w:val="00903674"/>
    <w:rsid w:val="00907B49"/>
    <w:rsid w:val="00910F8F"/>
    <w:rsid w:val="00911692"/>
    <w:rsid w:val="009141E1"/>
    <w:rsid w:val="00916E67"/>
    <w:rsid w:val="0092075B"/>
    <w:rsid w:val="009237D7"/>
    <w:rsid w:val="009261BA"/>
    <w:rsid w:val="009328A9"/>
    <w:rsid w:val="00935D24"/>
    <w:rsid w:val="00937D93"/>
    <w:rsid w:val="00941C0A"/>
    <w:rsid w:val="00946B1B"/>
    <w:rsid w:val="009501BB"/>
    <w:rsid w:val="00952348"/>
    <w:rsid w:val="00955F10"/>
    <w:rsid w:val="00956B91"/>
    <w:rsid w:val="00957882"/>
    <w:rsid w:val="00960428"/>
    <w:rsid w:val="00960B21"/>
    <w:rsid w:val="0096557A"/>
    <w:rsid w:val="00966628"/>
    <w:rsid w:val="00966AEA"/>
    <w:rsid w:val="0097799C"/>
    <w:rsid w:val="00977BAE"/>
    <w:rsid w:val="00984730"/>
    <w:rsid w:val="00984DDA"/>
    <w:rsid w:val="00985477"/>
    <w:rsid w:val="009864A6"/>
    <w:rsid w:val="0099055C"/>
    <w:rsid w:val="00993003"/>
    <w:rsid w:val="00993537"/>
    <w:rsid w:val="0099415D"/>
    <w:rsid w:val="0099423F"/>
    <w:rsid w:val="009946F8"/>
    <w:rsid w:val="00997367"/>
    <w:rsid w:val="0099790A"/>
    <w:rsid w:val="009A0276"/>
    <w:rsid w:val="009A39EB"/>
    <w:rsid w:val="009B30D0"/>
    <w:rsid w:val="009B39C2"/>
    <w:rsid w:val="009B4491"/>
    <w:rsid w:val="009B6093"/>
    <w:rsid w:val="009D20E6"/>
    <w:rsid w:val="009D32E0"/>
    <w:rsid w:val="009E10B7"/>
    <w:rsid w:val="009E1211"/>
    <w:rsid w:val="009E1922"/>
    <w:rsid w:val="009E1C03"/>
    <w:rsid w:val="009E6179"/>
    <w:rsid w:val="009E62F2"/>
    <w:rsid w:val="009F4345"/>
    <w:rsid w:val="00A0299D"/>
    <w:rsid w:val="00A0556C"/>
    <w:rsid w:val="00A07ED8"/>
    <w:rsid w:val="00A10F23"/>
    <w:rsid w:val="00A11E9F"/>
    <w:rsid w:val="00A125C0"/>
    <w:rsid w:val="00A12D5A"/>
    <w:rsid w:val="00A1301E"/>
    <w:rsid w:val="00A141EF"/>
    <w:rsid w:val="00A17586"/>
    <w:rsid w:val="00A20263"/>
    <w:rsid w:val="00A318CA"/>
    <w:rsid w:val="00A321DB"/>
    <w:rsid w:val="00A326BB"/>
    <w:rsid w:val="00A353C2"/>
    <w:rsid w:val="00A3652F"/>
    <w:rsid w:val="00A4280E"/>
    <w:rsid w:val="00A44602"/>
    <w:rsid w:val="00A46408"/>
    <w:rsid w:val="00A478F6"/>
    <w:rsid w:val="00A47CA7"/>
    <w:rsid w:val="00A5630B"/>
    <w:rsid w:val="00A607BA"/>
    <w:rsid w:val="00A664F4"/>
    <w:rsid w:val="00A72C2A"/>
    <w:rsid w:val="00A753F4"/>
    <w:rsid w:val="00A779D8"/>
    <w:rsid w:val="00A82F1C"/>
    <w:rsid w:val="00A93A99"/>
    <w:rsid w:val="00A94779"/>
    <w:rsid w:val="00A94BAA"/>
    <w:rsid w:val="00A951E1"/>
    <w:rsid w:val="00A95F07"/>
    <w:rsid w:val="00AA00A6"/>
    <w:rsid w:val="00AA127C"/>
    <w:rsid w:val="00AA2EC0"/>
    <w:rsid w:val="00AA46FB"/>
    <w:rsid w:val="00AA72FE"/>
    <w:rsid w:val="00AB109E"/>
    <w:rsid w:val="00AB2516"/>
    <w:rsid w:val="00AB318E"/>
    <w:rsid w:val="00AB4880"/>
    <w:rsid w:val="00AB560C"/>
    <w:rsid w:val="00AB7B6C"/>
    <w:rsid w:val="00AC1969"/>
    <w:rsid w:val="00AC4CCB"/>
    <w:rsid w:val="00AC639E"/>
    <w:rsid w:val="00AD28B3"/>
    <w:rsid w:val="00AE1083"/>
    <w:rsid w:val="00AF1568"/>
    <w:rsid w:val="00AF3D5F"/>
    <w:rsid w:val="00B02D6D"/>
    <w:rsid w:val="00B03100"/>
    <w:rsid w:val="00B03530"/>
    <w:rsid w:val="00B1246B"/>
    <w:rsid w:val="00B20460"/>
    <w:rsid w:val="00B324A1"/>
    <w:rsid w:val="00B325AB"/>
    <w:rsid w:val="00B37E38"/>
    <w:rsid w:val="00B41E47"/>
    <w:rsid w:val="00B420FC"/>
    <w:rsid w:val="00B463B0"/>
    <w:rsid w:val="00B50266"/>
    <w:rsid w:val="00B5299B"/>
    <w:rsid w:val="00B52C89"/>
    <w:rsid w:val="00B532BE"/>
    <w:rsid w:val="00B54710"/>
    <w:rsid w:val="00B60A29"/>
    <w:rsid w:val="00B60A32"/>
    <w:rsid w:val="00B64065"/>
    <w:rsid w:val="00B6671C"/>
    <w:rsid w:val="00B70749"/>
    <w:rsid w:val="00B707F9"/>
    <w:rsid w:val="00B71A2A"/>
    <w:rsid w:val="00B75CCD"/>
    <w:rsid w:val="00B7612F"/>
    <w:rsid w:val="00B811BE"/>
    <w:rsid w:val="00B82E11"/>
    <w:rsid w:val="00B84CB1"/>
    <w:rsid w:val="00B9243E"/>
    <w:rsid w:val="00BA28A9"/>
    <w:rsid w:val="00BA4529"/>
    <w:rsid w:val="00BA4D49"/>
    <w:rsid w:val="00BB0B31"/>
    <w:rsid w:val="00BB1AB2"/>
    <w:rsid w:val="00BB5AE7"/>
    <w:rsid w:val="00BB7866"/>
    <w:rsid w:val="00BC0102"/>
    <w:rsid w:val="00BC1A7B"/>
    <w:rsid w:val="00BC2BB6"/>
    <w:rsid w:val="00BC366D"/>
    <w:rsid w:val="00BC473D"/>
    <w:rsid w:val="00BD2F81"/>
    <w:rsid w:val="00BD3BEF"/>
    <w:rsid w:val="00BD7E23"/>
    <w:rsid w:val="00BE015F"/>
    <w:rsid w:val="00BE30BC"/>
    <w:rsid w:val="00BF0A04"/>
    <w:rsid w:val="00BF20FE"/>
    <w:rsid w:val="00BF5525"/>
    <w:rsid w:val="00BF72F2"/>
    <w:rsid w:val="00BF7802"/>
    <w:rsid w:val="00BF7930"/>
    <w:rsid w:val="00C02574"/>
    <w:rsid w:val="00C04155"/>
    <w:rsid w:val="00C051E1"/>
    <w:rsid w:val="00C073AE"/>
    <w:rsid w:val="00C16890"/>
    <w:rsid w:val="00C16A40"/>
    <w:rsid w:val="00C25BB0"/>
    <w:rsid w:val="00C3116B"/>
    <w:rsid w:val="00C40D84"/>
    <w:rsid w:val="00C42092"/>
    <w:rsid w:val="00C44ED3"/>
    <w:rsid w:val="00C460AE"/>
    <w:rsid w:val="00C47F0A"/>
    <w:rsid w:val="00C61C5A"/>
    <w:rsid w:val="00C63CD3"/>
    <w:rsid w:val="00C647A8"/>
    <w:rsid w:val="00C65355"/>
    <w:rsid w:val="00C6637A"/>
    <w:rsid w:val="00C75487"/>
    <w:rsid w:val="00C75859"/>
    <w:rsid w:val="00C76385"/>
    <w:rsid w:val="00C7760E"/>
    <w:rsid w:val="00C7777B"/>
    <w:rsid w:val="00C77B63"/>
    <w:rsid w:val="00C873C5"/>
    <w:rsid w:val="00C87D77"/>
    <w:rsid w:val="00C87F85"/>
    <w:rsid w:val="00C921F7"/>
    <w:rsid w:val="00C96924"/>
    <w:rsid w:val="00CA20D6"/>
    <w:rsid w:val="00CA258A"/>
    <w:rsid w:val="00CA4561"/>
    <w:rsid w:val="00CA48FE"/>
    <w:rsid w:val="00CB4F12"/>
    <w:rsid w:val="00CB7432"/>
    <w:rsid w:val="00CB74A4"/>
    <w:rsid w:val="00CC0293"/>
    <w:rsid w:val="00CC18AD"/>
    <w:rsid w:val="00CC2398"/>
    <w:rsid w:val="00CC2A8E"/>
    <w:rsid w:val="00CC399B"/>
    <w:rsid w:val="00CC7266"/>
    <w:rsid w:val="00CD1AA7"/>
    <w:rsid w:val="00CD288C"/>
    <w:rsid w:val="00CD28D9"/>
    <w:rsid w:val="00CD34C4"/>
    <w:rsid w:val="00CD385A"/>
    <w:rsid w:val="00CE00FA"/>
    <w:rsid w:val="00CE1E4D"/>
    <w:rsid w:val="00CE2D2F"/>
    <w:rsid w:val="00CE33B0"/>
    <w:rsid w:val="00CF25E5"/>
    <w:rsid w:val="00CF617B"/>
    <w:rsid w:val="00CF6580"/>
    <w:rsid w:val="00D04594"/>
    <w:rsid w:val="00D0749E"/>
    <w:rsid w:val="00D078AF"/>
    <w:rsid w:val="00D127E6"/>
    <w:rsid w:val="00D17675"/>
    <w:rsid w:val="00D20998"/>
    <w:rsid w:val="00D2537C"/>
    <w:rsid w:val="00D26410"/>
    <w:rsid w:val="00D31221"/>
    <w:rsid w:val="00D314D7"/>
    <w:rsid w:val="00D40297"/>
    <w:rsid w:val="00D41BAF"/>
    <w:rsid w:val="00D52781"/>
    <w:rsid w:val="00D57D22"/>
    <w:rsid w:val="00D65C52"/>
    <w:rsid w:val="00D73E0E"/>
    <w:rsid w:val="00D7610B"/>
    <w:rsid w:val="00D8555D"/>
    <w:rsid w:val="00D856DD"/>
    <w:rsid w:val="00D86EBB"/>
    <w:rsid w:val="00D87040"/>
    <w:rsid w:val="00D91CBE"/>
    <w:rsid w:val="00D921CF"/>
    <w:rsid w:val="00D932EC"/>
    <w:rsid w:val="00D93D97"/>
    <w:rsid w:val="00D97A2E"/>
    <w:rsid w:val="00DA4344"/>
    <w:rsid w:val="00DB6D94"/>
    <w:rsid w:val="00DC0B64"/>
    <w:rsid w:val="00DC0D21"/>
    <w:rsid w:val="00DC138D"/>
    <w:rsid w:val="00DC30EE"/>
    <w:rsid w:val="00DC538D"/>
    <w:rsid w:val="00DD1CAC"/>
    <w:rsid w:val="00DD3A0A"/>
    <w:rsid w:val="00DD58ED"/>
    <w:rsid w:val="00DD70D6"/>
    <w:rsid w:val="00DE53A7"/>
    <w:rsid w:val="00DF5098"/>
    <w:rsid w:val="00DF616B"/>
    <w:rsid w:val="00E00C54"/>
    <w:rsid w:val="00E05924"/>
    <w:rsid w:val="00E06F68"/>
    <w:rsid w:val="00E06F75"/>
    <w:rsid w:val="00E075F3"/>
    <w:rsid w:val="00E10558"/>
    <w:rsid w:val="00E108CC"/>
    <w:rsid w:val="00E1513A"/>
    <w:rsid w:val="00E152A1"/>
    <w:rsid w:val="00E20EC7"/>
    <w:rsid w:val="00E26B50"/>
    <w:rsid w:val="00E30EEF"/>
    <w:rsid w:val="00E31902"/>
    <w:rsid w:val="00E35782"/>
    <w:rsid w:val="00E371DB"/>
    <w:rsid w:val="00E404EF"/>
    <w:rsid w:val="00E42D0F"/>
    <w:rsid w:val="00E43D9F"/>
    <w:rsid w:val="00E522AE"/>
    <w:rsid w:val="00E52A75"/>
    <w:rsid w:val="00E55465"/>
    <w:rsid w:val="00E600D9"/>
    <w:rsid w:val="00E60405"/>
    <w:rsid w:val="00E64775"/>
    <w:rsid w:val="00E64F25"/>
    <w:rsid w:val="00E64F73"/>
    <w:rsid w:val="00E70BA4"/>
    <w:rsid w:val="00E73478"/>
    <w:rsid w:val="00E75789"/>
    <w:rsid w:val="00E77B8B"/>
    <w:rsid w:val="00E81929"/>
    <w:rsid w:val="00E82AFA"/>
    <w:rsid w:val="00E83AD6"/>
    <w:rsid w:val="00E9105A"/>
    <w:rsid w:val="00E920C4"/>
    <w:rsid w:val="00E931FF"/>
    <w:rsid w:val="00E95736"/>
    <w:rsid w:val="00E96911"/>
    <w:rsid w:val="00EA07F5"/>
    <w:rsid w:val="00EA2191"/>
    <w:rsid w:val="00EA5223"/>
    <w:rsid w:val="00EA6433"/>
    <w:rsid w:val="00EA7AF7"/>
    <w:rsid w:val="00EB091D"/>
    <w:rsid w:val="00EB0DEE"/>
    <w:rsid w:val="00EB174E"/>
    <w:rsid w:val="00EB1B55"/>
    <w:rsid w:val="00EB30F9"/>
    <w:rsid w:val="00EB7845"/>
    <w:rsid w:val="00EC0AB8"/>
    <w:rsid w:val="00EC414F"/>
    <w:rsid w:val="00ED0325"/>
    <w:rsid w:val="00ED30E3"/>
    <w:rsid w:val="00ED4521"/>
    <w:rsid w:val="00ED4B6B"/>
    <w:rsid w:val="00ED5B76"/>
    <w:rsid w:val="00ED773E"/>
    <w:rsid w:val="00EE550D"/>
    <w:rsid w:val="00EF152B"/>
    <w:rsid w:val="00F01BE2"/>
    <w:rsid w:val="00F066A2"/>
    <w:rsid w:val="00F103E7"/>
    <w:rsid w:val="00F10899"/>
    <w:rsid w:val="00F11BCA"/>
    <w:rsid w:val="00F11E72"/>
    <w:rsid w:val="00F122A9"/>
    <w:rsid w:val="00F13B38"/>
    <w:rsid w:val="00F1439E"/>
    <w:rsid w:val="00F16250"/>
    <w:rsid w:val="00F1710D"/>
    <w:rsid w:val="00F172B8"/>
    <w:rsid w:val="00F21088"/>
    <w:rsid w:val="00F26107"/>
    <w:rsid w:val="00F2653E"/>
    <w:rsid w:val="00F30795"/>
    <w:rsid w:val="00F309E3"/>
    <w:rsid w:val="00F32029"/>
    <w:rsid w:val="00F35EF3"/>
    <w:rsid w:val="00F40C4C"/>
    <w:rsid w:val="00F410F1"/>
    <w:rsid w:val="00F41CBF"/>
    <w:rsid w:val="00F41D0E"/>
    <w:rsid w:val="00F4234E"/>
    <w:rsid w:val="00F426B8"/>
    <w:rsid w:val="00F51472"/>
    <w:rsid w:val="00F54817"/>
    <w:rsid w:val="00F55700"/>
    <w:rsid w:val="00F56195"/>
    <w:rsid w:val="00F56323"/>
    <w:rsid w:val="00F5645C"/>
    <w:rsid w:val="00F569F0"/>
    <w:rsid w:val="00F70ACC"/>
    <w:rsid w:val="00F735C5"/>
    <w:rsid w:val="00F73983"/>
    <w:rsid w:val="00F74E03"/>
    <w:rsid w:val="00F7740E"/>
    <w:rsid w:val="00F818FD"/>
    <w:rsid w:val="00F81933"/>
    <w:rsid w:val="00F821C7"/>
    <w:rsid w:val="00F861EA"/>
    <w:rsid w:val="00F86719"/>
    <w:rsid w:val="00F93C00"/>
    <w:rsid w:val="00FA3689"/>
    <w:rsid w:val="00FA3F00"/>
    <w:rsid w:val="00FA427A"/>
    <w:rsid w:val="00FA4CB2"/>
    <w:rsid w:val="00FA571C"/>
    <w:rsid w:val="00FA5BE1"/>
    <w:rsid w:val="00FB161C"/>
    <w:rsid w:val="00FC2A2C"/>
    <w:rsid w:val="00FC2EA1"/>
    <w:rsid w:val="00FC360A"/>
    <w:rsid w:val="00FD045C"/>
    <w:rsid w:val="00FD1D50"/>
    <w:rsid w:val="00FD4BF7"/>
    <w:rsid w:val="00FD4FFA"/>
    <w:rsid w:val="00FE0AB1"/>
    <w:rsid w:val="00FE1CFA"/>
    <w:rsid w:val="00FE2BC2"/>
    <w:rsid w:val="00FE3584"/>
    <w:rsid w:val="00FE4EF2"/>
    <w:rsid w:val="00FF135A"/>
    <w:rsid w:val="00FF1F32"/>
    <w:rsid w:val="00FF5AF0"/>
    <w:rsid w:val="00FF7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545BDB"/>
  <w15:docId w15:val="{843742A7-ABB2-4D4F-8933-DA157CB6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5">
    <w:name w:val="heading 5"/>
    <w:basedOn w:val="a"/>
    <w:next w:val="a"/>
    <w:qFormat/>
    <w:pPr>
      <w:keepNext/>
      <w:numPr>
        <w:ilvl w:val="4"/>
        <w:numId w:val="1"/>
      </w:numPr>
      <w:jc w:val="center"/>
      <w:outlineLvl w:val="4"/>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1">
    <w:name w:val="Основной шрифт абзаца1"/>
  </w:style>
  <w:style w:type="character" w:customStyle="1" w:styleId="a3">
    <w:name w:val="Знак Знак"/>
    <w:rPr>
      <w:rFonts w:ascii="Tahoma" w:hAnsi="Tahoma" w:cs="Tahoma"/>
      <w:sz w:val="16"/>
      <w:szCs w:val="16"/>
    </w:rPr>
  </w:style>
  <w:style w:type="character" w:customStyle="1" w:styleId="a4">
    <w:name w:val="Символ нумерации"/>
  </w:style>
  <w:style w:type="paragraph" w:customStyle="1" w:styleId="10">
    <w:name w:val="Заголовок1"/>
    <w:basedOn w:val="a"/>
    <w:next w:val="a5"/>
    <w:pPr>
      <w:keepNext/>
      <w:spacing w:before="240" w:after="120"/>
    </w:pPr>
    <w:rPr>
      <w:rFonts w:ascii="Arial" w:eastAsia="DejaVu Sans" w:hAnsi="Arial" w:cs="DejaVu Sans"/>
      <w:sz w:val="28"/>
      <w:szCs w:val="28"/>
    </w:rPr>
  </w:style>
  <w:style w:type="paragraph" w:styleId="a5">
    <w:name w:val="Body Text"/>
    <w:basedOn w:val="a"/>
    <w:pPr>
      <w:spacing w:after="120"/>
    </w:pPr>
  </w:style>
  <w:style w:type="paragraph" w:styleId="a6">
    <w:name w:val="List"/>
    <w:basedOn w:val="a5"/>
  </w:style>
  <w:style w:type="paragraph" w:customStyle="1" w:styleId="11">
    <w:name w:val="Название1"/>
    <w:basedOn w:val="a"/>
    <w:pPr>
      <w:suppressLineNumbers/>
      <w:spacing w:before="120" w:after="120"/>
    </w:pPr>
    <w:rPr>
      <w:i/>
      <w:iCs/>
    </w:rPr>
  </w:style>
  <w:style w:type="paragraph" w:customStyle="1" w:styleId="12">
    <w:name w:val="Указатель1"/>
    <w:basedOn w:val="a"/>
    <w:pPr>
      <w:suppressLineNumbers/>
    </w:pPr>
  </w:style>
  <w:style w:type="paragraph" w:styleId="a7">
    <w:name w:val="Balloon Text"/>
    <w:basedOn w:val="a"/>
    <w:rPr>
      <w:rFonts w:ascii="Tahoma" w:hAnsi="Tahoma" w:cs="Tahoma"/>
      <w:sz w:val="16"/>
      <w:szCs w:val="16"/>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table" w:styleId="aa">
    <w:name w:val="Table Grid"/>
    <w:basedOn w:val="a1"/>
    <w:uiPriority w:val="59"/>
    <w:rsid w:val="00FE2B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4E66F2"/>
    <w:pPr>
      <w:autoSpaceDE w:val="0"/>
      <w:autoSpaceDN w:val="0"/>
      <w:adjustRightInd w:val="0"/>
    </w:pPr>
    <w:rPr>
      <w:rFonts w:ascii="Arial" w:hAnsi="Arial" w:cs="Arial"/>
      <w:b/>
      <w:bCs/>
    </w:rPr>
  </w:style>
  <w:style w:type="paragraph" w:customStyle="1" w:styleId="Style4">
    <w:name w:val="Style4"/>
    <w:basedOn w:val="a"/>
    <w:rsid w:val="0055092E"/>
    <w:pPr>
      <w:widowControl w:val="0"/>
      <w:suppressAutoHyphens w:val="0"/>
      <w:autoSpaceDE w:val="0"/>
      <w:autoSpaceDN w:val="0"/>
      <w:adjustRightInd w:val="0"/>
      <w:spacing w:line="322" w:lineRule="exact"/>
      <w:jc w:val="center"/>
    </w:pPr>
    <w:rPr>
      <w:lang w:eastAsia="ru-RU"/>
    </w:rPr>
  </w:style>
  <w:style w:type="paragraph" w:customStyle="1" w:styleId="Style5">
    <w:name w:val="Style5"/>
    <w:basedOn w:val="a"/>
    <w:rsid w:val="0055092E"/>
    <w:pPr>
      <w:widowControl w:val="0"/>
      <w:suppressAutoHyphens w:val="0"/>
      <w:autoSpaceDE w:val="0"/>
      <w:autoSpaceDN w:val="0"/>
      <w:adjustRightInd w:val="0"/>
      <w:spacing w:line="355" w:lineRule="exact"/>
      <w:jc w:val="center"/>
    </w:pPr>
    <w:rPr>
      <w:lang w:eastAsia="ru-RU"/>
    </w:rPr>
  </w:style>
  <w:style w:type="character" w:customStyle="1" w:styleId="FontStyle12">
    <w:name w:val="Font Style12"/>
    <w:rsid w:val="0055092E"/>
    <w:rPr>
      <w:rFonts w:ascii="Times New Roman" w:hAnsi="Times New Roman" w:cs="Times New Roman"/>
      <w:sz w:val="26"/>
      <w:szCs w:val="26"/>
    </w:rPr>
  </w:style>
  <w:style w:type="character" w:styleId="ab">
    <w:name w:val="Hyperlink"/>
    <w:rsid w:val="00E600D9"/>
    <w:rPr>
      <w:color w:val="0000FF"/>
      <w:u w:val="single"/>
    </w:rPr>
  </w:style>
  <w:style w:type="character" w:customStyle="1" w:styleId="apple-converted-space">
    <w:name w:val="apple-converted-space"/>
    <w:basedOn w:val="a0"/>
    <w:rsid w:val="00E600D9"/>
  </w:style>
  <w:style w:type="paragraph" w:customStyle="1" w:styleId="ConsPlusCell">
    <w:name w:val="ConsPlusCell"/>
    <w:rsid w:val="005E29C2"/>
    <w:pPr>
      <w:autoSpaceDE w:val="0"/>
      <w:autoSpaceDN w:val="0"/>
      <w:adjustRightInd w:val="0"/>
    </w:pPr>
    <w:rPr>
      <w:rFonts w:ascii="Arial" w:eastAsia="Calibri" w:hAnsi="Arial" w:cs="Arial"/>
      <w:sz w:val="2"/>
      <w:szCs w:val="2"/>
    </w:rPr>
  </w:style>
  <w:style w:type="paragraph" w:styleId="ac">
    <w:name w:val="header"/>
    <w:basedOn w:val="a"/>
    <w:link w:val="ad"/>
    <w:uiPriority w:val="99"/>
    <w:unhideWhenUsed/>
    <w:rsid w:val="00F122A9"/>
    <w:pPr>
      <w:tabs>
        <w:tab w:val="center" w:pos="4677"/>
        <w:tab w:val="right" w:pos="9355"/>
      </w:tabs>
    </w:pPr>
    <w:rPr>
      <w:lang w:val="x-none"/>
    </w:rPr>
  </w:style>
  <w:style w:type="character" w:customStyle="1" w:styleId="ad">
    <w:name w:val="Верхний колонтитул Знак"/>
    <w:link w:val="ac"/>
    <w:uiPriority w:val="99"/>
    <w:rsid w:val="00F122A9"/>
    <w:rPr>
      <w:sz w:val="24"/>
      <w:szCs w:val="24"/>
      <w:lang w:eastAsia="ar-SA"/>
    </w:rPr>
  </w:style>
  <w:style w:type="paragraph" w:styleId="ae">
    <w:name w:val="footer"/>
    <w:basedOn w:val="a"/>
    <w:link w:val="af"/>
    <w:uiPriority w:val="99"/>
    <w:semiHidden/>
    <w:unhideWhenUsed/>
    <w:rsid w:val="00F122A9"/>
    <w:pPr>
      <w:tabs>
        <w:tab w:val="center" w:pos="4677"/>
        <w:tab w:val="right" w:pos="9355"/>
      </w:tabs>
    </w:pPr>
    <w:rPr>
      <w:lang w:val="x-none"/>
    </w:rPr>
  </w:style>
  <w:style w:type="character" w:customStyle="1" w:styleId="af">
    <w:name w:val="Нижний колонтитул Знак"/>
    <w:link w:val="ae"/>
    <w:uiPriority w:val="99"/>
    <w:semiHidden/>
    <w:rsid w:val="00F122A9"/>
    <w:rPr>
      <w:sz w:val="24"/>
      <w:szCs w:val="24"/>
      <w:lang w:eastAsia="ar-SA"/>
    </w:rPr>
  </w:style>
  <w:style w:type="paragraph" w:styleId="af0">
    <w:name w:val="List Paragraph"/>
    <w:basedOn w:val="a"/>
    <w:link w:val="af1"/>
    <w:uiPriority w:val="34"/>
    <w:qFormat/>
    <w:rsid w:val="0083756C"/>
    <w:pPr>
      <w:suppressAutoHyphens w:val="0"/>
      <w:spacing w:after="200" w:line="276" w:lineRule="auto"/>
      <w:ind w:left="720"/>
      <w:contextualSpacing/>
    </w:pPr>
    <w:rPr>
      <w:rFonts w:ascii="Calibri" w:eastAsia="Calibri" w:hAnsi="Calibri"/>
      <w:sz w:val="22"/>
      <w:szCs w:val="22"/>
      <w:lang w:eastAsia="en-US"/>
    </w:rPr>
  </w:style>
  <w:style w:type="character" w:customStyle="1" w:styleId="af1">
    <w:name w:val="Абзац списка Знак"/>
    <w:link w:val="af0"/>
    <w:uiPriority w:val="34"/>
    <w:locked/>
    <w:rsid w:val="00960B21"/>
    <w:rPr>
      <w:rFonts w:ascii="Calibri" w:eastAsia="Calibri" w:hAnsi="Calibri"/>
      <w:sz w:val="22"/>
      <w:szCs w:val="22"/>
      <w:lang w:eastAsia="en-US"/>
    </w:rPr>
  </w:style>
  <w:style w:type="character" w:styleId="af2">
    <w:name w:val="page number"/>
    <w:basedOn w:val="a0"/>
    <w:rsid w:val="00FA4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41764">
      <w:bodyDiv w:val="1"/>
      <w:marLeft w:val="0"/>
      <w:marRight w:val="0"/>
      <w:marTop w:val="0"/>
      <w:marBottom w:val="0"/>
      <w:divBdr>
        <w:top w:val="none" w:sz="0" w:space="0" w:color="auto"/>
        <w:left w:val="none" w:sz="0" w:space="0" w:color="auto"/>
        <w:bottom w:val="none" w:sz="0" w:space="0" w:color="auto"/>
        <w:right w:val="none" w:sz="0" w:space="0" w:color="auto"/>
      </w:divBdr>
    </w:div>
    <w:div w:id="315962805">
      <w:bodyDiv w:val="1"/>
      <w:marLeft w:val="0"/>
      <w:marRight w:val="0"/>
      <w:marTop w:val="0"/>
      <w:marBottom w:val="0"/>
      <w:divBdr>
        <w:top w:val="none" w:sz="0" w:space="0" w:color="auto"/>
        <w:left w:val="none" w:sz="0" w:space="0" w:color="auto"/>
        <w:bottom w:val="none" w:sz="0" w:space="0" w:color="auto"/>
        <w:right w:val="none" w:sz="0" w:space="0" w:color="auto"/>
      </w:divBdr>
    </w:div>
    <w:div w:id="462893419">
      <w:bodyDiv w:val="1"/>
      <w:marLeft w:val="0"/>
      <w:marRight w:val="0"/>
      <w:marTop w:val="0"/>
      <w:marBottom w:val="0"/>
      <w:divBdr>
        <w:top w:val="none" w:sz="0" w:space="0" w:color="auto"/>
        <w:left w:val="none" w:sz="0" w:space="0" w:color="auto"/>
        <w:bottom w:val="none" w:sz="0" w:space="0" w:color="auto"/>
        <w:right w:val="none" w:sz="0" w:space="0" w:color="auto"/>
      </w:divBdr>
    </w:div>
    <w:div w:id="636029457">
      <w:bodyDiv w:val="1"/>
      <w:marLeft w:val="0"/>
      <w:marRight w:val="0"/>
      <w:marTop w:val="0"/>
      <w:marBottom w:val="0"/>
      <w:divBdr>
        <w:top w:val="none" w:sz="0" w:space="0" w:color="auto"/>
        <w:left w:val="none" w:sz="0" w:space="0" w:color="auto"/>
        <w:bottom w:val="none" w:sz="0" w:space="0" w:color="auto"/>
        <w:right w:val="none" w:sz="0" w:space="0" w:color="auto"/>
      </w:divBdr>
    </w:div>
    <w:div w:id="654534715">
      <w:bodyDiv w:val="1"/>
      <w:marLeft w:val="0"/>
      <w:marRight w:val="0"/>
      <w:marTop w:val="0"/>
      <w:marBottom w:val="0"/>
      <w:divBdr>
        <w:top w:val="none" w:sz="0" w:space="0" w:color="auto"/>
        <w:left w:val="none" w:sz="0" w:space="0" w:color="auto"/>
        <w:bottom w:val="none" w:sz="0" w:space="0" w:color="auto"/>
        <w:right w:val="none" w:sz="0" w:space="0" w:color="auto"/>
      </w:divBdr>
    </w:div>
    <w:div w:id="664282851">
      <w:bodyDiv w:val="1"/>
      <w:marLeft w:val="0"/>
      <w:marRight w:val="0"/>
      <w:marTop w:val="0"/>
      <w:marBottom w:val="0"/>
      <w:divBdr>
        <w:top w:val="none" w:sz="0" w:space="0" w:color="auto"/>
        <w:left w:val="none" w:sz="0" w:space="0" w:color="auto"/>
        <w:bottom w:val="none" w:sz="0" w:space="0" w:color="auto"/>
        <w:right w:val="none" w:sz="0" w:space="0" w:color="auto"/>
      </w:divBdr>
    </w:div>
    <w:div w:id="687830170">
      <w:bodyDiv w:val="1"/>
      <w:marLeft w:val="0"/>
      <w:marRight w:val="0"/>
      <w:marTop w:val="0"/>
      <w:marBottom w:val="0"/>
      <w:divBdr>
        <w:top w:val="none" w:sz="0" w:space="0" w:color="auto"/>
        <w:left w:val="none" w:sz="0" w:space="0" w:color="auto"/>
        <w:bottom w:val="none" w:sz="0" w:space="0" w:color="auto"/>
        <w:right w:val="none" w:sz="0" w:space="0" w:color="auto"/>
      </w:divBdr>
    </w:div>
    <w:div w:id="813302073">
      <w:bodyDiv w:val="1"/>
      <w:marLeft w:val="0"/>
      <w:marRight w:val="0"/>
      <w:marTop w:val="0"/>
      <w:marBottom w:val="0"/>
      <w:divBdr>
        <w:top w:val="none" w:sz="0" w:space="0" w:color="auto"/>
        <w:left w:val="none" w:sz="0" w:space="0" w:color="auto"/>
        <w:bottom w:val="none" w:sz="0" w:space="0" w:color="auto"/>
        <w:right w:val="none" w:sz="0" w:space="0" w:color="auto"/>
      </w:divBdr>
    </w:div>
    <w:div w:id="1335306277">
      <w:bodyDiv w:val="1"/>
      <w:marLeft w:val="0"/>
      <w:marRight w:val="0"/>
      <w:marTop w:val="0"/>
      <w:marBottom w:val="0"/>
      <w:divBdr>
        <w:top w:val="none" w:sz="0" w:space="0" w:color="auto"/>
        <w:left w:val="none" w:sz="0" w:space="0" w:color="auto"/>
        <w:bottom w:val="none" w:sz="0" w:space="0" w:color="auto"/>
        <w:right w:val="none" w:sz="0" w:space="0" w:color="auto"/>
      </w:divBdr>
    </w:div>
    <w:div w:id="1361737523">
      <w:bodyDiv w:val="1"/>
      <w:marLeft w:val="0"/>
      <w:marRight w:val="0"/>
      <w:marTop w:val="0"/>
      <w:marBottom w:val="0"/>
      <w:divBdr>
        <w:top w:val="none" w:sz="0" w:space="0" w:color="auto"/>
        <w:left w:val="none" w:sz="0" w:space="0" w:color="auto"/>
        <w:bottom w:val="none" w:sz="0" w:space="0" w:color="auto"/>
        <w:right w:val="none" w:sz="0" w:space="0" w:color="auto"/>
      </w:divBdr>
    </w:div>
    <w:div w:id="1433818827">
      <w:bodyDiv w:val="1"/>
      <w:marLeft w:val="0"/>
      <w:marRight w:val="0"/>
      <w:marTop w:val="0"/>
      <w:marBottom w:val="0"/>
      <w:divBdr>
        <w:top w:val="none" w:sz="0" w:space="0" w:color="auto"/>
        <w:left w:val="none" w:sz="0" w:space="0" w:color="auto"/>
        <w:bottom w:val="none" w:sz="0" w:space="0" w:color="auto"/>
        <w:right w:val="none" w:sz="0" w:space="0" w:color="auto"/>
      </w:divBdr>
    </w:div>
    <w:div w:id="1439637238">
      <w:bodyDiv w:val="1"/>
      <w:marLeft w:val="0"/>
      <w:marRight w:val="0"/>
      <w:marTop w:val="0"/>
      <w:marBottom w:val="0"/>
      <w:divBdr>
        <w:top w:val="none" w:sz="0" w:space="0" w:color="auto"/>
        <w:left w:val="none" w:sz="0" w:space="0" w:color="auto"/>
        <w:bottom w:val="none" w:sz="0" w:space="0" w:color="auto"/>
        <w:right w:val="none" w:sz="0" w:space="0" w:color="auto"/>
      </w:divBdr>
    </w:div>
    <w:div w:id="1642691862">
      <w:bodyDiv w:val="1"/>
      <w:marLeft w:val="0"/>
      <w:marRight w:val="0"/>
      <w:marTop w:val="0"/>
      <w:marBottom w:val="0"/>
      <w:divBdr>
        <w:top w:val="none" w:sz="0" w:space="0" w:color="auto"/>
        <w:left w:val="none" w:sz="0" w:space="0" w:color="auto"/>
        <w:bottom w:val="none" w:sz="0" w:space="0" w:color="auto"/>
        <w:right w:val="none" w:sz="0" w:space="0" w:color="auto"/>
      </w:divBdr>
    </w:div>
    <w:div w:id="1806577796">
      <w:bodyDiv w:val="1"/>
      <w:marLeft w:val="0"/>
      <w:marRight w:val="0"/>
      <w:marTop w:val="0"/>
      <w:marBottom w:val="0"/>
      <w:divBdr>
        <w:top w:val="none" w:sz="0" w:space="0" w:color="auto"/>
        <w:left w:val="none" w:sz="0" w:space="0" w:color="auto"/>
        <w:bottom w:val="none" w:sz="0" w:space="0" w:color="auto"/>
        <w:right w:val="none" w:sz="0" w:space="0" w:color="auto"/>
      </w:divBdr>
    </w:div>
    <w:div w:id="211224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65260&amp;date=01.12.2020&amp;dst=103281&amp;fld=134" TargetMode="External"/><Relationship Id="rId13" Type="http://schemas.openxmlformats.org/officeDocument/2006/relationships/hyperlink" Target="file:///D:\Users\&#1050;&#1072;&#1073;&#1091;&#1096;&#1077;&#1074;&#1072;_&#1057;_&#1040;\Desktop\&#1052;&#1086;&#1080;%20&#1076;&#1086;&#1082;&#1091;&#1084;&#1077;&#1085;&#1090;&#1099;\&#1055;&#1056;&#1054;&#1043;&#1056;&#1040;&#1052;&#1052;&#1040;\&#1052;&#1055;%20&#1085;&#1072;%202021%20&#1075;&#1086;&#1076;\6.%20&#1089;&#1077;&#1085;&#1090;&#1103;&#1073;&#1088;&#1100;\&#1040;&#1082;&#1090;&#1091;&#1072;&#1083;&#1100;&#1085;&#1072;&#1103;%20&#1088;&#1077;&#1076;&#1072;&#1082;&#1094;&#1080;&#1103;%201362%20&#1086;&#1090;%20%2009.12.2016%20(&#1074;%20&#1088;&#1077;&#1076;.%20&#1086;&#1090;%2012.09.2021%20&#8470;845).doc" TargetMode="External"/><Relationship Id="rId18" Type="http://schemas.openxmlformats.org/officeDocument/2006/relationships/hyperlink" Target="consultantplus://offline/ref=75FA16ACF453C7BAF01899BDD23366961283C7B9EECC7CEF465BE5DA050F7F526ECD45E7BFACA91934FEA98FE07CF5A822ED88BE27039E8408359043Z0eFH"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RLAW123&amp;n=252126&amp;date=01.12.2020&amp;dst=100351&amp;fld=134" TargetMode="External"/><Relationship Id="rId17" Type="http://schemas.openxmlformats.org/officeDocument/2006/relationships/hyperlink" Target="consultantplus://offline/ref=75FA16ACF453C7BAF01899BDD23366961283C7B9EECC7CEF465BE5DA050F7F526ECD45E7BFACA91934FEA78CEE7CF5A822ED88BE27039E8408359043Z0eFH" TargetMode="External"/><Relationship Id="rId2" Type="http://schemas.openxmlformats.org/officeDocument/2006/relationships/numbering" Target="numbering.xml"/><Relationship Id="rId16" Type="http://schemas.openxmlformats.org/officeDocument/2006/relationships/hyperlink" Target="consultantplus://offline/ref=75FA16ACF453C7BAF01899BDD23366961283C7B9EECC7CEF465BE5DA050F7F526ECD45E7BFACA91934FEA689EE7CF5A822ED88BE27039E8408359043Z0eF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23&amp;n=252126&amp;date=01.12.2020&amp;dst=100251&amp;fld=134" TargetMode="External"/><Relationship Id="rId5" Type="http://schemas.openxmlformats.org/officeDocument/2006/relationships/webSettings" Target="webSettings.xml"/><Relationship Id="rId15" Type="http://schemas.openxmlformats.org/officeDocument/2006/relationships/hyperlink" Target="consultantplus://offline/ref=75FA16ACF453C7BAF01899BDD23366961283C7B9EECC7CEF465BE5DA050F7F526ECD45E7BFACA91934FEA98FE07CF5A822ED88BE27039E8408359043Z0eFH" TargetMode="External"/><Relationship Id="rId23" Type="http://schemas.openxmlformats.org/officeDocument/2006/relationships/theme" Target="theme/theme1.xml"/><Relationship Id="rId10" Type="http://schemas.openxmlformats.org/officeDocument/2006/relationships/hyperlink" Target="https://login.consultant.ru/link/?req=doc&amp;base=RLAW123&amp;n=256595&amp;date=01.12.2020&amp;dst=100015&amp;fld=134" TargetMode="External"/><Relationship Id="rId19" Type="http://schemas.openxmlformats.org/officeDocument/2006/relationships/hyperlink" Target="consultantplus://offline/ref=75FA16ACF453C7BAF01899BDD23366961283C7B9EECC7CEF465BE5DA050F7F526ECD45E7BFACA91934FEA689EE7CF5A822ED88BE27039E8408359043Z0eFH" TargetMode="External"/><Relationship Id="rId4" Type="http://schemas.openxmlformats.org/officeDocument/2006/relationships/settings" Target="settings.xml"/><Relationship Id="rId9" Type="http://schemas.openxmlformats.org/officeDocument/2006/relationships/hyperlink" Target="https://login.consultant.ru/link/?req=doc&amp;base=RLAW123&amp;n=212365&amp;date=01.12.2020" TargetMode="External"/><Relationship Id="rId14" Type="http://schemas.openxmlformats.org/officeDocument/2006/relationships/hyperlink" Target="consultantplus://offline/ref=75FA16ACF453C7BAF01899BDD23366961283C7B9EECC7CEF465BE5DA050F7F526ECD45E7BFACA91934FEA78CEE7CF5A822ED88BE27039E8408359043Z0eF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BE507-3F05-49EC-9E58-79E39A709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14216</Words>
  <Characters>81033</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Г.Г.</dc:creator>
  <cp:lastModifiedBy>User</cp:lastModifiedBy>
  <cp:revision>2</cp:revision>
  <cp:lastPrinted>2020-12-22T09:02:00Z</cp:lastPrinted>
  <dcterms:created xsi:type="dcterms:W3CDTF">2024-04-17T08:10:00Z</dcterms:created>
  <dcterms:modified xsi:type="dcterms:W3CDTF">2024-04-17T08:10:00Z</dcterms:modified>
</cp:coreProperties>
</file>