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9BC11" w14:textId="77777777" w:rsidR="00420A2F" w:rsidRPr="00902D84" w:rsidRDefault="00420A2F" w:rsidP="00902D84">
      <w:pPr>
        <w:jc w:val="center"/>
        <w:rPr>
          <w:rFonts w:ascii="Arial" w:hAnsi="Arial" w:cs="Arial"/>
        </w:rPr>
      </w:pPr>
      <w:r w:rsidRPr="00902D84">
        <w:rPr>
          <w:rFonts w:ascii="Arial" w:hAnsi="Arial" w:cs="Arial"/>
        </w:rPr>
        <w:t>Российская Федерация</w:t>
      </w:r>
    </w:p>
    <w:p w14:paraId="46108B47" w14:textId="77777777" w:rsidR="00420A2F" w:rsidRPr="00902D84" w:rsidRDefault="00420A2F" w:rsidP="00902D84">
      <w:pPr>
        <w:jc w:val="center"/>
        <w:rPr>
          <w:rFonts w:ascii="Arial" w:hAnsi="Arial" w:cs="Arial"/>
        </w:rPr>
      </w:pPr>
      <w:r w:rsidRPr="00902D84">
        <w:rPr>
          <w:rFonts w:ascii="Arial" w:hAnsi="Arial" w:cs="Arial"/>
        </w:rPr>
        <w:t>Администрация города Канска</w:t>
      </w:r>
      <w:r w:rsidRPr="00902D84">
        <w:rPr>
          <w:rFonts w:ascii="Arial" w:hAnsi="Arial" w:cs="Arial"/>
        </w:rPr>
        <w:br/>
        <w:t>Красноярского края</w:t>
      </w:r>
    </w:p>
    <w:p w14:paraId="03BBF7FE" w14:textId="77777777" w:rsidR="00420A2F" w:rsidRPr="00902D84" w:rsidRDefault="00420A2F" w:rsidP="00902D84">
      <w:pPr>
        <w:pStyle w:val="ConsPlusTitlePage"/>
        <w:jc w:val="center"/>
        <w:rPr>
          <w:rFonts w:ascii="Arial" w:hAnsi="Arial" w:cs="Arial"/>
          <w:spacing w:val="40"/>
          <w:sz w:val="24"/>
          <w:szCs w:val="24"/>
        </w:rPr>
      </w:pPr>
      <w:r w:rsidRPr="00902D84">
        <w:rPr>
          <w:rFonts w:ascii="Arial" w:hAnsi="Arial" w:cs="Arial"/>
          <w:spacing w:val="40"/>
          <w:sz w:val="24"/>
          <w:szCs w:val="24"/>
        </w:rPr>
        <w:t>ПОСТАНОВЛЕНИЕ</w:t>
      </w:r>
    </w:p>
    <w:p w14:paraId="5D256C8A" w14:textId="77777777" w:rsidR="00420A2F" w:rsidRPr="00902D84" w:rsidRDefault="00420A2F" w:rsidP="00902D84">
      <w:pPr>
        <w:pStyle w:val="ConsPlusTitlePage"/>
        <w:jc w:val="both"/>
        <w:rPr>
          <w:rFonts w:ascii="Arial" w:hAnsi="Arial" w:cs="Arial"/>
          <w:spacing w:val="40"/>
          <w:sz w:val="24"/>
          <w:szCs w:val="24"/>
        </w:rPr>
      </w:pPr>
    </w:p>
    <w:p w14:paraId="7FC1DCD8" w14:textId="77777777" w:rsidR="00420A2F" w:rsidRPr="00902D84" w:rsidRDefault="00420A2F" w:rsidP="00902D84">
      <w:pPr>
        <w:pStyle w:val="ConsPlusTitlePage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pacing w:val="40"/>
          <w:sz w:val="24"/>
          <w:szCs w:val="24"/>
        </w:rPr>
        <w:t>01.04.2013                                                              №424</w:t>
      </w:r>
    </w:p>
    <w:p w14:paraId="4B424E31" w14:textId="77777777" w:rsidR="00420A2F" w:rsidRPr="00902D84" w:rsidRDefault="00420A2F" w:rsidP="00902D84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14:paraId="49BE943A" w14:textId="77777777" w:rsidR="00420A2F" w:rsidRPr="00902D84" w:rsidRDefault="00420A2F" w:rsidP="00902D84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6DCEEF52" w14:textId="77777777" w:rsidR="00FC6A57" w:rsidRPr="00FC6A57" w:rsidRDefault="00FC6A57" w:rsidP="00FC6A57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bCs/>
          <w:sz w:val="24"/>
          <w:szCs w:val="24"/>
        </w:rPr>
      </w:pPr>
      <w:r w:rsidRPr="00FC6A57">
        <w:rPr>
          <w:rFonts w:ascii="Arial" w:hAnsi="Arial" w:cs="Arial"/>
          <w:b w:val="0"/>
          <w:bCs/>
          <w:color w:val="000000"/>
          <w:sz w:val="24"/>
          <w:szCs w:val="24"/>
        </w:rPr>
        <w:t>О создании комиссии по разработке схемы нестационарных торговых объектов на территории города Канска и внесению в нее изменений</w:t>
      </w:r>
      <w:r w:rsidRPr="00FC6A57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2F495A86" w14:textId="07734FF4" w:rsidR="00420A2F" w:rsidRPr="00902D84" w:rsidRDefault="00420A2F" w:rsidP="00FC6A57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902D84">
        <w:rPr>
          <w:rFonts w:ascii="Arial" w:hAnsi="Arial" w:cs="Arial"/>
          <w:b w:val="0"/>
          <w:sz w:val="24"/>
          <w:szCs w:val="24"/>
        </w:rPr>
        <w:t>(в ред</w:t>
      </w:r>
      <w:r w:rsidR="00FC6A57">
        <w:rPr>
          <w:rFonts w:ascii="Arial" w:hAnsi="Arial" w:cs="Arial"/>
          <w:b w:val="0"/>
          <w:sz w:val="24"/>
          <w:szCs w:val="24"/>
        </w:rPr>
        <w:t>.</w:t>
      </w:r>
      <w:r w:rsidRPr="00902D84">
        <w:rPr>
          <w:rFonts w:ascii="Arial" w:hAnsi="Arial" w:cs="Arial"/>
          <w:b w:val="0"/>
          <w:sz w:val="24"/>
          <w:szCs w:val="24"/>
        </w:rPr>
        <w:t xml:space="preserve"> от 07.08.2019 № 740</w:t>
      </w:r>
      <w:r w:rsidR="00FC6A57">
        <w:rPr>
          <w:rFonts w:ascii="Arial" w:hAnsi="Arial" w:cs="Arial"/>
          <w:b w:val="0"/>
          <w:sz w:val="24"/>
          <w:szCs w:val="24"/>
        </w:rPr>
        <w:t>, от 27.05.2020 №449</w:t>
      </w:r>
      <w:r w:rsidRPr="00902D84">
        <w:rPr>
          <w:rFonts w:ascii="Arial" w:hAnsi="Arial" w:cs="Arial"/>
          <w:b w:val="0"/>
          <w:sz w:val="24"/>
          <w:szCs w:val="24"/>
        </w:rPr>
        <w:t>)</w:t>
      </w:r>
    </w:p>
    <w:p w14:paraId="2C229E46" w14:textId="7777777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71EA3DE" w14:textId="7777777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902D84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02D84">
        <w:rPr>
          <w:rFonts w:ascii="Arial" w:hAnsi="Arial" w:cs="Arial"/>
          <w:sz w:val="24"/>
          <w:szCs w:val="24"/>
        </w:rPr>
        <w:t xml:space="preserve"> администрации города Канска от 18.03.2013 № 332 «Об утверждении Положения о порядке внесения изменений в схему размещения нестационарных торговых объектов на территории города Канска», руководствуясь </w:t>
      </w:r>
      <w:hyperlink r:id="rId5" w:history="1">
        <w:r w:rsidRPr="00902D84">
          <w:rPr>
            <w:rFonts w:ascii="Arial" w:hAnsi="Arial" w:cs="Arial"/>
            <w:sz w:val="24"/>
            <w:szCs w:val="24"/>
          </w:rPr>
          <w:t>статьями 30</w:t>
        </w:r>
      </w:hyperlink>
      <w:r w:rsidRPr="00902D84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902D84">
          <w:rPr>
            <w:rFonts w:ascii="Arial" w:hAnsi="Arial" w:cs="Arial"/>
            <w:sz w:val="24"/>
            <w:szCs w:val="24"/>
          </w:rPr>
          <w:t>35</w:t>
        </w:r>
      </w:hyperlink>
      <w:r w:rsidRPr="00902D84">
        <w:rPr>
          <w:rFonts w:ascii="Arial" w:hAnsi="Arial" w:cs="Arial"/>
          <w:sz w:val="24"/>
          <w:szCs w:val="24"/>
        </w:rPr>
        <w:t xml:space="preserve"> Устава города Канска, постановляю:</w:t>
      </w:r>
    </w:p>
    <w:p w14:paraId="7D815D94" w14:textId="5FD6F924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 xml:space="preserve">1. </w:t>
      </w:r>
      <w:r w:rsidR="00FC6A57" w:rsidRPr="005873B2">
        <w:rPr>
          <w:rFonts w:ascii="Arial" w:hAnsi="Arial" w:cs="Arial"/>
          <w:color w:val="000000"/>
          <w:sz w:val="24"/>
          <w:szCs w:val="24"/>
        </w:rPr>
        <w:t>Создать комиссию по разработке схемы нестационарных торговых объектов на территории города Канска и внесению в нее изменений</w:t>
      </w:r>
      <w:r w:rsidRPr="00902D84">
        <w:rPr>
          <w:rFonts w:ascii="Arial" w:hAnsi="Arial" w:cs="Arial"/>
          <w:sz w:val="24"/>
          <w:szCs w:val="24"/>
        </w:rPr>
        <w:t>.</w:t>
      </w:r>
    </w:p>
    <w:p w14:paraId="66EFE01D" w14:textId="199AB9CF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 xml:space="preserve">2. </w:t>
      </w:r>
      <w:r w:rsidR="00FC6A57" w:rsidRPr="005873B2">
        <w:rPr>
          <w:rFonts w:ascii="Arial" w:hAnsi="Arial" w:cs="Arial"/>
          <w:color w:val="000000"/>
          <w:sz w:val="24"/>
          <w:szCs w:val="24"/>
        </w:rPr>
        <w:t>Утвердить Положение о комиссии по разработке схемы нестационарных торговых объектов на территории города Канска и внесению в нее изменений согласно приложению № 1 к настоящему Постановлению</w:t>
      </w:r>
      <w:r w:rsidRPr="00902D84">
        <w:rPr>
          <w:rFonts w:ascii="Arial" w:hAnsi="Arial" w:cs="Arial"/>
          <w:sz w:val="24"/>
          <w:szCs w:val="24"/>
        </w:rPr>
        <w:t>.</w:t>
      </w:r>
    </w:p>
    <w:p w14:paraId="1B75A15D" w14:textId="7777777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3. Главному специалисту по работе со СМИ отдела культуры администрации города Канска (Никоновой Н.И.) разместить настоящее Постановление на официальном сайте муниципального образования город Канск в сети Интернет.</w:t>
      </w:r>
    </w:p>
    <w:p w14:paraId="0ABC24AF" w14:textId="7777777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возложить на заместителя главы города по экономике и финансам Н.В. </w:t>
      </w:r>
      <w:proofErr w:type="spellStart"/>
      <w:r w:rsidRPr="00902D84">
        <w:rPr>
          <w:rFonts w:ascii="Arial" w:hAnsi="Arial" w:cs="Arial"/>
          <w:sz w:val="24"/>
          <w:szCs w:val="24"/>
        </w:rPr>
        <w:t>Кадач</w:t>
      </w:r>
      <w:proofErr w:type="spellEnd"/>
      <w:r w:rsidRPr="00902D84">
        <w:rPr>
          <w:rFonts w:ascii="Arial" w:hAnsi="Arial" w:cs="Arial"/>
          <w:sz w:val="24"/>
          <w:szCs w:val="24"/>
        </w:rPr>
        <w:t>.</w:t>
      </w:r>
    </w:p>
    <w:p w14:paraId="6ED81461" w14:textId="7777777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5. Постановление вступает в силу со дня подписания.</w:t>
      </w:r>
    </w:p>
    <w:p w14:paraId="7292C007" w14:textId="77777777" w:rsidR="00420A2F" w:rsidRPr="00902D84" w:rsidRDefault="00420A2F" w:rsidP="00902D84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02DDB0E0" w14:textId="77777777" w:rsidR="00420A2F" w:rsidRPr="00902D84" w:rsidRDefault="00420A2F" w:rsidP="00902D84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15555263" w14:textId="77777777" w:rsidR="00420A2F" w:rsidRPr="00902D84" w:rsidRDefault="00420A2F" w:rsidP="00902D84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054668CD" w14:textId="77777777" w:rsidR="00420A2F" w:rsidRPr="00902D84" w:rsidRDefault="00420A2F" w:rsidP="00902D84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 xml:space="preserve">Глава города Канска                                                                     </w:t>
      </w:r>
      <w:proofErr w:type="spellStart"/>
      <w:r w:rsidRPr="00902D84">
        <w:rPr>
          <w:rFonts w:ascii="Arial" w:hAnsi="Arial" w:cs="Arial"/>
          <w:sz w:val="24"/>
          <w:szCs w:val="24"/>
        </w:rPr>
        <w:t>Н.Н.Качан</w:t>
      </w:r>
      <w:proofErr w:type="spellEnd"/>
    </w:p>
    <w:p w14:paraId="792F22DD" w14:textId="77777777" w:rsidR="00420A2F" w:rsidRPr="00902D84" w:rsidRDefault="00420A2F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20596070" w14:textId="77777777" w:rsidR="00420A2F" w:rsidRPr="00902D84" w:rsidRDefault="00420A2F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1FD56EBF" w14:textId="77777777" w:rsidR="00420A2F" w:rsidRPr="00902D84" w:rsidRDefault="00420A2F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5A0668DB" w14:textId="77777777" w:rsidR="00420A2F" w:rsidRPr="00902D84" w:rsidRDefault="00420A2F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42F180BC" w14:textId="77777777" w:rsidR="00420A2F" w:rsidRPr="00902D84" w:rsidRDefault="00420A2F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45E48AB5" w14:textId="77777777" w:rsidR="00420A2F" w:rsidRPr="00902D84" w:rsidRDefault="00420A2F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6BAA167F" w14:textId="77777777" w:rsidR="00420A2F" w:rsidRPr="00902D84" w:rsidRDefault="00420A2F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772DF0AF" w14:textId="77777777" w:rsidR="00420A2F" w:rsidRPr="00902D84" w:rsidRDefault="00420A2F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38774ECE" w14:textId="77777777" w:rsidR="00420A2F" w:rsidRPr="00902D84" w:rsidRDefault="00420A2F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5416F799" w14:textId="77777777" w:rsidR="00420A2F" w:rsidRPr="00902D84" w:rsidRDefault="00420A2F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10257C5B" w14:textId="77777777" w:rsidR="00420A2F" w:rsidRPr="00902D84" w:rsidRDefault="00420A2F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09206563" w14:textId="77777777" w:rsidR="00420A2F" w:rsidRPr="00902D84" w:rsidRDefault="00420A2F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3ADE2E87" w14:textId="77777777" w:rsidR="00420A2F" w:rsidRPr="00902D84" w:rsidRDefault="00420A2F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78ABC748" w14:textId="77777777" w:rsidR="00420A2F" w:rsidRPr="00902D84" w:rsidRDefault="00420A2F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710917FA" w14:textId="77777777" w:rsidR="00420A2F" w:rsidRPr="00902D84" w:rsidRDefault="00420A2F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04E9D7B9" w14:textId="77777777" w:rsidR="00420A2F" w:rsidRPr="00902D84" w:rsidRDefault="00420A2F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1A05781A" w14:textId="5520BABC" w:rsidR="00420A2F" w:rsidRDefault="00420A2F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63A8A446" w14:textId="57B2F36F" w:rsidR="00FC6A57" w:rsidRDefault="00FC6A57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0731D9A5" w14:textId="77777777" w:rsidR="00FC6A57" w:rsidRPr="00902D84" w:rsidRDefault="00FC6A57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5EDD3125" w14:textId="77777777" w:rsidR="00420A2F" w:rsidRPr="00902D84" w:rsidRDefault="00420A2F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14:paraId="66B33F04" w14:textId="77777777" w:rsidR="00420A2F" w:rsidRPr="00902D84" w:rsidRDefault="00420A2F" w:rsidP="00902D84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05856FD9" w14:textId="77777777" w:rsidR="00420A2F" w:rsidRPr="00902D84" w:rsidRDefault="00420A2F" w:rsidP="00902D84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к Постановлению</w:t>
      </w:r>
    </w:p>
    <w:p w14:paraId="6B2080D1" w14:textId="77777777" w:rsidR="00420A2F" w:rsidRPr="00902D84" w:rsidRDefault="00420A2F" w:rsidP="00902D84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администрации города Канска</w:t>
      </w:r>
    </w:p>
    <w:p w14:paraId="58FAB97A" w14:textId="77777777" w:rsidR="00420A2F" w:rsidRPr="00902D84" w:rsidRDefault="00420A2F" w:rsidP="00902D84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 xml:space="preserve">от 1 апреля </w:t>
      </w:r>
      <w:proofErr w:type="gramStart"/>
      <w:r w:rsidRPr="00902D84">
        <w:rPr>
          <w:rFonts w:ascii="Arial" w:hAnsi="Arial" w:cs="Arial"/>
          <w:sz w:val="24"/>
          <w:szCs w:val="24"/>
        </w:rPr>
        <w:t>2013  №</w:t>
      </w:r>
      <w:proofErr w:type="gramEnd"/>
      <w:r w:rsidRPr="00902D84">
        <w:rPr>
          <w:rFonts w:ascii="Arial" w:hAnsi="Arial" w:cs="Arial"/>
          <w:sz w:val="24"/>
          <w:szCs w:val="24"/>
        </w:rPr>
        <w:t xml:space="preserve"> 424</w:t>
      </w:r>
    </w:p>
    <w:p w14:paraId="25AA585C" w14:textId="77777777" w:rsidR="00420A2F" w:rsidRPr="00902D84" w:rsidRDefault="00420A2F" w:rsidP="00902D84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14:paraId="130C8F80" w14:textId="77777777" w:rsidR="00420A2F" w:rsidRPr="00902D84" w:rsidRDefault="00420A2F" w:rsidP="00902D84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36"/>
      <w:bookmarkEnd w:id="0"/>
      <w:r w:rsidRPr="00902D84">
        <w:rPr>
          <w:rFonts w:ascii="Arial" w:hAnsi="Arial" w:cs="Arial"/>
          <w:sz w:val="24"/>
          <w:szCs w:val="24"/>
        </w:rPr>
        <w:t>ПОЛОЖЕНИЕ</w:t>
      </w:r>
    </w:p>
    <w:p w14:paraId="63E9DF50" w14:textId="77777777" w:rsidR="00420A2F" w:rsidRPr="00902D84" w:rsidRDefault="00420A2F" w:rsidP="00902D84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О КОМИССИИ ПО РАЗРАБОТКЕ СХЕМЫ НЕСТАЦИОНАРНЫХ</w:t>
      </w:r>
    </w:p>
    <w:p w14:paraId="1E28FAA6" w14:textId="77777777" w:rsidR="00420A2F" w:rsidRPr="00902D84" w:rsidRDefault="00420A2F" w:rsidP="00902D84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ТОРГОВЫХ ОБЪЕКТОВ НА ТЕРРИТОРИИ ГОРОДА КАНСКА</w:t>
      </w:r>
    </w:p>
    <w:p w14:paraId="25246C14" w14:textId="77777777" w:rsidR="00420A2F" w:rsidRPr="00902D84" w:rsidRDefault="00420A2F" w:rsidP="00902D84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И ВНЕСЕНИЮ В НЕЕ ИЗМЕНЕНИЙ</w:t>
      </w:r>
    </w:p>
    <w:p w14:paraId="0152F078" w14:textId="77777777" w:rsidR="00420A2F" w:rsidRPr="00902D84" w:rsidRDefault="00420A2F" w:rsidP="00902D84">
      <w:pPr>
        <w:ind w:firstLine="709"/>
        <w:rPr>
          <w:rFonts w:ascii="Arial" w:hAnsi="Arial" w:cs="Arial"/>
        </w:rPr>
      </w:pPr>
    </w:p>
    <w:p w14:paraId="65DFDDB8" w14:textId="77777777" w:rsidR="00420A2F" w:rsidRPr="00902D84" w:rsidRDefault="00420A2F" w:rsidP="00902D84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1. ОБЩИЕ ПОЛОЖЕНИЯ</w:t>
      </w:r>
    </w:p>
    <w:p w14:paraId="5849C98A" w14:textId="77777777" w:rsidR="00420A2F" w:rsidRPr="00902D84" w:rsidRDefault="00420A2F" w:rsidP="00902D84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21C59571" w14:textId="7777777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 xml:space="preserve">1.1. Настоящее Положение разработано в соответствии с действующим законодательством, </w:t>
      </w:r>
      <w:hyperlink r:id="rId7" w:history="1">
        <w:r w:rsidRPr="00902D84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Pr="00902D84">
        <w:rPr>
          <w:rFonts w:ascii="Arial" w:hAnsi="Arial" w:cs="Arial"/>
          <w:sz w:val="24"/>
          <w:szCs w:val="24"/>
        </w:rPr>
        <w:t xml:space="preserve"> города Канска, муниципальными правовыми актами.</w:t>
      </w:r>
    </w:p>
    <w:p w14:paraId="3402CF84" w14:textId="7777777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1.2. Настоящее Положение определяет порядок работы комиссии по разработке схемы нестационарных торговых объектов на территории города Канска и внесению в нее изменений (далее - Комиссия).</w:t>
      </w:r>
    </w:p>
    <w:p w14:paraId="6ADFCF05" w14:textId="7777777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2715EB61" w14:textId="77777777" w:rsidR="00420A2F" w:rsidRPr="00902D84" w:rsidRDefault="00420A2F" w:rsidP="00902D84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2. ЦЕЛИ, ЗАДАЧИ КОМИССИИ</w:t>
      </w:r>
    </w:p>
    <w:p w14:paraId="0EF3A5C2" w14:textId="77777777" w:rsidR="00420A2F" w:rsidRPr="00902D84" w:rsidRDefault="00420A2F" w:rsidP="00902D84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342ABBD3" w14:textId="7777777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2.1. Комиссия создается в целях принятия решений об утверждении схемы нестационарных торговых объектов на территории города Канска и внесении в нее изменений.</w:t>
      </w:r>
    </w:p>
    <w:p w14:paraId="667457E7" w14:textId="7777777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3"/>
      <w:bookmarkEnd w:id="1"/>
      <w:r w:rsidRPr="00902D84">
        <w:rPr>
          <w:rFonts w:ascii="Arial" w:hAnsi="Arial" w:cs="Arial"/>
          <w:sz w:val="24"/>
          <w:szCs w:val="24"/>
        </w:rPr>
        <w:t>2.2. В задачи Комиссии входит рассмотрение инициативы жителей города о включении в схему НТО дополнительных мест размещения нестационарных торговых объектов, оформленных письменными заявлениями на имя главы города Канска, служебных записок руководителей функциональных и структурных подразделений администрации г. Канска о внесении изменений, касающихся типа объекта, адреса или адресного ориентира объекта, периода размещения нестационарных торговых объектов, состояния торгового объекта, площади земельного участка, вида реализуемой продукции, а также вопросов необходимости предоставления компенсационного места размещения нестационарного торгового объекта в случае изменения градостроительной ситуации до истечения установленного в схеме НТО периода размещения.</w:t>
      </w:r>
    </w:p>
    <w:p w14:paraId="185D3959" w14:textId="7777777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B6DCB8C" w14:textId="77777777" w:rsidR="00420A2F" w:rsidRPr="00902D84" w:rsidRDefault="00420A2F" w:rsidP="00902D84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3. ПОРЯДОК РАБОТЫ КОМИССИИ ПО РАЗРАБОТКЕ СХЕМЫ</w:t>
      </w:r>
    </w:p>
    <w:p w14:paraId="4E2686E3" w14:textId="77777777" w:rsidR="00420A2F" w:rsidRPr="00902D84" w:rsidRDefault="00420A2F" w:rsidP="00902D84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НЕСТАЦИОНАРНЫХ ТОРГОВЫХ ОБЪЕКТОВ НА ТЕРРИТОРИИ</w:t>
      </w:r>
    </w:p>
    <w:p w14:paraId="371181D1" w14:textId="77777777" w:rsidR="00420A2F" w:rsidRPr="00902D84" w:rsidRDefault="00420A2F" w:rsidP="00902D84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ГОРОДА КАНСКА И ВНЕСЕНИЮ В НЕЕ ИЗМЕНЕНИЙ</w:t>
      </w:r>
    </w:p>
    <w:p w14:paraId="35ADF01D" w14:textId="77777777" w:rsidR="00420A2F" w:rsidRPr="00902D84" w:rsidRDefault="00420A2F" w:rsidP="00902D84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6CE1636C" w14:textId="7777777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 xml:space="preserve">3.1. Комиссия принимает решение об утверждении схемы НТО и внесении изменений в схему НТО коллегиально по результатам рассмотрения обращений и документов, указанных в </w:t>
      </w:r>
      <w:hyperlink w:anchor="P53" w:history="1">
        <w:r w:rsidRPr="00902D84">
          <w:rPr>
            <w:rFonts w:ascii="Arial" w:hAnsi="Arial" w:cs="Arial"/>
            <w:color w:val="0000FF"/>
            <w:sz w:val="24"/>
            <w:szCs w:val="24"/>
          </w:rPr>
          <w:t>п. 2.2</w:t>
        </w:r>
      </w:hyperlink>
      <w:r w:rsidRPr="00902D84">
        <w:rPr>
          <w:rFonts w:ascii="Arial" w:hAnsi="Arial" w:cs="Arial"/>
          <w:sz w:val="24"/>
          <w:szCs w:val="24"/>
        </w:rPr>
        <w:t xml:space="preserve"> настоящего Положения.</w:t>
      </w:r>
    </w:p>
    <w:p w14:paraId="1DB00CBD" w14:textId="7777777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3.2. Комиссия в своей работе руководствуется принципами необходимости развития конкуренции, совершенствования и улучшения торгового обслуживания горожан, восполнения дефицита торговых площадей, развития объектов торговли, общественного питания и бытовых услуг в шаговой (пешеходной) доступности от мест проживания или работы граждан, а также необходимостью обеспечения продовольственной безопасности города Канска.</w:t>
      </w:r>
    </w:p>
    <w:p w14:paraId="676465AF" w14:textId="77777777" w:rsidR="00FC6A57" w:rsidRDefault="00420A2F" w:rsidP="00902D84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 xml:space="preserve">3.3. </w:t>
      </w:r>
      <w:r w:rsidR="00FC6A57" w:rsidRPr="005873B2">
        <w:rPr>
          <w:rFonts w:ascii="Arial" w:hAnsi="Arial" w:cs="Arial"/>
          <w:color w:val="000000"/>
          <w:sz w:val="24"/>
          <w:szCs w:val="24"/>
        </w:rPr>
        <w:t xml:space="preserve">Комиссия создается как постоянно действующий совещательный орган с участием представителей Роспотребнадзора, органов внутренних дел (полиции), органов, осуществляющих государственный пожарный надзор, Канского городского Совета депутатов, направленных для работы в Комиссии по </w:t>
      </w:r>
      <w:r w:rsidR="00FC6A57" w:rsidRPr="005873B2">
        <w:rPr>
          <w:rFonts w:ascii="Arial" w:hAnsi="Arial" w:cs="Arial"/>
          <w:color w:val="000000"/>
          <w:sz w:val="24"/>
          <w:szCs w:val="24"/>
        </w:rPr>
        <w:lastRenderedPageBreak/>
        <w:t>представлению указанных органов и организаций.</w:t>
      </w:r>
    </w:p>
    <w:p w14:paraId="5935ADF7" w14:textId="77777777" w:rsidR="00FC6A57" w:rsidRDefault="00420A2F" w:rsidP="00902D84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 xml:space="preserve">3.4. </w:t>
      </w:r>
      <w:r w:rsidR="00FC6A57" w:rsidRPr="005873B2">
        <w:rPr>
          <w:rFonts w:ascii="Arial" w:hAnsi="Arial" w:cs="Arial"/>
          <w:color w:val="000000"/>
          <w:sz w:val="24"/>
          <w:szCs w:val="24"/>
        </w:rPr>
        <w:t xml:space="preserve">Состав Комиссии утверждается распоряжением администрации </w:t>
      </w:r>
      <w:proofErr w:type="spellStart"/>
      <w:r w:rsidR="00FC6A57" w:rsidRPr="005873B2">
        <w:rPr>
          <w:rFonts w:ascii="Arial" w:hAnsi="Arial" w:cs="Arial"/>
          <w:color w:val="000000"/>
          <w:sz w:val="24"/>
          <w:szCs w:val="24"/>
        </w:rPr>
        <w:t>г.Канска</w:t>
      </w:r>
      <w:proofErr w:type="spellEnd"/>
      <w:r w:rsidR="00FC6A57" w:rsidRPr="005873B2">
        <w:rPr>
          <w:rFonts w:ascii="Arial" w:hAnsi="Arial" w:cs="Arial"/>
          <w:color w:val="000000"/>
          <w:sz w:val="24"/>
          <w:szCs w:val="24"/>
        </w:rPr>
        <w:t>.</w:t>
      </w:r>
    </w:p>
    <w:p w14:paraId="0BB6063E" w14:textId="61D5915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3.5. Для эффективного выполнения задач, возложенных на Комиссию, в ее состав могут включаться иные лица (специалисты, эксперты) с правом совещательного голоса.</w:t>
      </w:r>
    </w:p>
    <w:p w14:paraId="452BC992" w14:textId="77777777" w:rsidR="00FC6A57" w:rsidRPr="005873B2" w:rsidRDefault="00420A2F" w:rsidP="00FC6A57">
      <w:pPr>
        <w:keepNext/>
        <w:suppressLineNumbers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902D84">
        <w:rPr>
          <w:rFonts w:ascii="Arial" w:hAnsi="Arial" w:cs="Arial"/>
        </w:rPr>
        <w:t xml:space="preserve">3.6. </w:t>
      </w:r>
      <w:r w:rsidR="00FC6A57" w:rsidRPr="005873B2">
        <w:rPr>
          <w:rFonts w:ascii="Arial" w:hAnsi="Arial" w:cs="Arial"/>
          <w:color w:val="000000"/>
        </w:rPr>
        <w:t>Организация деятельности Комиссии осуществляется</w:t>
      </w:r>
      <w:r w:rsidR="00FC6A57" w:rsidRPr="005873B2">
        <w:rPr>
          <w:rFonts w:ascii="Arial" w:hAnsi="Arial" w:cs="Arial"/>
        </w:rPr>
        <w:t xml:space="preserve"> </w:t>
      </w:r>
      <w:r w:rsidR="00FC6A57" w:rsidRPr="005873B2">
        <w:rPr>
          <w:rFonts w:ascii="Arial" w:hAnsi="Arial" w:cs="Arial"/>
          <w:color w:val="000000"/>
        </w:rPr>
        <w:t>управлением архитектуры и градостроительства администрации г. Канска.</w:t>
      </w:r>
    </w:p>
    <w:p w14:paraId="2D7E68F0" w14:textId="77777777" w:rsidR="00FC6A57" w:rsidRDefault="00FC6A57" w:rsidP="00FC6A57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73B2">
        <w:rPr>
          <w:rFonts w:ascii="Arial" w:hAnsi="Arial" w:cs="Arial"/>
          <w:color w:val="000000"/>
          <w:sz w:val="24"/>
          <w:szCs w:val="24"/>
        </w:rPr>
        <w:t>Руководство Комиссией осуществляет ее председатель. В отсутствие председателя его обязанности исполняет заместитель председателя Комиссии. Протоколы заседаний Комиссии ведет секретарь Комиссии.</w:t>
      </w:r>
    </w:p>
    <w:p w14:paraId="44C625C8" w14:textId="22CCFFCF" w:rsidR="00420A2F" w:rsidRPr="00902D84" w:rsidRDefault="00420A2F" w:rsidP="00FC6A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3.7. О дате проведения заседаний Комиссии ее члены извещаются заблаговременно секретарем Комиссии.</w:t>
      </w:r>
    </w:p>
    <w:p w14:paraId="00A45435" w14:textId="7777777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3.8. Члены Комиссии участвуют в ее заседаниях лично.</w:t>
      </w:r>
    </w:p>
    <w:p w14:paraId="3B3F33F8" w14:textId="7777777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3.9. Формой работы Комиссии являются заседания. Комиссия правомочна осуществлять свои функции, если на заседании Комиссии присутствует не менее чем 50% от общего числа ее членов.</w:t>
      </w:r>
    </w:p>
    <w:p w14:paraId="02B98C36" w14:textId="7777777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3.10. Решения Комиссии принимаются открытым голосованием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14:paraId="2344ADC3" w14:textId="7777777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3.11. Решения комиссии оформляются протоколом. В указанном протоколе должна содержаться информация о результатах голосования ("за" или "против") и о принятом решении отдельно по каждому из поставленных в повестку вопросов внесения изменений в схему. Мнение члена комиссии, отличное от принятого большинством присутствующих, подлежит обоснованию в протоколе.</w:t>
      </w:r>
    </w:p>
    <w:p w14:paraId="1CCAE9E3" w14:textId="7777777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3.12. Частота заседаний комиссии устанавливается не чаще 1 (одного) раза в квартал, за исключением необходимости внесения изменений в Схему НТО при предоставлении компенсационного места размещения нестационарного торгового объекта в случае изменения градостроительной ситуации до истечения установленного в Схеме НТО периода размещения (срока действия Схемы).</w:t>
      </w:r>
    </w:p>
    <w:p w14:paraId="2F7B5DFE" w14:textId="77777777" w:rsidR="00420A2F" w:rsidRPr="00902D84" w:rsidRDefault="00420A2F" w:rsidP="00902D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>3.13. В случае рассмотрения на заседании комиссии инициативы жителей города о внесении изменений в Схему НТО, оформленной письменным заявлением на имя главы города Канска, информация о принятых комиссией решениях, включая обоснование таких решений, доводится до заявителей путем направления выписок из протоколов заседаний комиссии в срок не позднее 10 рабочих дней со дня проведения  соответствующего заседания комиссии.</w:t>
      </w:r>
    </w:p>
    <w:p w14:paraId="2AD1996A" w14:textId="77777777" w:rsidR="00420A2F" w:rsidRPr="00902D84" w:rsidRDefault="00420A2F" w:rsidP="00902D84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14:paraId="45F73D91" w14:textId="77777777" w:rsidR="00420A2F" w:rsidRPr="00902D84" w:rsidRDefault="00420A2F" w:rsidP="00902D84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 xml:space="preserve">Начальник отдела развития малого предпринимательства, </w:t>
      </w:r>
    </w:p>
    <w:p w14:paraId="3901B726" w14:textId="77777777" w:rsidR="00420A2F" w:rsidRPr="00902D84" w:rsidRDefault="00420A2F" w:rsidP="00902D84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 xml:space="preserve">инвестиций и муниципального заказа </w:t>
      </w:r>
    </w:p>
    <w:p w14:paraId="11DBED9F" w14:textId="77777777" w:rsidR="00420A2F" w:rsidRPr="00902D84" w:rsidRDefault="00420A2F" w:rsidP="00902D84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902D84">
        <w:rPr>
          <w:rFonts w:ascii="Arial" w:hAnsi="Arial" w:cs="Arial"/>
          <w:sz w:val="24"/>
          <w:szCs w:val="24"/>
        </w:rPr>
        <w:t xml:space="preserve">администрации г. Канска                                                                    </w:t>
      </w:r>
      <w:proofErr w:type="spellStart"/>
      <w:r w:rsidRPr="00902D84">
        <w:rPr>
          <w:rFonts w:ascii="Arial" w:hAnsi="Arial" w:cs="Arial"/>
          <w:sz w:val="24"/>
          <w:szCs w:val="24"/>
        </w:rPr>
        <w:t>С.В.Юшина</w:t>
      </w:r>
      <w:proofErr w:type="spellEnd"/>
    </w:p>
    <w:p w14:paraId="3D37A4CF" w14:textId="77777777" w:rsidR="00420A2F" w:rsidRPr="00902D84" w:rsidRDefault="00420A2F" w:rsidP="00902D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ABA6DF2" w14:textId="77777777" w:rsidR="00420A2F" w:rsidRDefault="00420A2F" w:rsidP="00902D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D18A118" w14:textId="77777777" w:rsidR="00420A2F" w:rsidRDefault="00420A2F" w:rsidP="00902D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4E92129" w14:textId="77777777" w:rsidR="00420A2F" w:rsidRDefault="00420A2F" w:rsidP="00902D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6EA9FD14" w14:textId="77777777" w:rsidR="00420A2F" w:rsidRDefault="00420A2F" w:rsidP="00902D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A5EEAA5" w14:textId="77777777" w:rsidR="00420A2F" w:rsidRDefault="00420A2F" w:rsidP="00902D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65C7183" w14:textId="77777777" w:rsidR="00420A2F" w:rsidRDefault="00420A2F" w:rsidP="00902D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sectPr w:rsidR="00420A2F" w:rsidSect="00902D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E1B"/>
    <w:rsid w:val="00022840"/>
    <w:rsid w:val="00060E5D"/>
    <w:rsid w:val="00205E89"/>
    <w:rsid w:val="002B4CA7"/>
    <w:rsid w:val="00316E44"/>
    <w:rsid w:val="003C6BF1"/>
    <w:rsid w:val="00420A2F"/>
    <w:rsid w:val="00551704"/>
    <w:rsid w:val="006705F3"/>
    <w:rsid w:val="007367ED"/>
    <w:rsid w:val="0074512D"/>
    <w:rsid w:val="00771DDE"/>
    <w:rsid w:val="00786ECE"/>
    <w:rsid w:val="00902D84"/>
    <w:rsid w:val="0092371C"/>
    <w:rsid w:val="00950A53"/>
    <w:rsid w:val="009B2856"/>
    <w:rsid w:val="009D0D94"/>
    <w:rsid w:val="00A450DE"/>
    <w:rsid w:val="00B81331"/>
    <w:rsid w:val="00C44E1B"/>
    <w:rsid w:val="00CB700A"/>
    <w:rsid w:val="00DB6BAB"/>
    <w:rsid w:val="00DE1F78"/>
    <w:rsid w:val="00F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58543"/>
  <w15:docId w15:val="{0B7C4FD5-9799-4192-894D-9F39D638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EC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4E1B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C44E1B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C44E1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786E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86E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D6D2F4F6A9571D14EA0633AD6813DCA5D379C3C1AFC1BDE4F9CD62585B14083BAFC38799E49C3801051B4630105F52B7DBx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D6D2F4F6A9571D14EA0633AD6813DCA5D379C3C1AFC1BDE4F9CD62585B14083BAFC3878BE4C4340101064337050903F2EC27EB8FA8ABD8873C37BED6x0H" TargetMode="External"/><Relationship Id="rId5" Type="http://schemas.openxmlformats.org/officeDocument/2006/relationships/hyperlink" Target="consultantplus://offline/ref=BFD6D2F4F6A9571D14EA0633AD6813DCA5D379C3C1AFC1BDE4F9CD62585B14083BAFC3878BE4C4340101074337050903F2EC27EB8FA8ABD8873C37BED6x0H" TargetMode="External"/><Relationship Id="rId4" Type="http://schemas.openxmlformats.org/officeDocument/2006/relationships/hyperlink" Target="consultantplus://offline/ref=BFD6D2F4F6A9571D14EA0633AD6813DCA5D379C3C1AEC7BDEBFFCD62585B14083BAFC38799E49C3801051B4630105F52B7DBx0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1064</Words>
  <Characters>6071</Characters>
  <Application>Microsoft Office Word</Application>
  <DocSecurity>0</DocSecurity>
  <Lines>50</Lines>
  <Paragraphs>14</Paragraphs>
  <ScaleCrop>false</ScaleCrop>
  <Company>Microsoft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Чижова Юлия Сергеевна</dc:creator>
  <cp:keywords/>
  <dc:description/>
  <cp:lastModifiedBy>Обверткина Светлана Викторовна</cp:lastModifiedBy>
  <cp:revision>5</cp:revision>
  <dcterms:created xsi:type="dcterms:W3CDTF">2019-08-13T02:57:00Z</dcterms:created>
  <dcterms:modified xsi:type="dcterms:W3CDTF">2020-05-27T04:46:00Z</dcterms:modified>
</cp:coreProperties>
</file>