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1788"/>
        <w:gridCol w:w="2607"/>
        <w:gridCol w:w="3006"/>
        <w:gridCol w:w="1955"/>
      </w:tblGrid>
      <w:tr w:rsidR="00633B47" w:rsidRPr="00BF220F" w:rsidTr="0061433C">
        <w:tc>
          <w:tcPr>
            <w:tcW w:w="9356" w:type="dxa"/>
            <w:gridSpan w:val="4"/>
          </w:tcPr>
          <w:p w:rsidR="00633B47" w:rsidRPr="00BF220F" w:rsidRDefault="00633B47" w:rsidP="00B00EF6">
            <w:pPr>
              <w:ind w:left="-284"/>
              <w:jc w:val="center"/>
              <w:rPr>
                <w:rFonts w:ascii="Arial" w:hAnsi="Arial" w:cs="Arial"/>
              </w:rPr>
            </w:pPr>
            <w:r w:rsidRPr="00BF220F">
              <w:rPr>
                <w:rFonts w:ascii="Arial" w:hAnsi="Arial" w:cs="Arial"/>
              </w:rPr>
              <w:t>Российская Федерация</w:t>
            </w:r>
          </w:p>
          <w:p w:rsidR="00633B47" w:rsidRPr="00BF220F" w:rsidRDefault="00633B47" w:rsidP="00B00EF6">
            <w:pPr>
              <w:spacing w:line="380" w:lineRule="exact"/>
              <w:ind w:left="-284"/>
              <w:jc w:val="center"/>
              <w:rPr>
                <w:rFonts w:ascii="Arial" w:hAnsi="Arial" w:cs="Arial"/>
              </w:rPr>
            </w:pPr>
            <w:r w:rsidRPr="00BF220F">
              <w:rPr>
                <w:rFonts w:ascii="Arial" w:hAnsi="Arial" w:cs="Arial"/>
              </w:rPr>
              <w:t>Администрация города Канска</w:t>
            </w:r>
            <w:r w:rsidRPr="00BF220F">
              <w:rPr>
                <w:rFonts w:ascii="Arial" w:hAnsi="Arial" w:cs="Arial"/>
              </w:rPr>
              <w:br/>
              <w:t>Красноярского края</w:t>
            </w:r>
          </w:p>
          <w:p w:rsidR="00633B47" w:rsidRPr="00BF220F" w:rsidRDefault="00630F0C" w:rsidP="00B00EF6">
            <w:pPr>
              <w:spacing w:before="120" w:after="120"/>
              <w:ind w:left="-284"/>
              <w:jc w:val="center"/>
              <w:rPr>
                <w:rFonts w:ascii="Arial" w:hAnsi="Arial" w:cs="Arial"/>
                <w:spacing w:val="40"/>
              </w:rPr>
            </w:pPr>
            <w:r w:rsidRPr="00BF220F">
              <w:rPr>
                <w:rFonts w:ascii="Arial" w:hAnsi="Arial" w:cs="Arial"/>
                <w:spacing w:val="40"/>
              </w:rPr>
              <w:t>ПОСТАНОВЛЕНИЕ</w:t>
            </w:r>
          </w:p>
          <w:p w:rsidR="00633B47" w:rsidRPr="00BF220F" w:rsidRDefault="00633B47" w:rsidP="00B00EF6">
            <w:pPr>
              <w:ind w:left="-284"/>
              <w:jc w:val="center"/>
              <w:rPr>
                <w:rFonts w:ascii="Arial" w:hAnsi="Arial" w:cs="Arial"/>
              </w:rPr>
            </w:pPr>
          </w:p>
        </w:tc>
      </w:tr>
      <w:tr w:rsidR="00633B47" w:rsidRPr="00BF220F" w:rsidTr="0061433C">
        <w:tc>
          <w:tcPr>
            <w:tcW w:w="1788" w:type="dxa"/>
            <w:tcBorders>
              <w:bottom w:val="single" w:sz="6" w:space="0" w:color="auto"/>
            </w:tcBorders>
          </w:tcPr>
          <w:p w:rsidR="00633B47" w:rsidRPr="00BF220F" w:rsidRDefault="00BF220F" w:rsidP="00B00EF6">
            <w:pPr>
              <w:ind w:left="-284"/>
              <w:jc w:val="center"/>
              <w:rPr>
                <w:rFonts w:ascii="Arial" w:hAnsi="Arial" w:cs="Arial"/>
              </w:rPr>
            </w:pPr>
            <w:r w:rsidRPr="00BF220F">
              <w:rPr>
                <w:rFonts w:ascii="Arial" w:hAnsi="Arial" w:cs="Arial"/>
              </w:rPr>
              <w:t>19.03</w:t>
            </w:r>
          </w:p>
        </w:tc>
        <w:tc>
          <w:tcPr>
            <w:tcW w:w="2607" w:type="dxa"/>
          </w:tcPr>
          <w:p w:rsidR="00633B47" w:rsidRPr="00BF220F" w:rsidRDefault="00C20F68" w:rsidP="00711A96">
            <w:pPr>
              <w:ind w:left="-284"/>
              <w:rPr>
                <w:rFonts w:ascii="Arial" w:hAnsi="Arial" w:cs="Arial"/>
              </w:rPr>
            </w:pPr>
            <w:r w:rsidRPr="00BF220F">
              <w:rPr>
                <w:rFonts w:ascii="Arial" w:hAnsi="Arial" w:cs="Arial"/>
              </w:rPr>
              <w:t>2</w:t>
            </w:r>
            <w:r w:rsidR="006B5409" w:rsidRPr="00BF220F">
              <w:rPr>
                <w:rFonts w:ascii="Arial" w:hAnsi="Arial" w:cs="Arial"/>
              </w:rPr>
              <w:t xml:space="preserve">  </w:t>
            </w:r>
            <w:r w:rsidR="00596373" w:rsidRPr="00BF220F">
              <w:rPr>
                <w:rFonts w:ascii="Arial" w:hAnsi="Arial" w:cs="Arial"/>
              </w:rPr>
              <w:t xml:space="preserve"> </w:t>
            </w:r>
            <w:r w:rsidR="00B00EF6" w:rsidRPr="00BF220F">
              <w:rPr>
                <w:rFonts w:ascii="Arial" w:hAnsi="Arial" w:cs="Arial"/>
              </w:rPr>
              <w:t>2</w:t>
            </w:r>
            <w:r w:rsidR="00656C4D" w:rsidRPr="00BF220F">
              <w:rPr>
                <w:rFonts w:ascii="Arial" w:hAnsi="Arial" w:cs="Arial"/>
              </w:rPr>
              <w:t>02</w:t>
            </w:r>
            <w:r w:rsidR="00711A96" w:rsidRPr="00BF220F">
              <w:rPr>
                <w:rFonts w:ascii="Arial" w:hAnsi="Arial" w:cs="Arial"/>
              </w:rPr>
              <w:t>5</w:t>
            </w:r>
            <w:r w:rsidR="000569EB" w:rsidRPr="00BF220F">
              <w:rPr>
                <w:rFonts w:ascii="Arial" w:hAnsi="Arial" w:cs="Arial"/>
              </w:rPr>
              <w:t xml:space="preserve"> </w:t>
            </w:r>
            <w:r w:rsidR="00633B47" w:rsidRPr="00BF220F">
              <w:rPr>
                <w:rFonts w:ascii="Arial" w:hAnsi="Arial" w:cs="Arial"/>
              </w:rPr>
              <w:t>г.</w:t>
            </w:r>
          </w:p>
        </w:tc>
        <w:tc>
          <w:tcPr>
            <w:tcW w:w="3006" w:type="dxa"/>
          </w:tcPr>
          <w:p w:rsidR="00633B47" w:rsidRPr="00BF220F" w:rsidRDefault="00633B47" w:rsidP="00B00EF6">
            <w:pPr>
              <w:ind w:left="-284"/>
              <w:jc w:val="right"/>
              <w:rPr>
                <w:rFonts w:ascii="Arial" w:hAnsi="Arial" w:cs="Arial"/>
              </w:rPr>
            </w:pPr>
            <w:r w:rsidRPr="00BF220F">
              <w:rPr>
                <w:rFonts w:ascii="Arial" w:hAnsi="Arial" w:cs="Arial"/>
              </w:rPr>
              <w:t>№</w:t>
            </w:r>
          </w:p>
        </w:tc>
        <w:tc>
          <w:tcPr>
            <w:tcW w:w="1955" w:type="dxa"/>
            <w:tcBorders>
              <w:bottom w:val="single" w:sz="6" w:space="0" w:color="auto"/>
            </w:tcBorders>
          </w:tcPr>
          <w:p w:rsidR="00633B47" w:rsidRPr="00BF220F" w:rsidRDefault="00BF220F" w:rsidP="00BF220F">
            <w:pPr>
              <w:ind w:left="-284"/>
              <w:jc w:val="center"/>
              <w:rPr>
                <w:rFonts w:ascii="Arial" w:hAnsi="Arial" w:cs="Arial"/>
              </w:rPr>
            </w:pPr>
            <w:r w:rsidRPr="00BF220F">
              <w:rPr>
                <w:rFonts w:ascii="Arial" w:hAnsi="Arial" w:cs="Arial"/>
              </w:rPr>
              <w:t>331</w:t>
            </w:r>
          </w:p>
        </w:tc>
      </w:tr>
    </w:tbl>
    <w:p w:rsidR="00902B47" w:rsidRPr="00BF220F" w:rsidRDefault="00902B47" w:rsidP="00BF220F">
      <w:pPr>
        <w:rPr>
          <w:rFonts w:ascii="Arial" w:hAnsi="Arial" w:cs="Arial"/>
        </w:rPr>
      </w:pPr>
    </w:p>
    <w:p w:rsidR="008C4F96" w:rsidRPr="00BF220F" w:rsidRDefault="00AE116E" w:rsidP="00C37A08">
      <w:pPr>
        <w:ind w:left="-284" w:right="-1"/>
        <w:jc w:val="both"/>
        <w:rPr>
          <w:rFonts w:ascii="Arial" w:hAnsi="Arial" w:cs="Arial"/>
        </w:rPr>
      </w:pPr>
      <w:r w:rsidRPr="00BF220F">
        <w:rPr>
          <w:rFonts w:ascii="Arial" w:hAnsi="Arial" w:cs="Arial"/>
        </w:rPr>
        <w:t>О</w:t>
      </w:r>
      <w:r w:rsidR="004B0A7F" w:rsidRPr="00BF220F">
        <w:rPr>
          <w:rFonts w:ascii="Arial" w:hAnsi="Arial" w:cs="Arial"/>
        </w:rPr>
        <w:t xml:space="preserve"> </w:t>
      </w:r>
      <w:r w:rsidR="00A940F7" w:rsidRPr="00BF220F">
        <w:rPr>
          <w:rFonts w:ascii="Arial" w:hAnsi="Arial" w:cs="Arial"/>
        </w:rPr>
        <w:t>внесении</w:t>
      </w:r>
      <w:r w:rsidR="00286001" w:rsidRPr="00BF220F">
        <w:rPr>
          <w:rFonts w:ascii="Arial" w:hAnsi="Arial" w:cs="Arial"/>
        </w:rPr>
        <w:t xml:space="preserve"> изменений в </w:t>
      </w:r>
      <w:r w:rsidR="00C942EF" w:rsidRPr="00BF220F">
        <w:rPr>
          <w:rFonts w:ascii="Arial" w:hAnsi="Arial" w:cs="Arial"/>
        </w:rPr>
        <w:t>постановление</w:t>
      </w:r>
    </w:p>
    <w:p w:rsidR="00C25070" w:rsidRPr="00BF220F" w:rsidRDefault="00E65416" w:rsidP="004B0A7F">
      <w:pPr>
        <w:ind w:left="-284" w:right="-1"/>
        <w:jc w:val="both"/>
        <w:rPr>
          <w:rFonts w:ascii="Arial" w:hAnsi="Arial" w:cs="Arial"/>
        </w:rPr>
      </w:pPr>
      <w:r w:rsidRPr="00BF220F">
        <w:rPr>
          <w:rFonts w:ascii="Arial" w:hAnsi="Arial" w:cs="Arial"/>
        </w:rPr>
        <w:t xml:space="preserve">администрации </w:t>
      </w:r>
      <w:proofErr w:type="gramStart"/>
      <w:r w:rsidRPr="00BF220F">
        <w:rPr>
          <w:rFonts w:ascii="Arial" w:hAnsi="Arial" w:cs="Arial"/>
        </w:rPr>
        <w:t>г</w:t>
      </w:r>
      <w:proofErr w:type="gramEnd"/>
      <w:r w:rsidRPr="00BF220F">
        <w:rPr>
          <w:rFonts w:ascii="Arial" w:hAnsi="Arial" w:cs="Arial"/>
        </w:rPr>
        <w:t xml:space="preserve">. Канска от </w:t>
      </w:r>
      <w:r w:rsidR="0034768E" w:rsidRPr="00BF220F">
        <w:rPr>
          <w:rFonts w:ascii="Arial" w:hAnsi="Arial" w:cs="Arial"/>
        </w:rPr>
        <w:t>15.02.2018</w:t>
      </w:r>
      <w:r w:rsidRPr="00BF220F">
        <w:rPr>
          <w:rFonts w:ascii="Arial" w:hAnsi="Arial" w:cs="Arial"/>
        </w:rPr>
        <w:t xml:space="preserve"> № </w:t>
      </w:r>
      <w:r w:rsidR="0034768E" w:rsidRPr="00BF220F">
        <w:rPr>
          <w:rFonts w:ascii="Arial" w:hAnsi="Arial" w:cs="Arial"/>
        </w:rPr>
        <w:t>119</w:t>
      </w:r>
    </w:p>
    <w:p w:rsidR="00A905AA" w:rsidRPr="00BF220F" w:rsidRDefault="00A905AA" w:rsidP="00BF220F">
      <w:pPr>
        <w:shd w:val="clear" w:color="auto" w:fill="FFFFFF"/>
        <w:ind w:right="-1"/>
        <w:jc w:val="both"/>
        <w:rPr>
          <w:rFonts w:ascii="Arial" w:hAnsi="Arial" w:cs="Arial"/>
        </w:rPr>
      </w:pPr>
    </w:p>
    <w:p w:rsidR="00A905AA" w:rsidRPr="00BF220F" w:rsidRDefault="0034768E" w:rsidP="00DC621F">
      <w:pPr>
        <w:ind w:left="-284" w:firstLine="568"/>
        <w:jc w:val="both"/>
        <w:rPr>
          <w:rFonts w:ascii="Arial" w:hAnsi="Arial" w:cs="Arial"/>
        </w:rPr>
      </w:pPr>
      <w:proofErr w:type="gramStart"/>
      <w:r w:rsidRPr="00BF220F">
        <w:rPr>
          <w:rFonts w:ascii="Arial" w:hAnsi="Arial" w:cs="Arial"/>
        </w:rPr>
        <w:t xml:space="preserve">С целью совершенствования процесса размещения временных сооружений на территории города Канска, в соответствии со ст. 209 Гражданского кодекса Российской Федерации, статьями 39.33, 39.36 Земельного кодекса Российской Федерации, Федеральными законами от 06.10.2003 </w:t>
      </w:r>
      <w:r w:rsidR="00312FCC" w:rsidRPr="00BF220F">
        <w:rPr>
          <w:rFonts w:ascii="Arial" w:hAnsi="Arial" w:cs="Arial"/>
        </w:rPr>
        <w:t>№</w:t>
      </w:r>
      <w:r w:rsidRPr="00BF220F">
        <w:rPr>
          <w:rFonts w:ascii="Arial" w:hAnsi="Arial" w:cs="Arial"/>
        </w:rPr>
        <w:t xml:space="preserve"> 131-ФЗ </w:t>
      </w:r>
      <w:r w:rsidR="006B10DA" w:rsidRPr="00BF220F">
        <w:rPr>
          <w:rFonts w:ascii="Arial" w:hAnsi="Arial" w:cs="Arial"/>
        </w:rPr>
        <w:t>«</w:t>
      </w:r>
      <w:r w:rsidRPr="00BF220F">
        <w:rPr>
          <w:rFonts w:ascii="Arial" w:hAnsi="Arial" w:cs="Arial"/>
        </w:rPr>
        <w:t>Об общих принципах организации местного самоуправления в Российской Федерации</w:t>
      </w:r>
      <w:r w:rsidR="006B10DA" w:rsidRPr="00BF220F">
        <w:rPr>
          <w:rFonts w:ascii="Arial" w:hAnsi="Arial" w:cs="Arial"/>
        </w:rPr>
        <w:t>»</w:t>
      </w:r>
      <w:r w:rsidRPr="00BF220F">
        <w:rPr>
          <w:rFonts w:ascii="Arial" w:hAnsi="Arial" w:cs="Arial"/>
        </w:rPr>
        <w:t xml:space="preserve">, от 28.12.2009 </w:t>
      </w:r>
      <w:r w:rsidR="00312FCC" w:rsidRPr="00BF220F">
        <w:rPr>
          <w:rFonts w:ascii="Arial" w:hAnsi="Arial" w:cs="Arial"/>
        </w:rPr>
        <w:t>№</w:t>
      </w:r>
      <w:r w:rsidRPr="00BF220F">
        <w:rPr>
          <w:rFonts w:ascii="Arial" w:hAnsi="Arial" w:cs="Arial"/>
        </w:rPr>
        <w:t xml:space="preserve"> 381-ФЗ </w:t>
      </w:r>
      <w:r w:rsidR="006B10DA" w:rsidRPr="00BF220F">
        <w:rPr>
          <w:rFonts w:ascii="Arial" w:hAnsi="Arial" w:cs="Arial"/>
        </w:rPr>
        <w:t>«</w:t>
      </w:r>
      <w:r w:rsidRPr="00BF220F">
        <w:rPr>
          <w:rFonts w:ascii="Arial" w:hAnsi="Arial" w:cs="Arial"/>
        </w:rPr>
        <w:t>Об основах государственного регулирования торговой деятельности в Российской Федерации</w:t>
      </w:r>
      <w:r w:rsidR="006B10DA" w:rsidRPr="00BF220F">
        <w:rPr>
          <w:rFonts w:ascii="Arial" w:hAnsi="Arial" w:cs="Arial"/>
        </w:rPr>
        <w:t>»</w:t>
      </w:r>
      <w:r w:rsidRPr="00BF220F">
        <w:rPr>
          <w:rFonts w:ascii="Arial" w:hAnsi="Arial" w:cs="Arial"/>
        </w:rPr>
        <w:t xml:space="preserve">, от 26.07.2006 </w:t>
      </w:r>
      <w:r w:rsidR="00312FCC" w:rsidRPr="00BF220F">
        <w:rPr>
          <w:rFonts w:ascii="Arial" w:hAnsi="Arial" w:cs="Arial"/>
        </w:rPr>
        <w:t>№</w:t>
      </w:r>
      <w:r w:rsidRPr="00BF220F">
        <w:rPr>
          <w:rFonts w:ascii="Arial" w:hAnsi="Arial" w:cs="Arial"/>
        </w:rPr>
        <w:t xml:space="preserve"> 135-ФЗ </w:t>
      </w:r>
      <w:r w:rsidR="006B10DA" w:rsidRPr="00BF220F">
        <w:rPr>
          <w:rFonts w:ascii="Arial" w:hAnsi="Arial" w:cs="Arial"/>
        </w:rPr>
        <w:t>«</w:t>
      </w:r>
      <w:r w:rsidRPr="00BF220F">
        <w:rPr>
          <w:rFonts w:ascii="Arial" w:hAnsi="Arial" w:cs="Arial"/>
        </w:rPr>
        <w:t>О защите конкуренции</w:t>
      </w:r>
      <w:r w:rsidR="006B10DA" w:rsidRPr="00BF220F">
        <w:rPr>
          <w:rFonts w:ascii="Arial" w:hAnsi="Arial" w:cs="Arial"/>
        </w:rPr>
        <w:t>»</w:t>
      </w:r>
      <w:r w:rsidRPr="00BF220F">
        <w:rPr>
          <w:rFonts w:ascii="Arial" w:hAnsi="Arial" w:cs="Arial"/>
        </w:rPr>
        <w:t>,</w:t>
      </w:r>
      <w:r w:rsidR="00711A96" w:rsidRPr="00BF220F">
        <w:rPr>
          <w:rFonts w:ascii="Arial" w:hAnsi="Arial" w:cs="Arial"/>
        </w:rPr>
        <w:t xml:space="preserve"> Приказа</w:t>
      </w:r>
      <w:proofErr w:type="gramEnd"/>
      <w:r w:rsidR="00711A96" w:rsidRPr="00BF220F">
        <w:rPr>
          <w:rFonts w:ascii="Arial" w:hAnsi="Arial" w:cs="Arial"/>
        </w:rPr>
        <w:t xml:space="preserve"> министерства промышленности и торговли Красноярского края от 12.11.2024 № 27-н </w:t>
      </w:r>
      <w:r w:rsidR="006B10DA" w:rsidRPr="00BF220F">
        <w:rPr>
          <w:rFonts w:ascii="Arial" w:hAnsi="Arial" w:cs="Arial"/>
        </w:rPr>
        <w:t>«</w:t>
      </w:r>
      <w:r w:rsidR="00711A96" w:rsidRPr="00BF220F">
        <w:rPr>
          <w:rFonts w:ascii="Arial" w:hAnsi="Arial" w:cs="Arial"/>
        </w:rPr>
        <w:t>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w:t>
      </w:r>
      <w:r w:rsidR="006B10DA" w:rsidRPr="00BF220F">
        <w:rPr>
          <w:rFonts w:ascii="Arial" w:hAnsi="Arial" w:cs="Arial"/>
        </w:rPr>
        <w:t>»</w:t>
      </w:r>
      <w:r w:rsidRPr="00BF220F">
        <w:rPr>
          <w:rFonts w:ascii="Arial" w:hAnsi="Arial" w:cs="Arial"/>
        </w:rPr>
        <w:t xml:space="preserve"> руководствуясь статьями 30, 35 Устава города Канска,</w:t>
      </w:r>
      <w:r w:rsidR="00B00EF6" w:rsidRPr="00BF220F">
        <w:rPr>
          <w:rFonts w:ascii="Arial" w:hAnsi="Arial" w:cs="Arial"/>
        </w:rPr>
        <w:t xml:space="preserve"> ПОСТАНОВЛЯЮ:</w:t>
      </w:r>
    </w:p>
    <w:p w:rsidR="00A905AA" w:rsidRPr="00BF220F" w:rsidRDefault="00AE116E" w:rsidP="00253C5B">
      <w:pPr>
        <w:ind w:left="-284" w:firstLine="568"/>
        <w:jc w:val="both"/>
        <w:rPr>
          <w:rFonts w:ascii="Arial" w:hAnsi="Arial" w:cs="Arial"/>
        </w:rPr>
      </w:pPr>
      <w:r w:rsidRPr="00BF220F">
        <w:rPr>
          <w:rFonts w:ascii="Arial" w:hAnsi="Arial" w:cs="Arial"/>
        </w:rPr>
        <w:t>1</w:t>
      </w:r>
      <w:r w:rsidR="00EA1DE3" w:rsidRPr="00BF220F">
        <w:rPr>
          <w:rFonts w:ascii="Arial" w:hAnsi="Arial" w:cs="Arial"/>
        </w:rPr>
        <w:t>.</w:t>
      </w:r>
      <w:r w:rsidR="00A905AA" w:rsidRPr="00BF220F">
        <w:rPr>
          <w:rFonts w:ascii="Arial" w:hAnsi="Arial" w:cs="Arial"/>
        </w:rPr>
        <w:t xml:space="preserve">Внести в </w:t>
      </w:r>
      <w:r w:rsidR="00630F0C" w:rsidRPr="00BF220F">
        <w:rPr>
          <w:rFonts w:ascii="Arial" w:hAnsi="Arial" w:cs="Arial"/>
        </w:rPr>
        <w:t>постановление</w:t>
      </w:r>
      <w:r w:rsidR="00A905AA" w:rsidRPr="00BF220F">
        <w:rPr>
          <w:rFonts w:ascii="Arial" w:hAnsi="Arial" w:cs="Arial"/>
        </w:rPr>
        <w:t xml:space="preserve"> а</w:t>
      </w:r>
      <w:r w:rsidR="00E26FFF" w:rsidRPr="00BF220F">
        <w:rPr>
          <w:rFonts w:ascii="Arial" w:hAnsi="Arial" w:cs="Arial"/>
        </w:rPr>
        <w:t xml:space="preserve">дминистрации города Канска </w:t>
      </w:r>
      <w:r w:rsidR="0034768E" w:rsidRPr="00BF220F">
        <w:rPr>
          <w:rFonts w:ascii="Arial" w:hAnsi="Arial" w:cs="Arial"/>
        </w:rPr>
        <w:t>от 15.02.2018 № 119</w:t>
      </w:r>
      <w:r w:rsidR="0034768E" w:rsidRPr="00BF220F">
        <w:rPr>
          <w:rFonts w:ascii="Arial" w:hAnsi="Arial" w:cs="Arial"/>
          <w:bCs/>
        </w:rPr>
        <w:t xml:space="preserve"> </w:t>
      </w:r>
      <w:r w:rsidR="006B10DA" w:rsidRPr="00BF220F">
        <w:rPr>
          <w:rFonts w:ascii="Arial" w:hAnsi="Arial" w:cs="Arial"/>
          <w:bCs/>
        </w:rPr>
        <w:t>«</w:t>
      </w:r>
      <w:r w:rsidR="0034768E" w:rsidRPr="00BF220F">
        <w:rPr>
          <w:rFonts w:ascii="Arial" w:hAnsi="Arial" w:cs="Arial"/>
          <w:bCs/>
        </w:rPr>
        <w:t>О размещении нестационарных торговых объектов на территории муниципального образования город Канск</w:t>
      </w:r>
      <w:r w:rsidR="006B10DA" w:rsidRPr="00BF220F">
        <w:rPr>
          <w:rFonts w:ascii="Arial" w:hAnsi="Arial" w:cs="Arial"/>
          <w:bCs/>
        </w:rPr>
        <w:t>»</w:t>
      </w:r>
      <w:r w:rsidR="00A6420F" w:rsidRPr="00BF220F">
        <w:rPr>
          <w:rFonts w:ascii="Arial" w:hAnsi="Arial" w:cs="Arial"/>
        </w:rPr>
        <w:t xml:space="preserve"> (далее – Постановлени</w:t>
      </w:r>
      <w:r w:rsidR="00312FCC" w:rsidRPr="00BF220F">
        <w:rPr>
          <w:rFonts w:ascii="Arial" w:hAnsi="Arial" w:cs="Arial"/>
        </w:rPr>
        <w:t xml:space="preserve">е) </w:t>
      </w:r>
      <w:r w:rsidR="0034768E" w:rsidRPr="00BF220F">
        <w:rPr>
          <w:rFonts w:ascii="Arial" w:hAnsi="Arial" w:cs="Arial"/>
        </w:rPr>
        <w:t>следующие изменения:</w:t>
      </w:r>
    </w:p>
    <w:p w:rsidR="0034768E" w:rsidRPr="00BF220F" w:rsidRDefault="0034768E" w:rsidP="00253C5B">
      <w:pPr>
        <w:ind w:left="-284" w:firstLine="568"/>
        <w:jc w:val="both"/>
        <w:rPr>
          <w:rFonts w:ascii="Arial" w:hAnsi="Arial" w:cs="Arial"/>
        </w:rPr>
      </w:pPr>
      <w:r w:rsidRPr="00BF220F">
        <w:rPr>
          <w:rFonts w:ascii="Arial" w:hAnsi="Arial" w:cs="Arial"/>
        </w:rPr>
        <w:t xml:space="preserve">1.1. </w:t>
      </w:r>
      <w:r w:rsidR="00711A96" w:rsidRPr="00BF220F">
        <w:rPr>
          <w:rFonts w:ascii="Arial" w:hAnsi="Arial" w:cs="Arial"/>
        </w:rPr>
        <w:t>раздел 6</w:t>
      </w:r>
      <w:r w:rsidRPr="00BF220F">
        <w:rPr>
          <w:rFonts w:ascii="Arial" w:hAnsi="Arial" w:cs="Arial"/>
        </w:rPr>
        <w:t xml:space="preserve"> приложения к постановлению изложить в новой редакции:</w:t>
      </w:r>
    </w:p>
    <w:p w:rsidR="00711A96" w:rsidRPr="00BF220F" w:rsidRDefault="00711A96" w:rsidP="00711A96">
      <w:pPr>
        <w:ind w:left="-284" w:firstLine="568"/>
        <w:jc w:val="both"/>
        <w:rPr>
          <w:rFonts w:ascii="Arial" w:hAnsi="Arial" w:cs="Arial"/>
        </w:rPr>
      </w:pPr>
    </w:p>
    <w:p w:rsidR="00711A96" w:rsidRPr="00BF220F" w:rsidRDefault="006B10DA" w:rsidP="00711A96">
      <w:pPr>
        <w:ind w:left="-284" w:firstLine="568"/>
        <w:jc w:val="both"/>
        <w:rPr>
          <w:rFonts w:ascii="Arial" w:hAnsi="Arial" w:cs="Arial"/>
          <w:bCs/>
        </w:rPr>
      </w:pPr>
      <w:bookmarkStart w:id="0" w:name="Par163"/>
      <w:bookmarkEnd w:id="0"/>
      <w:r w:rsidRPr="00BF220F">
        <w:rPr>
          <w:rFonts w:ascii="Arial" w:hAnsi="Arial" w:cs="Arial"/>
          <w:bCs/>
        </w:rPr>
        <w:t>«</w:t>
      </w:r>
      <w:r w:rsidR="00711A96" w:rsidRPr="00BF220F">
        <w:rPr>
          <w:rFonts w:ascii="Arial" w:hAnsi="Arial" w:cs="Arial"/>
          <w:bCs/>
        </w:rPr>
        <w:t>6. ВНЕСЕНИЕ ИЗМЕНЕНИЙ В СХЕМУ РАЗМЕЩЕНИЯ</w:t>
      </w:r>
    </w:p>
    <w:p w:rsidR="00711A96" w:rsidRPr="00BF220F" w:rsidRDefault="00711A96" w:rsidP="00711A96">
      <w:pPr>
        <w:ind w:left="-284" w:firstLine="568"/>
        <w:jc w:val="both"/>
        <w:rPr>
          <w:rFonts w:ascii="Arial" w:hAnsi="Arial" w:cs="Arial"/>
        </w:rPr>
      </w:pPr>
    </w:p>
    <w:p w:rsidR="00711A96" w:rsidRPr="00BF220F" w:rsidRDefault="00711A96" w:rsidP="00711A96">
      <w:pPr>
        <w:ind w:left="-284" w:firstLine="568"/>
        <w:jc w:val="both"/>
        <w:rPr>
          <w:rFonts w:ascii="Arial" w:hAnsi="Arial" w:cs="Arial"/>
        </w:rPr>
      </w:pPr>
      <w:bookmarkStart w:id="1" w:name="Par180"/>
      <w:bookmarkEnd w:id="1"/>
      <w:r w:rsidRPr="00BF220F">
        <w:rPr>
          <w:rFonts w:ascii="Arial" w:hAnsi="Arial" w:cs="Arial"/>
        </w:rPr>
        <w:t>6.1.Схема и вносимые в нее изменения утверждаются постановлением администрации города Канска.</w:t>
      </w:r>
    </w:p>
    <w:p w:rsidR="00711A96" w:rsidRPr="00BF220F" w:rsidRDefault="00711A96" w:rsidP="00711A96">
      <w:pPr>
        <w:ind w:left="-284" w:firstLine="568"/>
        <w:jc w:val="both"/>
        <w:rPr>
          <w:rFonts w:ascii="Arial" w:hAnsi="Arial" w:cs="Arial"/>
        </w:rPr>
      </w:pPr>
      <w:r w:rsidRPr="00BF220F">
        <w:rPr>
          <w:rFonts w:ascii="Arial" w:hAnsi="Arial" w:cs="Arial"/>
        </w:rPr>
        <w:t>6.2. При разработке Схемы уполномоченный орган формирует проект Схемы и размещает его на официальном сайте администрации города Канска в информационно-телекоммуникационной сети Интернет на срок не менее чем 45 рабочих дней.</w:t>
      </w:r>
    </w:p>
    <w:p w:rsidR="00711A96" w:rsidRPr="00BF220F" w:rsidRDefault="00711A96" w:rsidP="00711A96">
      <w:pPr>
        <w:ind w:left="-284" w:firstLine="568"/>
        <w:jc w:val="both"/>
        <w:rPr>
          <w:rFonts w:ascii="Arial" w:hAnsi="Arial" w:cs="Arial"/>
        </w:rPr>
      </w:pPr>
      <w:r w:rsidRPr="00BF220F">
        <w:rPr>
          <w:rFonts w:ascii="Arial" w:hAnsi="Arial" w:cs="Arial"/>
        </w:rPr>
        <w:t>6.3. В целях принятия решений о внесении изменений в Схему размещения постановлением администрации города Канска создается комиссия по разработке схемы нестационарных торговых объектов на территории города Канска и внесению в нее изменений (далее - Комиссия).</w:t>
      </w:r>
    </w:p>
    <w:p w:rsidR="00711A96" w:rsidRPr="00BF220F" w:rsidRDefault="00711A96" w:rsidP="00711A96">
      <w:pPr>
        <w:ind w:left="-284" w:firstLine="568"/>
        <w:jc w:val="both"/>
        <w:rPr>
          <w:rFonts w:ascii="Arial" w:hAnsi="Arial" w:cs="Arial"/>
        </w:rPr>
      </w:pPr>
      <w:r w:rsidRPr="00BF220F">
        <w:rPr>
          <w:rFonts w:ascii="Arial" w:hAnsi="Arial" w:cs="Arial"/>
        </w:rPr>
        <w:t>6.3. Комиссия принимает решение о внесении изменений в Схему размещения коллегиально.</w:t>
      </w:r>
    </w:p>
    <w:p w:rsidR="00711A96" w:rsidRPr="00BF220F" w:rsidRDefault="00711A96" w:rsidP="00711A96">
      <w:pPr>
        <w:ind w:left="-284" w:firstLine="568"/>
        <w:jc w:val="both"/>
        <w:rPr>
          <w:rFonts w:ascii="Arial" w:hAnsi="Arial" w:cs="Arial"/>
        </w:rPr>
      </w:pPr>
      <w:r w:rsidRPr="00BF220F">
        <w:rPr>
          <w:rFonts w:ascii="Arial" w:hAnsi="Arial" w:cs="Arial"/>
        </w:rPr>
        <w:t>6.4. Включение нестационарных торговых объектов в Схему осуществляется в следующих целях:</w:t>
      </w:r>
    </w:p>
    <w:p w:rsidR="00711A96" w:rsidRPr="00BF220F" w:rsidRDefault="006B10DA" w:rsidP="00711A96">
      <w:pPr>
        <w:ind w:left="-284" w:firstLine="568"/>
        <w:jc w:val="both"/>
        <w:rPr>
          <w:rFonts w:ascii="Arial" w:hAnsi="Arial" w:cs="Arial"/>
        </w:rPr>
      </w:pPr>
      <w:r w:rsidRPr="00BF220F">
        <w:rPr>
          <w:rFonts w:ascii="Arial" w:hAnsi="Arial" w:cs="Arial"/>
        </w:rPr>
        <w:t xml:space="preserve">- </w:t>
      </w:r>
      <w:r w:rsidR="00711A96" w:rsidRPr="00BF220F">
        <w:rPr>
          <w:rFonts w:ascii="Arial" w:hAnsi="Arial" w:cs="Arial"/>
        </w:rPr>
        <w:t>достижение установленных нормативов минимальной обеспеченности населения площадью торговых объектов;</w:t>
      </w:r>
    </w:p>
    <w:p w:rsidR="00711A96" w:rsidRPr="00BF220F" w:rsidRDefault="006B10DA" w:rsidP="00711A96">
      <w:pPr>
        <w:ind w:left="-284" w:firstLine="568"/>
        <w:jc w:val="both"/>
        <w:rPr>
          <w:rFonts w:ascii="Arial" w:hAnsi="Arial" w:cs="Arial"/>
        </w:rPr>
      </w:pPr>
      <w:proofErr w:type="gramStart"/>
      <w:r w:rsidRPr="00BF220F">
        <w:rPr>
          <w:rFonts w:ascii="Arial" w:hAnsi="Arial" w:cs="Arial"/>
        </w:rPr>
        <w:t xml:space="preserve">- </w:t>
      </w:r>
      <w:r w:rsidR="00711A96" w:rsidRPr="00BF220F">
        <w:rPr>
          <w:rFonts w:ascii="Arial" w:hAnsi="Arial" w:cs="Arial"/>
        </w:rPr>
        <w:t xml:space="preserve">размещение нестационарных торговых объектов,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w:t>
      </w:r>
      <w:r w:rsidRPr="00BF220F">
        <w:rPr>
          <w:rFonts w:ascii="Arial" w:hAnsi="Arial" w:cs="Arial"/>
        </w:rPr>
        <w:t>«</w:t>
      </w:r>
      <w:r w:rsidR="00711A96" w:rsidRPr="00BF220F">
        <w:rPr>
          <w:rFonts w:ascii="Arial" w:hAnsi="Arial" w:cs="Arial"/>
        </w:rPr>
        <w:t>Налог на профессиональный доход</w:t>
      </w:r>
      <w:r w:rsidRPr="00BF220F">
        <w:rPr>
          <w:rFonts w:ascii="Arial" w:hAnsi="Arial" w:cs="Arial"/>
        </w:rPr>
        <w:t>»</w:t>
      </w:r>
      <w:r w:rsidR="00711A96" w:rsidRPr="00BF220F">
        <w:rPr>
          <w:rFonts w:ascii="Arial" w:hAnsi="Arial" w:cs="Arial"/>
        </w:rPr>
        <w:t xml:space="preserve"> в течение срока проведения эксперимента, установленного Федеральным законом от 27.11.2018 </w:t>
      </w:r>
      <w:r w:rsidRPr="00BF220F">
        <w:rPr>
          <w:rFonts w:ascii="Arial" w:hAnsi="Arial" w:cs="Arial"/>
        </w:rPr>
        <w:t>№</w:t>
      </w:r>
      <w:r w:rsidR="00711A96" w:rsidRPr="00BF220F">
        <w:rPr>
          <w:rFonts w:ascii="Arial" w:hAnsi="Arial" w:cs="Arial"/>
        </w:rPr>
        <w:t xml:space="preserve"> 422-ФЗ </w:t>
      </w:r>
      <w:r w:rsidRPr="00BF220F">
        <w:rPr>
          <w:rFonts w:ascii="Arial" w:hAnsi="Arial" w:cs="Arial"/>
        </w:rPr>
        <w:t>«</w:t>
      </w:r>
      <w:r w:rsidR="00711A96" w:rsidRPr="00BF220F">
        <w:rPr>
          <w:rFonts w:ascii="Arial" w:hAnsi="Arial" w:cs="Arial"/>
        </w:rPr>
        <w:t xml:space="preserve">О проведении </w:t>
      </w:r>
      <w:r w:rsidR="00711A96" w:rsidRPr="00BF220F">
        <w:rPr>
          <w:rFonts w:ascii="Arial" w:hAnsi="Arial" w:cs="Arial"/>
        </w:rPr>
        <w:lastRenderedPageBreak/>
        <w:t xml:space="preserve">эксперимента по установлению специального налогового режима </w:t>
      </w:r>
      <w:r w:rsidRPr="00BF220F">
        <w:rPr>
          <w:rFonts w:ascii="Arial" w:hAnsi="Arial" w:cs="Arial"/>
        </w:rPr>
        <w:t>«</w:t>
      </w:r>
      <w:r w:rsidR="00711A96" w:rsidRPr="00BF220F">
        <w:rPr>
          <w:rFonts w:ascii="Arial" w:hAnsi="Arial" w:cs="Arial"/>
        </w:rPr>
        <w:t>Налог на профессиональный доход</w:t>
      </w:r>
      <w:r w:rsidRPr="00BF220F">
        <w:rPr>
          <w:rFonts w:ascii="Arial" w:hAnsi="Arial" w:cs="Arial"/>
        </w:rPr>
        <w:t>»</w:t>
      </w:r>
      <w:r w:rsidR="00711A96" w:rsidRPr="00BF220F">
        <w:rPr>
          <w:rFonts w:ascii="Arial" w:hAnsi="Arial" w:cs="Arial"/>
        </w:rPr>
        <w:t>;</w:t>
      </w:r>
      <w:proofErr w:type="gramEnd"/>
    </w:p>
    <w:p w:rsidR="00711A96" w:rsidRPr="00BF220F" w:rsidRDefault="006B10DA" w:rsidP="00711A96">
      <w:pPr>
        <w:ind w:left="-284" w:firstLine="568"/>
        <w:jc w:val="both"/>
        <w:rPr>
          <w:rFonts w:ascii="Arial" w:hAnsi="Arial" w:cs="Arial"/>
        </w:rPr>
      </w:pPr>
      <w:r w:rsidRPr="00BF220F">
        <w:rPr>
          <w:rFonts w:ascii="Arial" w:hAnsi="Arial" w:cs="Arial"/>
        </w:rPr>
        <w:t xml:space="preserve">- </w:t>
      </w:r>
      <w:r w:rsidR="00711A96" w:rsidRPr="00BF220F">
        <w:rPr>
          <w:rFonts w:ascii="Arial" w:hAnsi="Arial" w:cs="Arial"/>
        </w:rPr>
        <w:t>формирование торговой инфраструктуры с учетом видов и типов торговых объектов, форм и способов торговли, потребностей населения;</w:t>
      </w:r>
    </w:p>
    <w:p w:rsidR="00711A96" w:rsidRPr="00BF220F" w:rsidRDefault="006B10DA" w:rsidP="00711A96">
      <w:pPr>
        <w:ind w:left="-284" w:firstLine="568"/>
        <w:jc w:val="both"/>
        <w:rPr>
          <w:rFonts w:ascii="Arial" w:hAnsi="Arial" w:cs="Arial"/>
        </w:rPr>
      </w:pPr>
      <w:r w:rsidRPr="00BF220F">
        <w:rPr>
          <w:rFonts w:ascii="Arial" w:hAnsi="Arial" w:cs="Arial"/>
        </w:rPr>
        <w:t xml:space="preserve">- </w:t>
      </w:r>
      <w:r w:rsidR="00711A96" w:rsidRPr="00BF220F">
        <w:rPr>
          <w:rFonts w:ascii="Arial" w:hAnsi="Arial" w:cs="Arial"/>
        </w:rPr>
        <w:t>повышение доступности товаров для населения.</w:t>
      </w:r>
    </w:p>
    <w:p w:rsidR="00711A96" w:rsidRPr="00BF220F" w:rsidRDefault="00711A96" w:rsidP="00711A96">
      <w:pPr>
        <w:ind w:left="-284" w:firstLine="568"/>
        <w:jc w:val="both"/>
        <w:rPr>
          <w:rFonts w:ascii="Arial" w:hAnsi="Arial" w:cs="Arial"/>
        </w:rPr>
      </w:pPr>
      <w:bookmarkStart w:id="2" w:name="Par67"/>
      <w:bookmarkEnd w:id="2"/>
      <w:r w:rsidRPr="00BF220F">
        <w:rPr>
          <w:rFonts w:ascii="Arial" w:hAnsi="Arial" w:cs="Arial"/>
        </w:rPr>
        <w:t xml:space="preserve">6.5. </w:t>
      </w:r>
      <w:proofErr w:type="gramStart"/>
      <w:r w:rsidRPr="00BF220F">
        <w:rPr>
          <w:rFonts w:ascii="Arial" w:hAnsi="Arial" w:cs="Arial"/>
        </w:rPr>
        <w:t xml:space="preserve">Юридические лица, индивидуальные предприниматели и физические лица, в том числе не являющиеся индивидуальными предпринимателями и применяющие специальный налоговый режим </w:t>
      </w:r>
      <w:r w:rsidR="006B10DA" w:rsidRPr="00BF220F">
        <w:rPr>
          <w:rFonts w:ascii="Arial" w:hAnsi="Arial" w:cs="Arial"/>
        </w:rPr>
        <w:t>«</w:t>
      </w:r>
      <w:r w:rsidRPr="00BF220F">
        <w:rPr>
          <w:rFonts w:ascii="Arial" w:hAnsi="Arial" w:cs="Arial"/>
        </w:rPr>
        <w:t>Налог на профессиональный доход</w:t>
      </w:r>
      <w:r w:rsidR="006B10DA" w:rsidRPr="00BF220F">
        <w:rPr>
          <w:rFonts w:ascii="Arial" w:hAnsi="Arial" w:cs="Arial"/>
        </w:rPr>
        <w:t>»</w:t>
      </w:r>
      <w:r w:rsidRPr="00BF220F">
        <w:rPr>
          <w:rFonts w:ascii="Arial" w:hAnsi="Arial" w:cs="Arial"/>
        </w:rPr>
        <w:t xml:space="preserve"> в течение срока проведения эксперимента, установленного Федеральным законом от 27.11.2018 </w:t>
      </w:r>
      <w:r w:rsidR="006B10DA" w:rsidRPr="00BF220F">
        <w:rPr>
          <w:rFonts w:ascii="Arial" w:hAnsi="Arial" w:cs="Arial"/>
        </w:rPr>
        <w:t>№</w:t>
      </w:r>
      <w:r w:rsidRPr="00BF220F">
        <w:rPr>
          <w:rFonts w:ascii="Arial" w:hAnsi="Arial" w:cs="Arial"/>
        </w:rPr>
        <w:t xml:space="preserve"> 422-ФЗ </w:t>
      </w:r>
      <w:r w:rsidR="006B10DA" w:rsidRPr="00BF220F">
        <w:rPr>
          <w:rFonts w:ascii="Arial" w:hAnsi="Arial" w:cs="Arial"/>
        </w:rPr>
        <w:t>«</w:t>
      </w:r>
      <w:r w:rsidRPr="00BF220F">
        <w:rPr>
          <w:rFonts w:ascii="Arial" w:hAnsi="Arial" w:cs="Arial"/>
        </w:rPr>
        <w:t xml:space="preserve">О проведении эксперимента по установлению специального налогового режима </w:t>
      </w:r>
      <w:r w:rsidR="006B10DA" w:rsidRPr="00BF220F">
        <w:rPr>
          <w:rFonts w:ascii="Arial" w:hAnsi="Arial" w:cs="Arial"/>
        </w:rPr>
        <w:t>«</w:t>
      </w:r>
      <w:r w:rsidRPr="00BF220F">
        <w:rPr>
          <w:rFonts w:ascii="Arial" w:hAnsi="Arial" w:cs="Arial"/>
        </w:rPr>
        <w:t>Налог на профессиональный доход</w:t>
      </w:r>
      <w:r w:rsidR="006B10DA" w:rsidRPr="00BF220F">
        <w:rPr>
          <w:rFonts w:ascii="Arial" w:hAnsi="Arial" w:cs="Arial"/>
        </w:rPr>
        <w:t>»</w:t>
      </w:r>
      <w:r w:rsidRPr="00BF220F">
        <w:rPr>
          <w:rFonts w:ascii="Arial" w:hAnsi="Arial" w:cs="Arial"/>
        </w:rPr>
        <w:t xml:space="preserve"> (далее - хозяйствующие субъекты), в течение 45 рабочих дней с даты размещения проекта Схемы на</w:t>
      </w:r>
      <w:proofErr w:type="gramEnd"/>
      <w:r w:rsidRPr="00BF220F">
        <w:rPr>
          <w:rFonts w:ascii="Arial" w:hAnsi="Arial" w:cs="Arial"/>
        </w:rPr>
        <w:t xml:space="preserve"> официальном </w:t>
      </w:r>
      <w:proofErr w:type="gramStart"/>
      <w:r w:rsidRPr="00BF220F">
        <w:rPr>
          <w:rFonts w:ascii="Arial" w:hAnsi="Arial" w:cs="Arial"/>
        </w:rPr>
        <w:t>сайте</w:t>
      </w:r>
      <w:proofErr w:type="gramEnd"/>
      <w:r w:rsidRPr="00BF220F">
        <w:rPr>
          <w:rFonts w:ascii="Arial" w:hAnsi="Arial" w:cs="Arial"/>
        </w:rPr>
        <w:t xml:space="preserve"> органа местного самоуправления в информационно-телекоммуникационной сети Интернет могут направить в орган местного самоуправления заявление о включении в проект Схемы местонахождения новых нестационарных торговых объектов по форме, установленной приложением 3 к настоящему Порядку. Заявитель представляет заявление на бумажном носителе лично либо путем направления почтового отправления. В случае направления заявления по почте датой его подачи в орган местного самоуправления является дата, указанная на почтовом штемпеле отделения почтовой связи по месту отправления документов.</w:t>
      </w:r>
    </w:p>
    <w:p w:rsidR="00711A96" w:rsidRPr="00BF220F" w:rsidRDefault="00711A96" w:rsidP="00711A96">
      <w:pPr>
        <w:ind w:left="-284" w:firstLine="568"/>
        <w:jc w:val="both"/>
        <w:rPr>
          <w:rFonts w:ascii="Arial" w:hAnsi="Arial" w:cs="Arial"/>
        </w:rPr>
      </w:pPr>
      <w:r w:rsidRPr="00BF220F">
        <w:rPr>
          <w:rFonts w:ascii="Arial" w:hAnsi="Arial" w:cs="Arial"/>
        </w:rPr>
        <w:t>6.6. Комиссия в течение 30 рабочих дней рассматривает заявления, поступившие в соответствии с пунктом 6.5 Порядка, и принимает решение о включении в проект Схемы местонахождения новых нестационарных торговых объектов или об отказе во включении. Информация о принятом решении направляется заявителю в течение 5 рабочих дней со дня принятия решения способом, указанным в заявлении.</w:t>
      </w:r>
    </w:p>
    <w:p w:rsidR="00711A96" w:rsidRPr="00BF220F" w:rsidRDefault="00711A96" w:rsidP="00711A96">
      <w:pPr>
        <w:ind w:left="-284" w:firstLine="568"/>
        <w:jc w:val="both"/>
        <w:rPr>
          <w:rFonts w:ascii="Arial" w:hAnsi="Arial" w:cs="Arial"/>
        </w:rPr>
      </w:pPr>
      <w:r w:rsidRPr="00BF220F">
        <w:rPr>
          <w:rFonts w:ascii="Arial" w:hAnsi="Arial" w:cs="Arial"/>
        </w:rPr>
        <w:t xml:space="preserve">6.7. </w:t>
      </w:r>
      <w:proofErr w:type="gramStart"/>
      <w:r w:rsidRPr="00BF220F">
        <w:rPr>
          <w:rFonts w:ascii="Arial" w:hAnsi="Arial" w:cs="Arial"/>
        </w:rPr>
        <w:t>Внесение изменений в Схему относительно нестационарных торговых объектов, расположенных на земельных участках, в зданиях, строениях, сооружениях, находящихся в государственной собственности Красноярского края, осуществляется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РФ от 29.09.2010 № 772.</w:t>
      </w:r>
      <w:proofErr w:type="gramEnd"/>
    </w:p>
    <w:p w:rsidR="00711A96" w:rsidRPr="00BF220F" w:rsidRDefault="00711A96" w:rsidP="00711A96">
      <w:pPr>
        <w:ind w:left="-284" w:firstLine="568"/>
        <w:jc w:val="both"/>
        <w:rPr>
          <w:rFonts w:ascii="Arial" w:hAnsi="Arial" w:cs="Arial"/>
        </w:rPr>
      </w:pPr>
      <w:r w:rsidRPr="00BF220F">
        <w:rPr>
          <w:rFonts w:ascii="Arial" w:hAnsi="Arial" w:cs="Arial"/>
        </w:rPr>
        <w:t>6.8. Основаниями для рассмотрения вопроса о внесении изменений в действующую Схему размещения являются:</w:t>
      </w:r>
    </w:p>
    <w:p w:rsidR="00711A96" w:rsidRPr="00BF220F" w:rsidRDefault="00711A96" w:rsidP="00711A96">
      <w:pPr>
        <w:ind w:left="-284" w:firstLine="568"/>
        <w:jc w:val="both"/>
        <w:rPr>
          <w:rFonts w:ascii="Arial" w:hAnsi="Arial" w:cs="Arial"/>
        </w:rPr>
      </w:pPr>
      <w:bookmarkStart w:id="3" w:name="Par185"/>
      <w:bookmarkEnd w:id="3"/>
      <w:proofErr w:type="gramStart"/>
      <w:r w:rsidRPr="00BF220F">
        <w:rPr>
          <w:rFonts w:ascii="Arial" w:hAnsi="Arial" w:cs="Arial"/>
        </w:rPr>
        <w:t>1) необходимость предоставления компенсационного места для размещения нестационарного торгового объекта в случае изменения градостроительной ситуации до истечения, установленного в Схеме размещения, периода размещения;</w:t>
      </w:r>
      <w:proofErr w:type="gramEnd"/>
    </w:p>
    <w:p w:rsidR="00711A96" w:rsidRPr="00BF220F" w:rsidRDefault="00711A96" w:rsidP="00711A96">
      <w:pPr>
        <w:ind w:left="-284" w:firstLine="568"/>
        <w:jc w:val="both"/>
        <w:rPr>
          <w:rFonts w:ascii="Arial" w:hAnsi="Arial" w:cs="Arial"/>
        </w:rPr>
      </w:pPr>
      <w:r w:rsidRPr="00BF220F">
        <w:rPr>
          <w:rFonts w:ascii="Arial" w:hAnsi="Arial" w:cs="Arial"/>
        </w:rPr>
        <w:t>2) инициативы жителей города о включении в Схему размещения дополнительных мест размещения нестационарных торговых объектов, оформленные письменными заявлениями в Комиссию по форме согласно приложению 3 к настоящему Порядку;</w:t>
      </w:r>
    </w:p>
    <w:p w:rsidR="00711A96" w:rsidRPr="00BF220F" w:rsidRDefault="00711A96" w:rsidP="00711A96">
      <w:pPr>
        <w:ind w:left="-284" w:firstLine="568"/>
        <w:jc w:val="both"/>
        <w:rPr>
          <w:rFonts w:ascii="Arial" w:hAnsi="Arial" w:cs="Arial"/>
        </w:rPr>
      </w:pPr>
      <w:r w:rsidRPr="00BF220F">
        <w:rPr>
          <w:rFonts w:ascii="Arial" w:hAnsi="Arial" w:cs="Arial"/>
        </w:rPr>
        <w:t xml:space="preserve">3) служебные записки руководителей функциональных подразделений администрации </w:t>
      </w:r>
      <w:proofErr w:type="gramStart"/>
      <w:r w:rsidRPr="00BF220F">
        <w:rPr>
          <w:rFonts w:ascii="Arial" w:hAnsi="Arial" w:cs="Arial"/>
        </w:rPr>
        <w:t>г</w:t>
      </w:r>
      <w:proofErr w:type="gramEnd"/>
      <w:r w:rsidRPr="00BF220F">
        <w:rPr>
          <w:rFonts w:ascii="Arial" w:hAnsi="Arial" w:cs="Arial"/>
        </w:rPr>
        <w:t>. Канска о внесении изменений, касающихся типа объекта, адреса или адресного ориентира объекта, периода размещения нестационарных торговых объектов, площади земельного участка, вида реализуемой продукции;</w:t>
      </w:r>
    </w:p>
    <w:p w:rsidR="00711A96" w:rsidRPr="00BF220F" w:rsidRDefault="00711A96" w:rsidP="00711A96">
      <w:pPr>
        <w:ind w:left="-284" w:firstLine="568"/>
        <w:jc w:val="both"/>
        <w:rPr>
          <w:rFonts w:ascii="Arial" w:hAnsi="Arial" w:cs="Arial"/>
        </w:rPr>
      </w:pPr>
      <w:r w:rsidRPr="00BF220F">
        <w:rPr>
          <w:rFonts w:ascii="Arial" w:hAnsi="Arial" w:cs="Arial"/>
        </w:rPr>
        <w:t xml:space="preserve">4) инициативы муниципальных бюджетных учреждений на территории муниципального образования город Канск о включении в Схему размещения дополнительных мест размещения нестационарных торговых объектов на земельных участках, предоставленных им на праве постоянного (бессрочного) </w:t>
      </w:r>
      <w:r w:rsidRPr="00BF220F">
        <w:rPr>
          <w:rFonts w:ascii="Arial" w:hAnsi="Arial" w:cs="Arial"/>
        </w:rPr>
        <w:lastRenderedPageBreak/>
        <w:t>пользования, оформленные письменными заявлениями в Комиссию по форме согласно приложению 3 к настоящему Порядку.</w:t>
      </w:r>
    </w:p>
    <w:p w:rsidR="00711A96" w:rsidRPr="00BF220F" w:rsidRDefault="00711A96" w:rsidP="00711A96">
      <w:pPr>
        <w:ind w:left="-284" w:firstLine="568"/>
        <w:jc w:val="both"/>
        <w:rPr>
          <w:rFonts w:ascii="Arial" w:hAnsi="Arial" w:cs="Arial"/>
        </w:rPr>
      </w:pPr>
      <w:r w:rsidRPr="00BF220F">
        <w:rPr>
          <w:rFonts w:ascii="Arial" w:hAnsi="Arial" w:cs="Arial"/>
        </w:rPr>
        <w:t>5) Направление Хозяйствующими субъектами заявления, по форме согласно приложению 3 к настоящему Порядку о внесении изменений в Схему в части включения в Схему местонахождения новых нестационарных торговых объектов.</w:t>
      </w:r>
    </w:p>
    <w:p w:rsidR="00711A96" w:rsidRPr="00BF220F" w:rsidRDefault="00711A96" w:rsidP="00711A96">
      <w:pPr>
        <w:ind w:left="-284" w:firstLine="568"/>
        <w:jc w:val="both"/>
        <w:rPr>
          <w:rFonts w:ascii="Arial" w:hAnsi="Arial" w:cs="Arial"/>
        </w:rPr>
      </w:pPr>
      <w:r w:rsidRPr="00BF220F">
        <w:rPr>
          <w:rFonts w:ascii="Arial" w:hAnsi="Arial" w:cs="Arial"/>
        </w:rPr>
        <w:t>6.9. Комиссия в течение 30 рабочих дней рассматривает заявления, поступившие в соответствии с пунктом 6.8 настоящего Порядка, и принимает решение о включении в проект Схемы местонахождения новых нестационарных торговых объектов или об отказе во включении в порядке, установленном органом местного самоуправления. Информация о принятом решении направляется заявителю в течение 5 рабочих дней со дня принятия решения способом, указанным в заявлении.</w:t>
      </w:r>
    </w:p>
    <w:p w:rsidR="00711A96" w:rsidRPr="00BF220F" w:rsidRDefault="00711A96" w:rsidP="00711A96">
      <w:pPr>
        <w:ind w:left="-284" w:firstLine="568"/>
        <w:jc w:val="both"/>
        <w:rPr>
          <w:rFonts w:ascii="Arial" w:hAnsi="Arial" w:cs="Arial"/>
        </w:rPr>
      </w:pPr>
      <w:r w:rsidRPr="00BF220F">
        <w:rPr>
          <w:rFonts w:ascii="Arial" w:hAnsi="Arial" w:cs="Arial"/>
        </w:rPr>
        <w:t>6.10. 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(далее - компенсационное место) осуществляется в следующих случаях:</w:t>
      </w:r>
    </w:p>
    <w:p w:rsidR="00711A96" w:rsidRPr="00BF220F" w:rsidRDefault="00711A96" w:rsidP="00711A96">
      <w:pPr>
        <w:ind w:left="-284" w:firstLine="568"/>
        <w:jc w:val="both"/>
        <w:rPr>
          <w:rFonts w:ascii="Arial" w:hAnsi="Arial" w:cs="Arial"/>
        </w:rPr>
      </w:pPr>
      <w:proofErr w:type="gramStart"/>
      <w:r w:rsidRPr="00BF220F">
        <w:rPr>
          <w:rFonts w:ascii="Arial" w:hAnsi="Arial" w:cs="Arial"/>
        </w:rPr>
        <w:t>место размещения нестационарного торгового объекта расположено в границах земельного участка, в отношении которого издан правовой акт о резервировании или изъятии земельного участка для государственных или муниципальных нужд;</w:t>
      </w:r>
      <w:proofErr w:type="gramEnd"/>
    </w:p>
    <w:p w:rsidR="00711A96" w:rsidRPr="00BF220F" w:rsidRDefault="00711A96" w:rsidP="00711A96">
      <w:pPr>
        <w:ind w:left="-284" w:firstLine="568"/>
        <w:jc w:val="both"/>
        <w:rPr>
          <w:rFonts w:ascii="Arial" w:hAnsi="Arial" w:cs="Arial"/>
        </w:rPr>
      </w:pPr>
      <w:r w:rsidRPr="00BF220F">
        <w:rPr>
          <w:rFonts w:ascii="Arial" w:hAnsi="Arial" w:cs="Arial"/>
        </w:rPr>
        <w:t>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объекта (объектов) капитального строительства, автомобильных дорог;</w:t>
      </w:r>
    </w:p>
    <w:p w:rsidR="00711A96" w:rsidRPr="00BF220F" w:rsidRDefault="00711A96" w:rsidP="00711A96">
      <w:pPr>
        <w:ind w:left="-284" w:firstLine="568"/>
        <w:jc w:val="both"/>
        <w:rPr>
          <w:rFonts w:ascii="Arial" w:hAnsi="Arial" w:cs="Arial"/>
        </w:rPr>
      </w:pPr>
      <w:r w:rsidRPr="00BF220F">
        <w:rPr>
          <w:rFonts w:ascii="Arial" w:hAnsi="Arial" w:cs="Arial"/>
        </w:rPr>
        <w:t>место размещения нестационарного торгового объекта расположено в границах земельного участка, в отношении которого принято решение о строительстве (реконструкции) объектов улично-дорожной сети, остановок муниципального общественного транспорта, парковок (парковочных мест), элементов благоустройства муниципального образования.</w:t>
      </w:r>
    </w:p>
    <w:p w:rsidR="00711A96" w:rsidRPr="00BF220F" w:rsidRDefault="00711A96" w:rsidP="00711A96">
      <w:pPr>
        <w:ind w:left="-284" w:firstLine="568"/>
        <w:jc w:val="both"/>
        <w:rPr>
          <w:rFonts w:ascii="Arial" w:hAnsi="Arial" w:cs="Arial"/>
        </w:rPr>
      </w:pPr>
      <w:bookmarkStart w:id="4" w:name="Par77"/>
      <w:bookmarkEnd w:id="4"/>
      <w:r w:rsidRPr="00BF220F">
        <w:rPr>
          <w:rFonts w:ascii="Arial" w:hAnsi="Arial" w:cs="Arial"/>
        </w:rPr>
        <w:t>6.11. В случае исключения места размещения нестационарного торгового объекта из Схемы по основаниям, предусмотренным 6.10. Порядка, уполномоченный орган не менее чем за 60 рабочих дней до даты исключения направляет хозяйствующему субъекту, которому предоставлено право на размещение нестационарного торгового объекта, письменное уведомление о предстоящем исключении места размещения нестационарного торгового объекта из Схемы (далее - уведомление) с предложением варианта компенсационного места либо с предложением самостоятельного подбора компенсационного места.</w:t>
      </w:r>
    </w:p>
    <w:p w:rsidR="00711A96" w:rsidRPr="00BF220F" w:rsidRDefault="00711A96" w:rsidP="00711A96">
      <w:pPr>
        <w:ind w:left="-284" w:firstLine="568"/>
        <w:jc w:val="both"/>
        <w:rPr>
          <w:rFonts w:ascii="Arial" w:hAnsi="Arial" w:cs="Arial"/>
        </w:rPr>
      </w:pPr>
      <w:r w:rsidRPr="00BF220F">
        <w:rPr>
          <w:rFonts w:ascii="Arial" w:hAnsi="Arial" w:cs="Arial"/>
        </w:rPr>
        <w:t>6.12. Хозяйствующие субъекты, получившие уведомление, предусмотренное пунктом 6.11. Порядка, в течение 6 месяцев со дня получения такого уведомления вправе обратиться в орган местного самоуправления с заявлением о предоставлении компенсационного места по форме, согласно приложению 4 к настоящему порядку. Заявитель представляет заявление на бумажном носителе лично либо путем направления почтового отправления. В случае направления заявления по почте датой его подачи в уполномоченный орган является дата, указанная на почтовом штемпеле отделения почтовой связи по месту отправления документов.</w:t>
      </w:r>
    </w:p>
    <w:p w:rsidR="00711A96" w:rsidRPr="00BF220F" w:rsidRDefault="00711A96" w:rsidP="00711A96">
      <w:pPr>
        <w:ind w:left="-284" w:firstLine="568"/>
        <w:jc w:val="both"/>
        <w:rPr>
          <w:rFonts w:ascii="Arial" w:hAnsi="Arial" w:cs="Arial"/>
        </w:rPr>
      </w:pPr>
      <w:bookmarkStart w:id="5" w:name="Par79"/>
      <w:bookmarkEnd w:id="5"/>
      <w:r w:rsidRPr="00BF220F">
        <w:rPr>
          <w:rFonts w:ascii="Arial" w:hAnsi="Arial" w:cs="Arial"/>
        </w:rPr>
        <w:t>6.13. В случае предложения хозяйствующим субъектом компенсационного места, не предусмотренного Схемой, Комиссия в течение 30 рабочих дней рассматривает возможность включения предложенного места размещения нестационарного торгового объекта в Схему. Информация о принятом решении направляется заявителю в течение 5 рабочих дней со дня принятия решения способом, указанным в заявлении.</w:t>
      </w:r>
    </w:p>
    <w:p w:rsidR="00711A96" w:rsidRPr="00BF220F" w:rsidRDefault="00711A96" w:rsidP="00711A96">
      <w:pPr>
        <w:ind w:left="-284" w:firstLine="568"/>
        <w:jc w:val="both"/>
        <w:rPr>
          <w:rFonts w:ascii="Arial" w:hAnsi="Arial" w:cs="Arial"/>
        </w:rPr>
      </w:pPr>
      <w:r w:rsidRPr="00BF220F">
        <w:rPr>
          <w:rFonts w:ascii="Arial" w:hAnsi="Arial" w:cs="Arial"/>
        </w:rPr>
        <w:lastRenderedPageBreak/>
        <w:t>6.14. Для внесения уполномоченным органом изменений в Схему размещения необходимо положительное решение Комиссии, указанной в пункте 6.3 настоящего Порядка.</w:t>
      </w:r>
    </w:p>
    <w:p w:rsidR="00711A96" w:rsidRPr="00BF220F" w:rsidRDefault="00711A96" w:rsidP="00711A96">
      <w:pPr>
        <w:ind w:left="-284" w:firstLine="568"/>
        <w:jc w:val="both"/>
        <w:rPr>
          <w:rFonts w:ascii="Arial" w:hAnsi="Arial" w:cs="Arial"/>
        </w:rPr>
      </w:pPr>
      <w:r w:rsidRPr="00BF220F">
        <w:rPr>
          <w:rFonts w:ascii="Arial" w:hAnsi="Arial" w:cs="Arial"/>
        </w:rPr>
        <w:t>6.15. Не допускается включение в Схему размещения мест размещения нестационарных торговых объектов на следующих улицах и площадях города Канска: ул. Ленина, пл. им. Коростелева.</w:t>
      </w:r>
    </w:p>
    <w:p w:rsidR="00711A96" w:rsidRPr="00BF220F" w:rsidRDefault="00711A96" w:rsidP="00711A96">
      <w:pPr>
        <w:ind w:left="-284" w:firstLine="568"/>
        <w:jc w:val="both"/>
        <w:rPr>
          <w:rFonts w:ascii="Arial" w:hAnsi="Arial" w:cs="Arial"/>
        </w:rPr>
      </w:pPr>
      <w:r w:rsidRPr="00BF220F">
        <w:rPr>
          <w:rFonts w:ascii="Arial" w:hAnsi="Arial" w:cs="Arial"/>
        </w:rPr>
        <w:t>6.16. Периодичность внесения изменений в Схему размещения устанавливается не чаще 1 (одного) раза в квартал, за исключением внесения изменений по основанию, предусмотренному подпунктом 1 пункта 6.8. настоящего Порядка.</w:t>
      </w:r>
    </w:p>
    <w:p w:rsidR="00711A96" w:rsidRPr="00BF220F" w:rsidRDefault="00711A96" w:rsidP="00711A96">
      <w:pPr>
        <w:ind w:left="-284" w:firstLine="568"/>
        <w:jc w:val="both"/>
        <w:rPr>
          <w:rFonts w:ascii="Arial" w:hAnsi="Arial" w:cs="Arial"/>
        </w:rPr>
      </w:pPr>
      <w:r w:rsidRPr="00BF220F">
        <w:rPr>
          <w:rFonts w:ascii="Arial" w:hAnsi="Arial" w:cs="Arial"/>
        </w:rPr>
        <w:t>6.17. Проект изменений в Схему размещения должен содержать адресный ориентир предполагаемого места размещения НТО, площадь земельного участка, вид реализуемой продукции, тип нестационарного торгового объекта.</w:t>
      </w:r>
    </w:p>
    <w:p w:rsidR="00711A96" w:rsidRPr="00BF220F" w:rsidRDefault="00711A96" w:rsidP="00711A96">
      <w:pPr>
        <w:ind w:left="-284" w:firstLine="568"/>
        <w:jc w:val="both"/>
        <w:rPr>
          <w:rFonts w:ascii="Arial" w:hAnsi="Arial" w:cs="Arial"/>
        </w:rPr>
      </w:pPr>
      <w:r w:rsidRPr="00BF220F">
        <w:rPr>
          <w:rFonts w:ascii="Arial" w:hAnsi="Arial" w:cs="Arial"/>
        </w:rPr>
        <w:t xml:space="preserve">6.18. Информация об адресном ориентире предполагаемого места размещения НТО и площади земельного участка представляется управлением градостроительства администрации </w:t>
      </w:r>
      <w:proofErr w:type="gramStart"/>
      <w:r w:rsidRPr="00BF220F">
        <w:rPr>
          <w:rFonts w:ascii="Arial" w:hAnsi="Arial" w:cs="Arial"/>
        </w:rPr>
        <w:t>г</w:t>
      </w:r>
      <w:proofErr w:type="gramEnd"/>
      <w:r w:rsidRPr="00BF220F">
        <w:rPr>
          <w:rFonts w:ascii="Arial" w:hAnsi="Arial" w:cs="Arial"/>
        </w:rPr>
        <w:t>. Канска.</w:t>
      </w:r>
    </w:p>
    <w:p w:rsidR="00711A96" w:rsidRPr="00BF220F" w:rsidRDefault="00711A96" w:rsidP="00711A96">
      <w:pPr>
        <w:ind w:left="-284" w:firstLine="568"/>
        <w:jc w:val="both"/>
        <w:rPr>
          <w:rFonts w:ascii="Arial" w:hAnsi="Arial" w:cs="Arial"/>
        </w:rPr>
      </w:pPr>
      <w:r w:rsidRPr="00BF220F">
        <w:rPr>
          <w:rFonts w:ascii="Arial" w:hAnsi="Arial" w:cs="Arial"/>
        </w:rPr>
        <w:t>6.19. Разработка проекта постановления об утверждении Схемы размещения (внесении изменений в Схему размещения) производится в порядке и сроки, определенные для принятия нормативных правовых актов администрации города Канска.</w:t>
      </w:r>
    </w:p>
    <w:p w:rsidR="00711A96" w:rsidRPr="00BF220F" w:rsidRDefault="00711A96" w:rsidP="00711A96">
      <w:pPr>
        <w:ind w:left="-284" w:firstLine="568"/>
        <w:jc w:val="both"/>
        <w:rPr>
          <w:rFonts w:ascii="Arial" w:hAnsi="Arial" w:cs="Arial"/>
        </w:rPr>
      </w:pPr>
      <w:r w:rsidRPr="00BF220F">
        <w:rPr>
          <w:rFonts w:ascii="Arial" w:hAnsi="Arial" w:cs="Arial"/>
        </w:rPr>
        <w:t>6.20. Утверждение Схемы,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Схемы.</w:t>
      </w:r>
    </w:p>
    <w:p w:rsidR="00711A96" w:rsidRPr="00BF220F" w:rsidRDefault="00711A96" w:rsidP="00711A96">
      <w:pPr>
        <w:ind w:left="-284" w:firstLine="568"/>
        <w:jc w:val="both"/>
        <w:rPr>
          <w:rFonts w:ascii="Arial" w:hAnsi="Arial" w:cs="Arial"/>
        </w:rPr>
      </w:pPr>
      <w:r w:rsidRPr="00BF220F">
        <w:rPr>
          <w:rFonts w:ascii="Arial" w:hAnsi="Arial" w:cs="Arial"/>
        </w:rPr>
        <w:t>6.21. Порядок размещения и использования НТО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711A96" w:rsidRPr="00BF220F" w:rsidRDefault="00711A96" w:rsidP="00711A96">
      <w:pPr>
        <w:ind w:left="-284" w:firstLine="568"/>
        <w:jc w:val="both"/>
        <w:rPr>
          <w:rFonts w:ascii="Arial" w:hAnsi="Arial" w:cs="Arial"/>
        </w:rPr>
      </w:pPr>
      <w:r w:rsidRPr="00BF220F">
        <w:rPr>
          <w:rFonts w:ascii="Arial" w:hAnsi="Arial" w:cs="Arial"/>
        </w:rPr>
        <w:t>6.22. Схема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официальном сайте органа местного самоуправления в информационно-телекоммуникационной сети Интернет</w:t>
      </w:r>
    </w:p>
    <w:p w:rsidR="00711A96" w:rsidRPr="00BF220F" w:rsidRDefault="00711A96" w:rsidP="00711A96">
      <w:pPr>
        <w:ind w:left="-284" w:firstLine="568"/>
        <w:jc w:val="both"/>
        <w:rPr>
          <w:rFonts w:ascii="Arial" w:hAnsi="Arial" w:cs="Arial"/>
        </w:rPr>
      </w:pPr>
      <w:r w:rsidRPr="00BF220F">
        <w:rPr>
          <w:rFonts w:ascii="Arial" w:hAnsi="Arial" w:cs="Arial"/>
        </w:rPr>
        <w:t xml:space="preserve">6.23. </w:t>
      </w:r>
      <w:r w:rsidR="006B10DA" w:rsidRPr="00BF220F">
        <w:rPr>
          <w:rFonts w:ascii="Arial" w:hAnsi="Arial" w:cs="Arial"/>
        </w:rPr>
        <w:t>Уполномоченный орган</w:t>
      </w:r>
      <w:r w:rsidRPr="00BF220F">
        <w:rPr>
          <w:rFonts w:ascii="Arial" w:hAnsi="Arial" w:cs="Arial"/>
        </w:rPr>
        <w:t xml:space="preserve"> в десятидневный срок после утверждения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 министерства промышленности и торговли Красноярского края в информационно-телекоммуникационной сети Интернет</w:t>
      </w:r>
      <w:proofErr w:type="gramStart"/>
      <w:r w:rsidRPr="00BF220F">
        <w:rPr>
          <w:rFonts w:ascii="Arial" w:hAnsi="Arial" w:cs="Arial"/>
        </w:rPr>
        <w:t>.</w:t>
      </w:r>
      <w:r w:rsidR="006B10DA" w:rsidRPr="00BF220F">
        <w:rPr>
          <w:rFonts w:ascii="Arial" w:hAnsi="Arial" w:cs="Arial"/>
        </w:rPr>
        <w:t>»</w:t>
      </w:r>
      <w:r w:rsidR="001277E9" w:rsidRPr="00BF220F">
        <w:rPr>
          <w:rFonts w:ascii="Arial" w:hAnsi="Arial" w:cs="Arial"/>
        </w:rPr>
        <w:t>;</w:t>
      </w:r>
    </w:p>
    <w:p w:rsidR="00711A96" w:rsidRPr="00BF220F" w:rsidRDefault="001277E9" w:rsidP="003A5CB1">
      <w:pPr>
        <w:pStyle w:val="ConsPlusNormal"/>
        <w:ind w:left="-284" w:firstLine="568"/>
        <w:jc w:val="both"/>
        <w:rPr>
          <w:rFonts w:ascii="Arial" w:hAnsi="Arial" w:cs="Arial"/>
        </w:rPr>
      </w:pPr>
      <w:proofErr w:type="gramEnd"/>
      <w:r w:rsidRPr="00BF220F">
        <w:rPr>
          <w:rFonts w:ascii="Arial" w:hAnsi="Arial" w:cs="Arial"/>
        </w:rPr>
        <w:t>1.2. Дополнить Поряд</w:t>
      </w:r>
      <w:r w:rsidR="003A5CB1" w:rsidRPr="00BF220F">
        <w:rPr>
          <w:rFonts w:ascii="Arial" w:hAnsi="Arial" w:cs="Arial"/>
        </w:rPr>
        <w:t xml:space="preserve">ок </w:t>
      </w:r>
      <w:r w:rsidRPr="00BF220F">
        <w:rPr>
          <w:rFonts w:ascii="Arial" w:hAnsi="Arial" w:cs="Arial"/>
        </w:rPr>
        <w:t>размещения нестационарных</w:t>
      </w:r>
      <w:r w:rsidR="003A5CB1" w:rsidRPr="00BF220F">
        <w:rPr>
          <w:rFonts w:ascii="Arial" w:hAnsi="Arial" w:cs="Arial"/>
        </w:rPr>
        <w:t xml:space="preserve"> </w:t>
      </w:r>
      <w:r w:rsidRPr="00BF220F">
        <w:rPr>
          <w:rFonts w:ascii="Arial" w:hAnsi="Arial" w:cs="Arial"/>
        </w:rPr>
        <w:t>торговых объектов на территории</w:t>
      </w:r>
      <w:r w:rsidR="003A5CB1" w:rsidRPr="00BF220F">
        <w:rPr>
          <w:rFonts w:ascii="Arial" w:hAnsi="Arial" w:cs="Arial"/>
        </w:rPr>
        <w:t xml:space="preserve"> </w:t>
      </w:r>
      <w:r w:rsidRPr="00BF220F">
        <w:rPr>
          <w:rFonts w:ascii="Arial" w:hAnsi="Arial" w:cs="Arial"/>
        </w:rPr>
        <w:t>муниципального образования</w:t>
      </w:r>
      <w:r w:rsidR="003A5CB1" w:rsidRPr="00BF220F">
        <w:rPr>
          <w:rFonts w:ascii="Arial" w:hAnsi="Arial" w:cs="Arial"/>
        </w:rPr>
        <w:t xml:space="preserve"> </w:t>
      </w:r>
      <w:r w:rsidRPr="00BF220F">
        <w:rPr>
          <w:rFonts w:ascii="Arial" w:hAnsi="Arial" w:cs="Arial"/>
        </w:rPr>
        <w:t>город Канск</w:t>
      </w:r>
      <w:r w:rsidR="003A5CB1" w:rsidRPr="00BF220F">
        <w:rPr>
          <w:rFonts w:ascii="Arial" w:hAnsi="Arial" w:cs="Arial"/>
        </w:rPr>
        <w:t xml:space="preserve"> приложениями 3 и 4 согласно приложению к настоящему постановлению.</w:t>
      </w:r>
    </w:p>
    <w:p w:rsidR="00DC621F" w:rsidRPr="00BF220F" w:rsidRDefault="00AE116E" w:rsidP="00DC621F">
      <w:pPr>
        <w:ind w:left="-284" w:firstLine="568"/>
        <w:jc w:val="both"/>
        <w:rPr>
          <w:rFonts w:ascii="Arial" w:hAnsi="Arial" w:cs="Arial"/>
          <w:iCs/>
        </w:rPr>
      </w:pPr>
      <w:r w:rsidRPr="00BF220F">
        <w:rPr>
          <w:rFonts w:ascii="Arial" w:hAnsi="Arial" w:cs="Arial"/>
        </w:rPr>
        <w:t>2</w:t>
      </w:r>
      <w:r w:rsidR="00EA1DE3" w:rsidRPr="00BF220F">
        <w:rPr>
          <w:rFonts w:ascii="Arial" w:hAnsi="Arial" w:cs="Arial"/>
        </w:rPr>
        <w:t>.</w:t>
      </w:r>
      <w:r w:rsidR="00DC621F" w:rsidRPr="00BF220F">
        <w:rPr>
          <w:rFonts w:ascii="Arial" w:hAnsi="Arial" w:cs="Arial"/>
          <w:color w:val="000000" w:themeColor="text1"/>
        </w:rPr>
        <w:t xml:space="preserve"> </w:t>
      </w:r>
      <w:r w:rsidR="00227EFF" w:rsidRPr="00BF220F">
        <w:rPr>
          <w:rFonts w:ascii="Arial" w:hAnsi="Arial" w:cs="Arial"/>
        </w:rPr>
        <w:t xml:space="preserve">Главному специалисту по информатизации администрации города Канска (Г.В. </w:t>
      </w:r>
      <w:proofErr w:type="spellStart"/>
      <w:r w:rsidR="00227EFF" w:rsidRPr="00BF220F">
        <w:rPr>
          <w:rFonts w:ascii="Arial" w:hAnsi="Arial" w:cs="Arial"/>
        </w:rPr>
        <w:t>Ёлкина</w:t>
      </w:r>
      <w:proofErr w:type="spellEnd"/>
      <w:r w:rsidR="00227EFF" w:rsidRPr="00BF220F">
        <w:rPr>
          <w:rFonts w:ascii="Arial" w:hAnsi="Arial" w:cs="Arial"/>
        </w:rPr>
        <w:t xml:space="preserve">) опубликовать настоящее постановление в официальном периодическом печатном издании </w:t>
      </w:r>
      <w:r w:rsidR="006B10DA" w:rsidRPr="00BF220F">
        <w:rPr>
          <w:rFonts w:ascii="Arial" w:hAnsi="Arial" w:cs="Arial"/>
        </w:rPr>
        <w:t>«</w:t>
      </w:r>
      <w:proofErr w:type="spellStart"/>
      <w:r w:rsidR="00227EFF" w:rsidRPr="00BF220F">
        <w:rPr>
          <w:rFonts w:ascii="Arial" w:hAnsi="Arial" w:cs="Arial"/>
        </w:rPr>
        <w:t>Канский</w:t>
      </w:r>
      <w:proofErr w:type="spellEnd"/>
      <w:r w:rsidR="00227EFF" w:rsidRPr="00BF220F">
        <w:rPr>
          <w:rFonts w:ascii="Arial" w:hAnsi="Arial" w:cs="Arial"/>
        </w:rPr>
        <w:t xml:space="preserve"> вестник</w:t>
      </w:r>
      <w:r w:rsidR="006B10DA" w:rsidRPr="00BF220F">
        <w:rPr>
          <w:rFonts w:ascii="Arial" w:hAnsi="Arial" w:cs="Arial"/>
        </w:rPr>
        <w:t>»</w:t>
      </w:r>
      <w:r w:rsidR="00227EFF" w:rsidRPr="00BF220F">
        <w:rPr>
          <w:rFonts w:ascii="Arial" w:hAnsi="Arial" w:cs="Arial"/>
        </w:rPr>
        <w:t xml:space="preserve"> и разместить на официальном сайте администрации города Канска </w:t>
      </w:r>
      <w:r w:rsidR="006B10DA" w:rsidRPr="00BF220F">
        <w:rPr>
          <w:rFonts w:ascii="Arial" w:hAnsi="Arial" w:cs="Arial"/>
        </w:rPr>
        <w:t>«</w:t>
      </w:r>
      <w:r w:rsidR="00227EFF" w:rsidRPr="00BF220F">
        <w:rPr>
          <w:rFonts w:ascii="Arial" w:hAnsi="Arial" w:cs="Arial"/>
          <w:lang w:val="en-US"/>
        </w:rPr>
        <w:t>www</w:t>
      </w:r>
      <w:r w:rsidR="00227EFF" w:rsidRPr="00BF220F">
        <w:rPr>
          <w:rFonts w:ascii="Arial" w:hAnsi="Arial" w:cs="Arial"/>
        </w:rPr>
        <w:t>.</w:t>
      </w:r>
      <w:proofErr w:type="spellStart"/>
      <w:r w:rsidR="00227EFF" w:rsidRPr="00BF220F">
        <w:rPr>
          <w:rFonts w:ascii="Arial" w:hAnsi="Arial" w:cs="Arial"/>
          <w:lang w:val="en-US"/>
        </w:rPr>
        <w:t>kansk</w:t>
      </w:r>
      <w:proofErr w:type="spellEnd"/>
      <w:r w:rsidR="00227EFF" w:rsidRPr="00BF220F">
        <w:rPr>
          <w:rFonts w:ascii="Arial" w:hAnsi="Arial" w:cs="Arial"/>
        </w:rPr>
        <w:t>-</w:t>
      </w:r>
      <w:proofErr w:type="spellStart"/>
      <w:r w:rsidR="00227EFF" w:rsidRPr="00BF220F">
        <w:rPr>
          <w:rFonts w:ascii="Arial" w:hAnsi="Arial" w:cs="Arial"/>
          <w:lang w:val="en-US"/>
        </w:rPr>
        <w:t>adm</w:t>
      </w:r>
      <w:proofErr w:type="spellEnd"/>
      <w:r w:rsidR="00227EFF" w:rsidRPr="00BF220F">
        <w:rPr>
          <w:rFonts w:ascii="Arial" w:hAnsi="Arial" w:cs="Arial"/>
        </w:rPr>
        <w:t>.</w:t>
      </w:r>
      <w:proofErr w:type="spellStart"/>
      <w:r w:rsidR="00227EFF" w:rsidRPr="00BF220F">
        <w:rPr>
          <w:rFonts w:ascii="Arial" w:hAnsi="Arial" w:cs="Arial"/>
          <w:lang w:val="en-US"/>
        </w:rPr>
        <w:t>ru</w:t>
      </w:r>
      <w:proofErr w:type="spellEnd"/>
      <w:r w:rsidR="006B10DA" w:rsidRPr="00BF220F">
        <w:rPr>
          <w:rFonts w:ascii="Arial" w:hAnsi="Arial" w:cs="Arial"/>
        </w:rPr>
        <w:t>»</w:t>
      </w:r>
      <w:r w:rsidR="00227EFF" w:rsidRPr="00BF220F">
        <w:rPr>
          <w:rFonts w:ascii="Arial" w:hAnsi="Arial" w:cs="Arial"/>
        </w:rPr>
        <w:t xml:space="preserve"> в сети Интернет.</w:t>
      </w:r>
    </w:p>
    <w:p w:rsidR="00A905AA" w:rsidRPr="00BF220F" w:rsidRDefault="00AE116E" w:rsidP="003C6A9B">
      <w:pPr>
        <w:ind w:left="-284" w:firstLine="568"/>
        <w:jc w:val="both"/>
        <w:rPr>
          <w:rStyle w:val="a6"/>
          <w:rFonts w:ascii="Arial" w:hAnsi="Arial" w:cs="Arial"/>
          <w:i w:val="0"/>
        </w:rPr>
      </w:pPr>
      <w:r w:rsidRPr="00BF220F">
        <w:rPr>
          <w:rStyle w:val="a6"/>
          <w:rFonts w:ascii="Arial" w:hAnsi="Arial" w:cs="Arial"/>
          <w:i w:val="0"/>
        </w:rPr>
        <w:t>3</w:t>
      </w:r>
      <w:r w:rsidR="00A905AA" w:rsidRPr="00BF220F">
        <w:rPr>
          <w:rStyle w:val="a6"/>
          <w:rFonts w:ascii="Arial" w:hAnsi="Arial" w:cs="Arial"/>
          <w:i w:val="0"/>
        </w:rPr>
        <w:t xml:space="preserve">.Контроль за исполнением настоящего постановления возложить на </w:t>
      </w:r>
      <w:r w:rsidR="00E65416" w:rsidRPr="00BF220F">
        <w:rPr>
          <w:rStyle w:val="a6"/>
          <w:rFonts w:ascii="Arial" w:hAnsi="Arial" w:cs="Arial"/>
          <w:i w:val="0"/>
        </w:rPr>
        <w:t>Управление градостроительства</w:t>
      </w:r>
      <w:r w:rsidR="00A905AA" w:rsidRPr="00BF220F">
        <w:rPr>
          <w:rStyle w:val="a6"/>
          <w:rFonts w:ascii="Arial" w:hAnsi="Arial" w:cs="Arial"/>
          <w:i w:val="0"/>
        </w:rPr>
        <w:t xml:space="preserve"> администрации </w:t>
      </w:r>
      <w:proofErr w:type="gramStart"/>
      <w:r w:rsidR="00A905AA" w:rsidRPr="00BF220F">
        <w:rPr>
          <w:rStyle w:val="a6"/>
          <w:rFonts w:ascii="Arial" w:hAnsi="Arial" w:cs="Arial"/>
          <w:i w:val="0"/>
        </w:rPr>
        <w:t>г</w:t>
      </w:r>
      <w:proofErr w:type="gramEnd"/>
      <w:r w:rsidR="00A905AA" w:rsidRPr="00BF220F">
        <w:rPr>
          <w:rStyle w:val="a6"/>
          <w:rFonts w:ascii="Arial" w:hAnsi="Arial" w:cs="Arial"/>
          <w:i w:val="0"/>
        </w:rPr>
        <w:t>. Канска.</w:t>
      </w:r>
    </w:p>
    <w:p w:rsidR="00B00EF6" w:rsidRPr="00BF220F" w:rsidRDefault="00AE116E" w:rsidP="003C6A9B">
      <w:pPr>
        <w:ind w:left="-284" w:firstLine="568"/>
        <w:jc w:val="both"/>
        <w:rPr>
          <w:rFonts w:ascii="Arial" w:hAnsi="Arial" w:cs="Arial"/>
          <w:iCs/>
        </w:rPr>
      </w:pPr>
      <w:r w:rsidRPr="00BF220F">
        <w:rPr>
          <w:rStyle w:val="a6"/>
          <w:rFonts w:ascii="Arial" w:hAnsi="Arial" w:cs="Arial"/>
          <w:i w:val="0"/>
        </w:rPr>
        <w:t>4</w:t>
      </w:r>
      <w:r w:rsidR="00A905AA" w:rsidRPr="00BF220F">
        <w:rPr>
          <w:rStyle w:val="a6"/>
          <w:rFonts w:ascii="Arial" w:hAnsi="Arial" w:cs="Arial"/>
          <w:i w:val="0"/>
        </w:rPr>
        <w:t>.Постановление вступает в силу со дня официального опубликования.</w:t>
      </w:r>
    </w:p>
    <w:p w:rsidR="00BF1737" w:rsidRPr="00BF220F" w:rsidRDefault="00BF1737" w:rsidP="00B2289E">
      <w:pPr>
        <w:ind w:right="-1"/>
        <w:jc w:val="both"/>
        <w:rPr>
          <w:rFonts w:ascii="Arial" w:hAnsi="Arial" w:cs="Arial"/>
        </w:rPr>
      </w:pPr>
    </w:p>
    <w:p w:rsidR="00B00EF6" w:rsidRPr="00BF220F" w:rsidRDefault="00962604" w:rsidP="000569EB">
      <w:pPr>
        <w:pStyle w:val="4"/>
        <w:ind w:left="-284" w:right="-1"/>
        <w:jc w:val="both"/>
        <w:rPr>
          <w:rFonts w:ascii="Arial" w:hAnsi="Arial" w:cs="Arial"/>
          <w:b w:val="0"/>
          <w:sz w:val="24"/>
          <w:szCs w:val="24"/>
        </w:rPr>
      </w:pPr>
      <w:r w:rsidRPr="00BF220F">
        <w:rPr>
          <w:rFonts w:ascii="Arial" w:hAnsi="Arial" w:cs="Arial"/>
          <w:b w:val="0"/>
          <w:sz w:val="24"/>
          <w:szCs w:val="24"/>
        </w:rPr>
        <w:t>Г</w:t>
      </w:r>
      <w:r w:rsidR="00CE5A54" w:rsidRPr="00BF220F">
        <w:rPr>
          <w:rFonts w:ascii="Arial" w:hAnsi="Arial" w:cs="Arial"/>
          <w:b w:val="0"/>
          <w:sz w:val="24"/>
          <w:szCs w:val="24"/>
        </w:rPr>
        <w:t>лав</w:t>
      </w:r>
      <w:r w:rsidRPr="00BF220F">
        <w:rPr>
          <w:rFonts w:ascii="Arial" w:hAnsi="Arial" w:cs="Arial"/>
          <w:b w:val="0"/>
          <w:sz w:val="24"/>
          <w:szCs w:val="24"/>
        </w:rPr>
        <w:t>а</w:t>
      </w:r>
      <w:r w:rsidR="00CE5A54" w:rsidRPr="00BF220F">
        <w:rPr>
          <w:rFonts w:ascii="Arial" w:hAnsi="Arial" w:cs="Arial"/>
          <w:b w:val="0"/>
          <w:sz w:val="24"/>
          <w:szCs w:val="24"/>
        </w:rPr>
        <w:t xml:space="preserve"> города Канска                                              </w:t>
      </w:r>
      <w:r w:rsidR="00DC621F" w:rsidRPr="00BF220F">
        <w:rPr>
          <w:rFonts w:ascii="Arial" w:hAnsi="Arial" w:cs="Arial"/>
          <w:b w:val="0"/>
          <w:sz w:val="24"/>
          <w:szCs w:val="24"/>
        </w:rPr>
        <w:t xml:space="preserve">                            </w:t>
      </w:r>
      <w:r w:rsidR="00312FCC" w:rsidRPr="00BF220F">
        <w:rPr>
          <w:rFonts w:ascii="Arial" w:hAnsi="Arial" w:cs="Arial"/>
          <w:b w:val="0"/>
          <w:sz w:val="24"/>
          <w:szCs w:val="24"/>
        </w:rPr>
        <w:t xml:space="preserve"> </w:t>
      </w:r>
      <w:r w:rsidRPr="00BF220F">
        <w:rPr>
          <w:rFonts w:ascii="Arial" w:hAnsi="Arial" w:cs="Arial"/>
          <w:b w:val="0"/>
          <w:sz w:val="24"/>
          <w:szCs w:val="24"/>
        </w:rPr>
        <w:t>О.В. Витман</w:t>
      </w:r>
    </w:p>
    <w:p w:rsidR="003A5CB1" w:rsidRPr="00BF220F" w:rsidRDefault="003A5CB1">
      <w:pPr>
        <w:rPr>
          <w:rFonts w:ascii="Arial" w:hAnsi="Arial" w:cs="Arial"/>
          <w:color w:val="000000" w:themeColor="text1"/>
        </w:rPr>
      </w:pPr>
      <w:r w:rsidRPr="00BF220F">
        <w:rPr>
          <w:rFonts w:ascii="Arial" w:hAnsi="Arial" w:cs="Arial"/>
          <w:color w:val="000000" w:themeColor="text1"/>
        </w:rPr>
        <w:br w:type="page"/>
      </w:r>
    </w:p>
    <w:p w:rsidR="003A5CB1" w:rsidRPr="00BF220F" w:rsidRDefault="003A5CB1" w:rsidP="003A5CB1">
      <w:pPr>
        <w:ind w:firstLine="709"/>
        <w:jc w:val="right"/>
        <w:rPr>
          <w:rFonts w:ascii="Arial" w:hAnsi="Arial" w:cs="Arial"/>
        </w:rPr>
      </w:pPr>
      <w:r w:rsidRPr="00BF220F">
        <w:rPr>
          <w:rFonts w:ascii="Arial" w:hAnsi="Arial" w:cs="Arial"/>
        </w:rPr>
        <w:lastRenderedPageBreak/>
        <w:t xml:space="preserve">Приложение к постановлению </w:t>
      </w:r>
    </w:p>
    <w:p w:rsidR="003A5CB1" w:rsidRPr="00BF220F" w:rsidRDefault="003A5CB1" w:rsidP="003A5CB1">
      <w:pPr>
        <w:ind w:firstLine="709"/>
        <w:jc w:val="right"/>
        <w:rPr>
          <w:rFonts w:ascii="Arial" w:hAnsi="Arial" w:cs="Arial"/>
        </w:rPr>
      </w:pPr>
      <w:r w:rsidRPr="00BF220F">
        <w:rPr>
          <w:rFonts w:ascii="Arial" w:hAnsi="Arial" w:cs="Arial"/>
        </w:rPr>
        <w:t xml:space="preserve">администрации </w:t>
      </w:r>
      <w:proofErr w:type="gramStart"/>
      <w:r w:rsidRPr="00BF220F">
        <w:rPr>
          <w:rFonts w:ascii="Arial" w:hAnsi="Arial" w:cs="Arial"/>
        </w:rPr>
        <w:t>г</w:t>
      </w:r>
      <w:proofErr w:type="gramEnd"/>
      <w:r w:rsidRPr="00BF220F">
        <w:rPr>
          <w:rFonts w:ascii="Arial" w:hAnsi="Arial" w:cs="Arial"/>
        </w:rPr>
        <w:t>. Канска</w:t>
      </w:r>
    </w:p>
    <w:p w:rsidR="003A5CB1" w:rsidRPr="00BF220F" w:rsidRDefault="003A5CB1" w:rsidP="003A5CB1">
      <w:pPr>
        <w:pStyle w:val="aa"/>
        <w:ind w:firstLine="709"/>
        <w:jc w:val="right"/>
        <w:rPr>
          <w:rFonts w:ascii="Arial" w:hAnsi="Arial" w:cs="Arial"/>
        </w:rPr>
      </w:pPr>
      <w:r w:rsidRPr="00BF220F">
        <w:rPr>
          <w:rFonts w:ascii="Arial" w:hAnsi="Arial" w:cs="Arial"/>
        </w:rPr>
        <w:t xml:space="preserve">                                                                        от _________2025  № ______ </w:t>
      </w:r>
    </w:p>
    <w:p w:rsidR="003A5CB1" w:rsidRPr="00BF220F" w:rsidRDefault="003A5CB1" w:rsidP="003A5CB1">
      <w:pPr>
        <w:pStyle w:val="ConsPlusNormal"/>
        <w:jc w:val="right"/>
        <w:rPr>
          <w:rFonts w:ascii="Arial" w:hAnsi="Arial" w:cs="Arial"/>
        </w:rPr>
      </w:pPr>
    </w:p>
    <w:p w:rsidR="003A5CB1" w:rsidRPr="00BF220F" w:rsidRDefault="003A5CB1" w:rsidP="003A5CB1">
      <w:pPr>
        <w:pStyle w:val="ConsPlusNormal"/>
        <w:jc w:val="right"/>
        <w:rPr>
          <w:rFonts w:ascii="Arial" w:hAnsi="Arial" w:cs="Arial"/>
        </w:rPr>
      </w:pPr>
      <w:r w:rsidRPr="00BF220F">
        <w:rPr>
          <w:rFonts w:ascii="Arial" w:hAnsi="Arial" w:cs="Arial"/>
        </w:rPr>
        <w:t>Приложение 3 к Порядку</w:t>
      </w:r>
    </w:p>
    <w:p w:rsidR="003A5CB1" w:rsidRPr="00BF220F" w:rsidRDefault="003A5CB1" w:rsidP="003A5CB1">
      <w:pPr>
        <w:pStyle w:val="ConsPlusNormal"/>
        <w:jc w:val="right"/>
        <w:rPr>
          <w:rFonts w:ascii="Arial" w:hAnsi="Arial" w:cs="Arial"/>
        </w:rPr>
      </w:pPr>
      <w:r w:rsidRPr="00BF220F">
        <w:rPr>
          <w:rFonts w:ascii="Arial" w:hAnsi="Arial" w:cs="Arial"/>
        </w:rPr>
        <w:t xml:space="preserve">размещения </w:t>
      </w:r>
      <w:proofErr w:type="gramStart"/>
      <w:r w:rsidRPr="00BF220F">
        <w:rPr>
          <w:rFonts w:ascii="Arial" w:hAnsi="Arial" w:cs="Arial"/>
        </w:rPr>
        <w:t>нестационарных</w:t>
      </w:r>
      <w:proofErr w:type="gramEnd"/>
    </w:p>
    <w:p w:rsidR="003A5CB1" w:rsidRPr="00BF220F" w:rsidRDefault="003A5CB1" w:rsidP="003A5CB1">
      <w:pPr>
        <w:pStyle w:val="ConsPlusNormal"/>
        <w:jc w:val="right"/>
        <w:rPr>
          <w:rFonts w:ascii="Arial" w:hAnsi="Arial" w:cs="Arial"/>
        </w:rPr>
      </w:pPr>
      <w:r w:rsidRPr="00BF220F">
        <w:rPr>
          <w:rFonts w:ascii="Arial" w:hAnsi="Arial" w:cs="Arial"/>
        </w:rPr>
        <w:t>торговых объектов на территории</w:t>
      </w:r>
    </w:p>
    <w:p w:rsidR="003A5CB1" w:rsidRPr="00BF220F" w:rsidRDefault="003A5CB1" w:rsidP="003A5CB1">
      <w:pPr>
        <w:pStyle w:val="ConsPlusNormal"/>
        <w:jc w:val="right"/>
        <w:rPr>
          <w:rFonts w:ascii="Arial" w:hAnsi="Arial" w:cs="Arial"/>
        </w:rPr>
      </w:pPr>
      <w:r w:rsidRPr="00BF220F">
        <w:rPr>
          <w:rFonts w:ascii="Arial" w:hAnsi="Arial" w:cs="Arial"/>
        </w:rPr>
        <w:t>муниципального образования город Канск</w:t>
      </w:r>
    </w:p>
    <w:p w:rsidR="00AD6230" w:rsidRPr="00BF220F" w:rsidRDefault="00AD6230" w:rsidP="00227EFF">
      <w:pPr>
        <w:ind w:left="-284" w:right="-1"/>
        <w:jc w:val="both"/>
        <w:rPr>
          <w:rFonts w:ascii="Arial" w:hAnsi="Arial" w:cs="Arial"/>
        </w:rPr>
      </w:pPr>
    </w:p>
    <w:p w:rsidR="003A5CB1" w:rsidRPr="00BF220F" w:rsidRDefault="003A5CB1" w:rsidP="003A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BF220F">
        <w:rPr>
          <w:rFonts w:ascii="Arial" w:hAnsi="Arial" w:cs="Arial"/>
        </w:rPr>
        <w:t>Рекомендуемая форма заявления</w:t>
      </w:r>
    </w:p>
    <w:p w:rsidR="003A5CB1" w:rsidRPr="00BF220F" w:rsidRDefault="003A5CB1" w:rsidP="003A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BF220F">
        <w:rPr>
          <w:rFonts w:ascii="Arial" w:hAnsi="Arial" w:cs="Arial"/>
        </w:rPr>
        <w:t>о включении нестационарного торгового объекта</w:t>
      </w:r>
    </w:p>
    <w:p w:rsidR="003A5CB1" w:rsidRPr="00BF220F" w:rsidRDefault="003A5CB1" w:rsidP="003A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BF220F">
        <w:rPr>
          <w:rFonts w:ascii="Arial" w:hAnsi="Arial" w:cs="Arial"/>
        </w:rPr>
        <w:t>в схему размещения нестационарных торговых объектов</w:t>
      </w:r>
    </w:p>
    <w:p w:rsidR="003A5CB1" w:rsidRPr="00BF220F" w:rsidRDefault="003A5CB1" w:rsidP="003A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BF220F">
        <w:rPr>
          <w:rFonts w:ascii="Arial" w:hAnsi="Arial" w:cs="Arial"/>
        </w:rPr>
        <w:t>на территории муниципального образования город Канск</w:t>
      </w:r>
    </w:p>
    <w:p w:rsidR="003A5CB1" w:rsidRPr="00BF220F" w:rsidRDefault="003A5CB1" w:rsidP="003A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w:t>
      </w:r>
    </w:p>
    <w:p w:rsidR="003A5CB1" w:rsidRPr="00BF220F" w:rsidRDefault="003A5CB1" w:rsidP="000F46BE">
      <w:pPr>
        <w:pStyle w:val="ac"/>
        <w:spacing w:before="0" w:beforeAutospacing="0" w:after="0" w:afterAutospacing="0" w:line="261" w:lineRule="atLeast"/>
        <w:ind w:left="4678"/>
        <w:jc w:val="both"/>
        <w:rPr>
          <w:rFonts w:ascii="Arial" w:hAnsi="Arial" w:cs="Arial"/>
        </w:rPr>
      </w:pPr>
      <w:r w:rsidRPr="00BF220F">
        <w:rPr>
          <w:rFonts w:ascii="Arial" w:hAnsi="Arial" w:cs="Arial"/>
        </w:rPr>
        <w:t>Председателю Комиссии по разработке схемы нестационарных торговых объектов на территории города Канска и внесению в нее изменений</w:t>
      </w:r>
    </w:p>
    <w:p w:rsidR="00BF484B" w:rsidRPr="00BF220F" w:rsidRDefault="003A5CB1" w:rsidP="000F46BE">
      <w:pPr>
        <w:pStyle w:val="aa"/>
        <w:spacing w:line="321" w:lineRule="exact"/>
        <w:ind w:left="4678"/>
        <w:rPr>
          <w:rFonts w:ascii="Arial" w:hAnsi="Arial" w:cs="Arial"/>
        </w:rPr>
      </w:pPr>
      <w:r w:rsidRPr="00BF220F">
        <w:rPr>
          <w:rFonts w:ascii="Arial" w:hAnsi="Arial" w:cs="Arial"/>
        </w:rPr>
        <w:t> </w:t>
      </w:r>
      <w:r w:rsidR="00BF484B" w:rsidRPr="00BF220F">
        <w:rPr>
          <w:rFonts w:ascii="Arial" w:hAnsi="Arial" w:cs="Arial"/>
        </w:rPr>
        <w:t>от</w:t>
      </w:r>
      <w:r w:rsidR="00BF484B" w:rsidRPr="00BF220F">
        <w:rPr>
          <w:rFonts w:ascii="Arial" w:hAnsi="Arial" w:cs="Arial"/>
          <w:spacing w:val="-2"/>
        </w:rPr>
        <w:t xml:space="preserve"> </w:t>
      </w:r>
      <w:r w:rsidR="00BF484B" w:rsidRPr="00BF220F">
        <w:rPr>
          <w:rFonts w:ascii="Arial" w:hAnsi="Arial" w:cs="Arial"/>
        </w:rPr>
        <w:t>кого:</w:t>
      </w:r>
    </w:p>
    <w:p w:rsidR="00BF484B" w:rsidRPr="00BF220F" w:rsidRDefault="000F46BE" w:rsidP="000F46BE">
      <w:pPr>
        <w:pStyle w:val="aa"/>
        <w:spacing w:line="321" w:lineRule="exact"/>
        <w:ind w:left="4678"/>
        <w:rPr>
          <w:rFonts w:ascii="Arial" w:hAnsi="Arial" w:cs="Arial"/>
        </w:rPr>
      </w:pPr>
      <w:r w:rsidRPr="00BF220F">
        <w:rPr>
          <w:rFonts w:ascii="Arial" w:hAnsi="Arial" w:cs="Arial"/>
        </w:rPr>
        <w:t>__________________________________</w:t>
      </w:r>
    </w:p>
    <w:p w:rsidR="00BF484B" w:rsidRPr="00BF220F" w:rsidRDefault="00BF484B" w:rsidP="000F46BE">
      <w:pPr>
        <w:spacing w:line="203" w:lineRule="exact"/>
        <w:ind w:left="4678"/>
        <w:rPr>
          <w:rFonts w:ascii="Arial" w:hAnsi="Arial" w:cs="Arial"/>
          <w:i/>
        </w:rPr>
      </w:pPr>
      <w:proofErr w:type="gramStart"/>
      <w:r w:rsidRPr="00BF220F">
        <w:rPr>
          <w:rFonts w:ascii="Arial" w:hAnsi="Arial" w:cs="Arial"/>
          <w:i/>
        </w:rPr>
        <w:t>(наименование</w:t>
      </w:r>
      <w:r w:rsidRPr="00BF220F">
        <w:rPr>
          <w:rFonts w:ascii="Arial" w:hAnsi="Arial" w:cs="Arial"/>
          <w:i/>
          <w:spacing w:val="-6"/>
        </w:rPr>
        <w:t xml:space="preserve"> </w:t>
      </w:r>
      <w:r w:rsidRPr="00BF220F">
        <w:rPr>
          <w:rFonts w:ascii="Arial" w:hAnsi="Arial" w:cs="Arial"/>
          <w:i/>
        </w:rPr>
        <w:t>и</w:t>
      </w:r>
      <w:r w:rsidRPr="00BF220F">
        <w:rPr>
          <w:rFonts w:ascii="Arial" w:hAnsi="Arial" w:cs="Arial"/>
          <w:i/>
          <w:spacing w:val="-6"/>
        </w:rPr>
        <w:t xml:space="preserve"> </w:t>
      </w:r>
      <w:r w:rsidRPr="00BF220F">
        <w:rPr>
          <w:rFonts w:ascii="Arial" w:hAnsi="Arial" w:cs="Arial"/>
          <w:i/>
        </w:rPr>
        <w:t>данные</w:t>
      </w:r>
      <w:r w:rsidRPr="00BF220F">
        <w:rPr>
          <w:rFonts w:ascii="Arial" w:hAnsi="Arial" w:cs="Arial"/>
          <w:i/>
          <w:spacing w:val="-6"/>
        </w:rPr>
        <w:t xml:space="preserve"> </w:t>
      </w:r>
      <w:r w:rsidRPr="00BF220F">
        <w:rPr>
          <w:rFonts w:ascii="Arial" w:hAnsi="Arial" w:cs="Arial"/>
          <w:i/>
        </w:rPr>
        <w:t>организации</w:t>
      </w:r>
      <w:r w:rsidRPr="00BF220F">
        <w:rPr>
          <w:rFonts w:ascii="Arial" w:hAnsi="Arial" w:cs="Arial"/>
          <w:i/>
          <w:spacing w:val="-6"/>
        </w:rPr>
        <w:t xml:space="preserve"> </w:t>
      </w:r>
      <w:r w:rsidRPr="00BF220F">
        <w:rPr>
          <w:rFonts w:ascii="Arial" w:hAnsi="Arial" w:cs="Arial"/>
          <w:i/>
        </w:rPr>
        <w:t>для</w:t>
      </w:r>
      <w:r w:rsidRPr="00BF220F">
        <w:rPr>
          <w:rFonts w:ascii="Arial" w:hAnsi="Arial" w:cs="Arial"/>
          <w:i/>
          <w:spacing w:val="-6"/>
        </w:rPr>
        <w:t xml:space="preserve"> </w:t>
      </w:r>
      <w:r w:rsidRPr="00BF220F">
        <w:rPr>
          <w:rFonts w:ascii="Arial" w:hAnsi="Arial" w:cs="Arial"/>
          <w:i/>
        </w:rPr>
        <w:t>юридического</w:t>
      </w:r>
      <w:proofErr w:type="gramEnd"/>
    </w:p>
    <w:p w:rsidR="000F46BE" w:rsidRPr="00BF220F" w:rsidRDefault="000F46BE" w:rsidP="000F46BE">
      <w:pPr>
        <w:spacing w:line="203" w:lineRule="exact"/>
        <w:ind w:left="4678"/>
        <w:rPr>
          <w:rFonts w:ascii="Arial" w:hAnsi="Arial" w:cs="Arial"/>
          <w:i/>
        </w:rPr>
      </w:pPr>
    </w:p>
    <w:p w:rsidR="00BF484B" w:rsidRPr="00BF220F" w:rsidRDefault="00BF484B" w:rsidP="000F46BE">
      <w:pPr>
        <w:ind w:left="4678"/>
        <w:rPr>
          <w:rFonts w:ascii="Arial" w:hAnsi="Arial" w:cs="Arial"/>
          <w:i/>
        </w:rPr>
      </w:pPr>
      <w:r w:rsidRPr="00BF220F">
        <w:rPr>
          <w:rFonts w:ascii="Arial" w:hAnsi="Arial" w:cs="Arial"/>
          <w:i/>
        </w:rPr>
        <w:t>лица</w:t>
      </w:r>
      <w:r w:rsidRPr="00BF220F">
        <w:rPr>
          <w:rFonts w:ascii="Arial" w:hAnsi="Arial" w:cs="Arial"/>
          <w:i/>
          <w:spacing w:val="-5"/>
        </w:rPr>
        <w:t xml:space="preserve"> </w:t>
      </w:r>
      <w:r w:rsidRPr="00BF220F">
        <w:rPr>
          <w:rFonts w:ascii="Arial" w:hAnsi="Arial" w:cs="Arial"/>
          <w:i/>
        </w:rPr>
        <w:t>/</w:t>
      </w:r>
      <w:r w:rsidRPr="00BF220F">
        <w:rPr>
          <w:rFonts w:ascii="Arial" w:hAnsi="Arial" w:cs="Arial"/>
          <w:i/>
          <w:spacing w:val="-4"/>
        </w:rPr>
        <w:t xml:space="preserve"> </w:t>
      </w:r>
      <w:r w:rsidRPr="00BF220F">
        <w:rPr>
          <w:rFonts w:ascii="Arial" w:hAnsi="Arial" w:cs="Arial"/>
          <w:i/>
        </w:rPr>
        <w:t>фамилия,</w:t>
      </w:r>
      <w:r w:rsidRPr="00BF220F">
        <w:rPr>
          <w:rFonts w:ascii="Arial" w:hAnsi="Arial" w:cs="Arial"/>
          <w:i/>
          <w:spacing w:val="-4"/>
        </w:rPr>
        <w:t xml:space="preserve"> </w:t>
      </w:r>
      <w:r w:rsidRPr="00BF220F">
        <w:rPr>
          <w:rFonts w:ascii="Arial" w:hAnsi="Arial" w:cs="Arial"/>
          <w:i/>
        </w:rPr>
        <w:t>имя,</w:t>
      </w:r>
      <w:r w:rsidRPr="00BF220F">
        <w:rPr>
          <w:rFonts w:ascii="Arial" w:hAnsi="Arial" w:cs="Arial"/>
          <w:i/>
          <w:spacing w:val="-5"/>
        </w:rPr>
        <w:t xml:space="preserve"> </w:t>
      </w:r>
      <w:r w:rsidRPr="00BF220F">
        <w:rPr>
          <w:rFonts w:ascii="Arial" w:hAnsi="Arial" w:cs="Arial"/>
          <w:i/>
        </w:rPr>
        <w:t>отчество</w:t>
      </w:r>
      <w:r w:rsidRPr="00BF220F">
        <w:rPr>
          <w:rFonts w:ascii="Arial" w:hAnsi="Arial" w:cs="Arial"/>
          <w:i/>
          <w:spacing w:val="-4"/>
        </w:rPr>
        <w:t xml:space="preserve"> </w:t>
      </w:r>
      <w:r w:rsidRPr="00BF220F">
        <w:rPr>
          <w:rFonts w:ascii="Arial" w:hAnsi="Arial" w:cs="Arial"/>
          <w:i/>
        </w:rPr>
        <w:t>для</w:t>
      </w:r>
      <w:r w:rsidRPr="00BF220F">
        <w:rPr>
          <w:rFonts w:ascii="Arial" w:hAnsi="Arial" w:cs="Arial"/>
          <w:i/>
          <w:spacing w:val="-4"/>
        </w:rPr>
        <w:t xml:space="preserve"> </w:t>
      </w:r>
      <w:r w:rsidRPr="00BF220F">
        <w:rPr>
          <w:rFonts w:ascii="Arial" w:hAnsi="Arial" w:cs="Arial"/>
          <w:i/>
        </w:rPr>
        <w:t>физического</w:t>
      </w:r>
      <w:r w:rsidRPr="00BF220F">
        <w:rPr>
          <w:rFonts w:ascii="Arial" w:hAnsi="Arial" w:cs="Arial"/>
          <w:i/>
          <w:spacing w:val="-4"/>
        </w:rPr>
        <w:t xml:space="preserve"> </w:t>
      </w:r>
      <w:r w:rsidRPr="00BF220F">
        <w:rPr>
          <w:rFonts w:ascii="Arial" w:hAnsi="Arial" w:cs="Arial"/>
          <w:i/>
        </w:rPr>
        <w:t>лица)</w:t>
      </w:r>
      <w:r w:rsidR="00DF7349" w:rsidRPr="00BF220F">
        <w:rPr>
          <w:rFonts w:ascii="Arial" w:hAnsi="Arial" w:cs="Arial"/>
          <w:lang w:eastAsia="en-US"/>
        </w:rPr>
        <w:pict>
          <v:shape id="_x0000_s1032" style="position:absolute;left:0;text-align:left;margin-left:319pt;margin-top:11.3pt;width:244.65pt;height:.1pt;z-index:-251654144;mso-wrap-distance-left:0;mso-wrap-distance-right:0;mso-position-horizontal-relative:page;mso-position-vertical-relative:text" coordorigin="6380,226" coordsize="4893,0" path="m6380,226r4893,e" filled="f" strokeweight=".14411mm">
            <v:path arrowok="t"/>
            <w10:wrap type="topAndBottom" anchorx="page"/>
          </v:shape>
        </w:pict>
      </w:r>
    </w:p>
    <w:p w:rsidR="00BF484B" w:rsidRPr="00BF220F" w:rsidRDefault="00BF484B" w:rsidP="000F46BE">
      <w:pPr>
        <w:spacing w:line="201" w:lineRule="exact"/>
        <w:ind w:left="4678"/>
        <w:rPr>
          <w:rFonts w:ascii="Arial" w:hAnsi="Arial" w:cs="Arial"/>
          <w:i/>
        </w:rPr>
      </w:pPr>
      <w:r w:rsidRPr="00BF220F">
        <w:rPr>
          <w:rFonts w:ascii="Arial" w:hAnsi="Arial" w:cs="Arial"/>
          <w:i/>
        </w:rPr>
        <w:t>(адрес</w:t>
      </w:r>
      <w:r w:rsidRPr="00BF220F">
        <w:rPr>
          <w:rFonts w:ascii="Arial" w:hAnsi="Arial" w:cs="Arial"/>
          <w:i/>
          <w:spacing w:val="-6"/>
        </w:rPr>
        <w:t xml:space="preserve"> </w:t>
      </w:r>
      <w:r w:rsidRPr="00BF220F">
        <w:rPr>
          <w:rFonts w:ascii="Arial" w:hAnsi="Arial" w:cs="Arial"/>
          <w:i/>
        </w:rPr>
        <w:t>места</w:t>
      </w:r>
      <w:r w:rsidRPr="00BF220F">
        <w:rPr>
          <w:rFonts w:ascii="Arial" w:hAnsi="Arial" w:cs="Arial"/>
          <w:i/>
          <w:spacing w:val="-5"/>
        </w:rPr>
        <w:t xml:space="preserve"> </w:t>
      </w:r>
      <w:r w:rsidRPr="00BF220F">
        <w:rPr>
          <w:rFonts w:ascii="Arial" w:hAnsi="Arial" w:cs="Arial"/>
          <w:i/>
        </w:rPr>
        <w:t>нахождения;</w:t>
      </w:r>
      <w:r w:rsidRPr="00BF220F">
        <w:rPr>
          <w:rFonts w:ascii="Arial" w:hAnsi="Arial" w:cs="Arial"/>
          <w:i/>
          <w:spacing w:val="-4"/>
        </w:rPr>
        <w:t xml:space="preserve"> </w:t>
      </w:r>
      <w:r w:rsidRPr="00BF220F">
        <w:rPr>
          <w:rFonts w:ascii="Arial" w:hAnsi="Arial" w:cs="Arial"/>
          <w:i/>
        </w:rPr>
        <w:t>адрес</w:t>
      </w:r>
      <w:r w:rsidRPr="00BF220F">
        <w:rPr>
          <w:rFonts w:ascii="Arial" w:hAnsi="Arial" w:cs="Arial"/>
          <w:i/>
          <w:spacing w:val="-5"/>
        </w:rPr>
        <w:t xml:space="preserve"> </w:t>
      </w:r>
      <w:r w:rsidRPr="00BF220F">
        <w:rPr>
          <w:rFonts w:ascii="Arial" w:hAnsi="Arial" w:cs="Arial"/>
          <w:i/>
        </w:rPr>
        <w:t>электронной</w:t>
      </w:r>
      <w:r w:rsidRPr="00BF220F">
        <w:rPr>
          <w:rFonts w:ascii="Arial" w:hAnsi="Arial" w:cs="Arial"/>
          <w:i/>
          <w:spacing w:val="-5"/>
        </w:rPr>
        <w:t xml:space="preserve"> </w:t>
      </w:r>
      <w:r w:rsidRPr="00BF220F">
        <w:rPr>
          <w:rFonts w:ascii="Arial" w:hAnsi="Arial" w:cs="Arial"/>
          <w:i/>
        </w:rPr>
        <w:t>почты</w:t>
      </w:r>
      <w:proofErr w:type="gramStart"/>
      <w:r w:rsidRPr="00BF220F">
        <w:rPr>
          <w:rFonts w:ascii="Arial" w:hAnsi="Arial" w:cs="Arial"/>
          <w:i/>
        </w:rPr>
        <w:t>;)</w:t>
      </w:r>
      <w:proofErr w:type="gramEnd"/>
    </w:p>
    <w:p w:rsidR="003A5CB1" w:rsidRPr="00BF220F" w:rsidRDefault="003A5CB1"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3A5CB1" w:rsidRPr="00BF220F" w:rsidRDefault="003A5CB1"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BF220F">
        <w:rPr>
          <w:rFonts w:ascii="Arial" w:hAnsi="Arial" w:cs="Arial"/>
        </w:rPr>
        <w:t>Прошу  включить  в схему размещения нестационарных торговых объектов на</w:t>
      </w:r>
      <w:r w:rsidR="00BF484B" w:rsidRPr="00BF220F">
        <w:rPr>
          <w:rFonts w:ascii="Arial" w:hAnsi="Arial" w:cs="Arial"/>
        </w:rPr>
        <w:t xml:space="preserve"> </w:t>
      </w:r>
      <w:r w:rsidRPr="00BF220F">
        <w:rPr>
          <w:rFonts w:ascii="Arial" w:hAnsi="Arial" w:cs="Arial"/>
        </w:rPr>
        <w:t>территории</w:t>
      </w:r>
      <w:r w:rsidR="00BF484B" w:rsidRPr="00BF220F">
        <w:rPr>
          <w:rFonts w:ascii="Arial" w:hAnsi="Arial" w:cs="Arial"/>
        </w:rPr>
        <w:t xml:space="preserve"> </w:t>
      </w:r>
      <w:r w:rsidRPr="00BF220F">
        <w:rPr>
          <w:rFonts w:ascii="Arial" w:hAnsi="Arial" w:cs="Arial"/>
        </w:rPr>
        <w:t>м</w:t>
      </w:r>
      <w:r w:rsidR="00BF484B" w:rsidRPr="00BF220F">
        <w:rPr>
          <w:rFonts w:ascii="Arial" w:hAnsi="Arial" w:cs="Arial"/>
        </w:rPr>
        <w:t xml:space="preserve">униципального образования город </w:t>
      </w:r>
      <w:r w:rsidRPr="00BF220F">
        <w:rPr>
          <w:rFonts w:ascii="Arial" w:hAnsi="Arial" w:cs="Arial"/>
        </w:rPr>
        <w:t>Канск</w:t>
      </w:r>
      <w:r w:rsidR="00BF484B" w:rsidRPr="00BF220F">
        <w:rPr>
          <w:rFonts w:ascii="Arial" w:hAnsi="Arial" w:cs="Arial"/>
        </w:rPr>
        <w:t xml:space="preserve"> </w:t>
      </w:r>
      <w:r w:rsidRPr="00BF220F">
        <w:rPr>
          <w:rFonts w:ascii="Arial" w:hAnsi="Arial" w:cs="Arial"/>
        </w:rPr>
        <w:t>нестационарный</w:t>
      </w:r>
      <w:r w:rsidR="00BF484B" w:rsidRPr="00BF220F">
        <w:rPr>
          <w:rFonts w:ascii="Arial" w:hAnsi="Arial" w:cs="Arial"/>
        </w:rPr>
        <w:t xml:space="preserve"> </w:t>
      </w:r>
      <w:r w:rsidRPr="00BF220F">
        <w:rPr>
          <w:rFonts w:ascii="Arial" w:hAnsi="Arial" w:cs="Arial"/>
        </w:rPr>
        <w:t>торговый объект:</w:t>
      </w:r>
    </w:p>
    <w:p w:rsidR="003A5CB1" w:rsidRPr="00BF220F" w:rsidRDefault="003A5CB1"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1)  тип нестационарного торгового объекта (павильон, киоск, передвижная</w:t>
      </w:r>
      <w:r w:rsidR="00BF484B" w:rsidRPr="00BF220F">
        <w:rPr>
          <w:rFonts w:ascii="Arial" w:hAnsi="Arial" w:cs="Arial"/>
        </w:rPr>
        <w:t xml:space="preserve"> </w:t>
      </w:r>
      <w:r w:rsidRPr="00BF220F">
        <w:rPr>
          <w:rFonts w:ascii="Arial" w:hAnsi="Arial" w:cs="Arial"/>
        </w:rPr>
        <w:t xml:space="preserve">торговая точка, </w:t>
      </w:r>
      <w:proofErr w:type="gramStart"/>
      <w:r w:rsidRPr="00BF220F">
        <w:rPr>
          <w:rFonts w:ascii="Arial" w:hAnsi="Arial" w:cs="Arial"/>
        </w:rPr>
        <w:t>другое</w:t>
      </w:r>
      <w:proofErr w:type="gramEnd"/>
      <w:r w:rsidRPr="00BF220F">
        <w:rPr>
          <w:rFonts w:ascii="Arial" w:hAnsi="Arial" w:cs="Arial"/>
        </w:rPr>
        <w:t>): _______</w:t>
      </w:r>
      <w:r w:rsidR="00BF220F">
        <w:rPr>
          <w:rFonts w:ascii="Arial" w:hAnsi="Arial" w:cs="Arial"/>
        </w:rPr>
        <w:t>____________</w:t>
      </w:r>
      <w:r w:rsidRPr="00BF220F">
        <w:rPr>
          <w:rFonts w:ascii="Arial" w:hAnsi="Arial" w:cs="Arial"/>
        </w:rPr>
        <w:t>___________</w:t>
      </w:r>
      <w:r w:rsidR="00BF484B" w:rsidRPr="00BF220F">
        <w:rPr>
          <w:rFonts w:ascii="Arial" w:hAnsi="Arial" w:cs="Arial"/>
        </w:rPr>
        <w:t>___________________</w:t>
      </w:r>
    </w:p>
    <w:p w:rsidR="003A5CB1" w:rsidRPr="00BF220F" w:rsidRDefault="003A5CB1"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2) адресный ориентир расположения НТО </w:t>
      </w:r>
      <w:r w:rsidR="00BF220F">
        <w:rPr>
          <w:rFonts w:ascii="Arial" w:hAnsi="Arial" w:cs="Arial"/>
        </w:rPr>
        <w:t>__________________________</w:t>
      </w:r>
      <w:r w:rsidRPr="00BF220F">
        <w:rPr>
          <w:rFonts w:ascii="Arial" w:hAnsi="Arial" w:cs="Arial"/>
        </w:rPr>
        <w:t>_</w:t>
      </w:r>
      <w:r w:rsidR="00BF484B" w:rsidRPr="00BF220F">
        <w:rPr>
          <w:rFonts w:ascii="Arial" w:hAnsi="Arial" w:cs="Arial"/>
        </w:rPr>
        <w:t>_______</w:t>
      </w:r>
    </w:p>
    <w:p w:rsidR="003A5CB1" w:rsidRPr="00BF220F" w:rsidRDefault="003A5CB1"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______________________________________________________________________</w:t>
      </w:r>
    </w:p>
    <w:p w:rsidR="003A5CB1" w:rsidRPr="00BF220F" w:rsidRDefault="003A5CB1"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3) местоположение   предполагаемого   к  размещению  НТО   относительно</w:t>
      </w:r>
      <w:r w:rsidR="000F46BE" w:rsidRPr="00BF220F">
        <w:rPr>
          <w:rFonts w:ascii="Arial" w:hAnsi="Arial" w:cs="Arial"/>
        </w:rPr>
        <w:t xml:space="preserve"> </w:t>
      </w:r>
      <w:r w:rsidRPr="00BF220F">
        <w:rPr>
          <w:rFonts w:ascii="Arial" w:hAnsi="Arial" w:cs="Arial"/>
        </w:rPr>
        <w:t>адресного орие</w:t>
      </w:r>
      <w:r w:rsidR="00BF220F">
        <w:rPr>
          <w:rFonts w:ascii="Arial" w:hAnsi="Arial" w:cs="Arial"/>
        </w:rPr>
        <w:t>нтира: ______________</w:t>
      </w:r>
      <w:r w:rsidRPr="00BF220F">
        <w:rPr>
          <w:rFonts w:ascii="Arial" w:hAnsi="Arial" w:cs="Arial"/>
        </w:rPr>
        <w:t>________________________</w:t>
      </w:r>
      <w:r w:rsidR="00BF484B" w:rsidRPr="00BF220F">
        <w:rPr>
          <w:rFonts w:ascii="Arial" w:hAnsi="Arial" w:cs="Arial"/>
        </w:rPr>
        <w:t>____</w:t>
      </w:r>
      <w:r w:rsidR="000F46BE" w:rsidRPr="00BF220F">
        <w:rPr>
          <w:rFonts w:ascii="Arial" w:hAnsi="Arial" w:cs="Arial"/>
        </w:rPr>
        <w:t>_________</w:t>
      </w:r>
    </w:p>
    <w:p w:rsidR="003A5CB1" w:rsidRPr="00BF220F" w:rsidRDefault="000F46BE"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4) количество НТО по адресному ориентиру, подлежащему </w:t>
      </w:r>
      <w:r w:rsidR="003A5CB1" w:rsidRPr="00BF220F">
        <w:rPr>
          <w:rFonts w:ascii="Arial" w:hAnsi="Arial" w:cs="Arial"/>
        </w:rPr>
        <w:t>включению в</w:t>
      </w:r>
      <w:r w:rsidR="00BF484B" w:rsidRPr="00BF220F">
        <w:rPr>
          <w:rFonts w:ascii="Arial" w:hAnsi="Arial" w:cs="Arial"/>
        </w:rPr>
        <w:t xml:space="preserve"> </w:t>
      </w:r>
      <w:r w:rsidR="003A5CB1" w:rsidRPr="00BF220F">
        <w:rPr>
          <w:rFonts w:ascii="Arial" w:hAnsi="Arial" w:cs="Arial"/>
        </w:rPr>
        <w:t xml:space="preserve">Схему: </w:t>
      </w:r>
      <w:r w:rsidR="00BF220F">
        <w:rPr>
          <w:rFonts w:ascii="Arial" w:hAnsi="Arial" w:cs="Arial"/>
        </w:rPr>
        <w:t>_</w:t>
      </w:r>
    </w:p>
    <w:p w:rsidR="003A5CB1" w:rsidRPr="00BF220F" w:rsidRDefault="00BF484B"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5) площадь земельного участка, </w:t>
      </w:r>
      <w:r w:rsidR="003A5CB1" w:rsidRPr="00BF220F">
        <w:rPr>
          <w:rFonts w:ascii="Arial" w:hAnsi="Arial" w:cs="Arial"/>
        </w:rPr>
        <w:t>или их</w:t>
      </w:r>
      <w:r w:rsidRPr="00BF220F">
        <w:rPr>
          <w:rFonts w:ascii="Arial" w:hAnsi="Arial" w:cs="Arial"/>
        </w:rPr>
        <w:t xml:space="preserve"> </w:t>
      </w:r>
      <w:r w:rsidR="003A5CB1" w:rsidRPr="00BF220F">
        <w:rPr>
          <w:rFonts w:ascii="Arial" w:hAnsi="Arial" w:cs="Arial"/>
        </w:rPr>
        <w:t>части, занимаемую НТО: ____________</w:t>
      </w:r>
      <w:r w:rsidR="00BF220F">
        <w:rPr>
          <w:rFonts w:ascii="Arial" w:hAnsi="Arial" w:cs="Arial"/>
        </w:rPr>
        <w:t>___</w:t>
      </w:r>
    </w:p>
    <w:p w:rsidR="003A5CB1" w:rsidRPr="00BF220F" w:rsidRDefault="003A5CB1"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6) площадь торгового объекта: _________________________________________</w:t>
      </w:r>
      <w:r w:rsidR="00BF220F">
        <w:rPr>
          <w:rFonts w:ascii="Arial" w:hAnsi="Arial" w:cs="Arial"/>
        </w:rPr>
        <w:t>_</w:t>
      </w:r>
    </w:p>
    <w:p w:rsidR="00BF220F" w:rsidRDefault="003A5CB1"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7) в</w:t>
      </w:r>
      <w:r w:rsidR="00BF484B" w:rsidRPr="00BF220F">
        <w:rPr>
          <w:rFonts w:ascii="Arial" w:hAnsi="Arial" w:cs="Arial"/>
        </w:rPr>
        <w:t xml:space="preserve">ид деятельности </w:t>
      </w:r>
      <w:r w:rsidRPr="00BF220F">
        <w:rPr>
          <w:rFonts w:ascii="Arial" w:hAnsi="Arial" w:cs="Arial"/>
        </w:rPr>
        <w:t xml:space="preserve">(торговля продовольственными  </w:t>
      </w:r>
      <w:r w:rsidR="00BF484B" w:rsidRPr="00BF220F">
        <w:rPr>
          <w:rFonts w:ascii="Arial" w:hAnsi="Arial" w:cs="Arial"/>
        </w:rPr>
        <w:t>и</w:t>
      </w:r>
      <w:r w:rsidRPr="00BF220F">
        <w:rPr>
          <w:rFonts w:ascii="Arial" w:hAnsi="Arial" w:cs="Arial"/>
        </w:rPr>
        <w:t xml:space="preserve"> (или)</w:t>
      </w:r>
      <w:r w:rsidR="00BF484B" w:rsidRPr="00BF220F">
        <w:rPr>
          <w:rFonts w:ascii="Arial" w:hAnsi="Arial" w:cs="Arial"/>
        </w:rPr>
        <w:t xml:space="preserve"> непродовольственными </w:t>
      </w:r>
      <w:r w:rsidRPr="00BF220F">
        <w:rPr>
          <w:rFonts w:ascii="Arial" w:hAnsi="Arial" w:cs="Arial"/>
        </w:rPr>
        <w:t>товарами,  общественное  питание),  специализация НТО</w:t>
      </w:r>
      <w:r w:rsidR="00BF484B" w:rsidRPr="00BF220F">
        <w:rPr>
          <w:rFonts w:ascii="Arial" w:hAnsi="Arial" w:cs="Arial"/>
        </w:rPr>
        <w:t xml:space="preserve"> </w:t>
      </w:r>
      <w:r w:rsidRPr="00BF220F">
        <w:rPr>
          <w:rFonts w:ascii="Arial" w:hAnsi="Arial" w:cs="Arial"/>
        </w:rPr>
        <w:t>(при ее наличии): ___________</w:t>
      </w:r>
      <w:r w:rsidR="00BF484B" w:rsidRPr="00BF220F">
        <w:rPr>
          <w:rFonts w:ascii="Arial" w:hAnsi="Arial" w:cs="Arial"/>
        </w:rPr>
        <w:t>_</w:t>
      </w:r>
    </w:p>
    <w:p w:rsidR="003A5CB1" w:rsidRPr="00BF220F" w:rsidRDefault="00BF484B" w:rsidP="00BF4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 </w:t>
      </w:r>
      <w:r w:rsidR="003A5CB1" w:rsidRPr="00BF220F">
        <w:rPr>
          <w:rFonts w:ascii="Arial" w:hAnsi="Arial" w:cs="Arial"/>
        </w:rPr>
        <w:t>8) планируемые сроки размещения торгового объекта: ___________________.</w:t>
      </w:r>
    </w:p>
    <w:p w:rsidR="003A5CB1" w:rsidRPr="00BF220F" w:rsidRDefault="003A5CB1" w:rsidP="003A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w:t>
      </w:r>
    </w:p>
    <w:p w:rsidR="003A5CB1"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BF220F">
        <w:rPr>
          <w:rFonts w:ascii="Arial" w:hAnsi="Arial" w:cs="Arial"/>
        </w:rPr>
        <w:t xml:space="preserve">Приложение: графическое изображение (схема) </w:t>
      </w:r>
      <w:r w:rsidR="003A5CB1" w:rsidRPr="00BF220F">
        <w:rPr>
          <w:rFonts w:ascii="Arial" w:hAnsi="Arial" w:cs="Arial"/>
        </w:rPr>
        <w:t>места размещения НТО по</w:t>
      </w:r>
      <w:r w:rsidRPr="00BF220F">
        <w:rPr>
          <w:rFonts w:ascii="Arial" w:hAnsi="Arial" w:cs="Arial"/>
        </w:rPr>
        <w:t xml:space="preserve"> </w:t>
      </w:r>
      <w:r w:rsidR="003A5CB1" w:rsidRPr="00BF220F">
        <w:rPr>
          <w:rFonts w:ascii="Arial" w:hAnsi="Arial" w:cs="Arial"/>
        </w:rPr>
        <w:t>предлагаемому для включения адресному ориентиру (при наличии)</w:t>
      </w:r>
    </w:p>
    <w:p w:rsidR="003A5CB1" w:rsidRPr="00BF220F" w:rsidRDefault="003A5CB1" w:rsidP="003A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w:t>
      </w:r>
    </w:p>
    <w:p w:rsidR="003A5CB1" w:rsidRPr="00BF220F" w:rsidRDefault="006B10DA" w:rsidP="003A5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w:t>
      </w:r>
      <w:r w:rsidR="003A5CB1" w:rsidRPr="00BF220F">
        <w:rPr>
          <w:rFonts w:ascii="Arial" w:hAnsi="Arial" w:cs="Arial"/>
        </w:rPr>
        <w:t>__</w:t>
      </w:r>
      <w:r w:rsidRPr="00BF220F">
        <w:rPr>
          <w:rFonts w:ascii="Arial" w:hAnsi="Arial" w:cs="Arial"/>
        </w:rPr>
        <w:t>»</w:t>
      </w:r>
      <w:r w:rsidR="003A5CB1" w:rsidRPr="00BF220F">
        <w:rPr>
          <w:rFonts w:ascii="Arial" w:hAnsi="Arial" w:cs="Arial"/>
        </w:rPr>
        <w:t xml:space="preserve"> ____________ ____ </w:t>
      </w:r>
      <w:proofErr w:type="gramStart"/>
      <w:r w:rsidR="003A5CB1" w:rsidRPr="00BF220F">
        <w:rPr>
          <w:rFonts w:ascii="Arial" w:hAnsi="Arial" w:cs="Arial"/>
        </w:rPr>
        <w:t>г</w:t>
      </w:r>
      <w:proofErr w:type="gramEnd"/>
      <w:r w:rsidR="003A5CB1" w:rsidRPr="00BF220F">
        <w:rPr>
          <w:rFonts w:ascii="Arial" w:hAnsi="Arial" w:cs="Arial"/>
        </w:rPr>
        <w:t>. ___________ _____________________________________</w:t>
      </w:r>
    </w:p>
    <w:p w:rsidR="000F46BE" w:rsidRPr="00BF220F" w:rsidRDefault="003A5CB1" w:rsidP="00BF2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         (дата)           </w:t>
      </w:r>
      <w:r w:rsidR="00BF484B" w:rsidRPr="00BF220F">
        <w:rPr>
          <w:rFonts w:ascii="Arial" w:hAnsi="Arial" w:cs="Arial"/>
        </w:rPr>
        <w:t xml:space="preserve">                       </w:t>
      </w:r>
      <w:r w:rsidRPr="00BF220F">
        <w:rPr>
          <w:rFonts w:ascii="Arial" w:hAnsi="Arial" w:cs="Arial"/>
        </w:rPr>
        <w:t>(подпись)              (расшифровка)</w:t>
      </w:r>
      <w:r w:rsidR="000F46BE" w:rsidRPr="00BF220F">
        <w:rPr>
          <w:rFonts w:ascii="Arial" w:hAnsi="Arial" w:cs="Arial"/>
        </w:rPr>
        <w:br w:type="page"/>
      </w:r>
    </w:p>
    <w:p w:rsidR="000F46BE" w:rsidRPr="00BF220F" w:rsidRDefault="000F46BE" w:rsidP="000F46BE">
      <w:pPr>
        <w:pStyle w:val="ConsPlusNormal"/>
        <w:jc w:val="right"/>
        <w:rPr>
          <w:rFonts w:ascii="Arial" w:hAnsi="Arial" w:cs="Arial"/>
        </w:rPr>
      </w:pPr>
      <w:r w:rsidRPr="00BF220F">
        <w:rPr>
          <w:rFonts w:ascii="Arial" w:hAnsi="Arial" w:cs="Arial"/>
        </w:rPr>
        <w:lastRenderedPageBreak/>
        <w:t>Приложение 3 к Порядку</w:t>
      </w:r>
    </w:p>
    <w:p w:rsidR="000F46BE" w:rsidRPr="00BF220F" w:rsidRDefault="000F46BE" w:rsidP="000F46BE">
      <w:pPr>
        <w:pStyle w:val="ConsPlusNormal"/>
        <w:jc w:val="right"/>
        <w:rPr>
          <w:rFonts w:ascii="Arial" w:hAnsi="Arial" w:cs="Arial"/>
        </w:rPr>
      </w:pPr>
      <w:r w:rsidRPr="00BF220F">
        <w:rPr>
          <w:rFonts w:ascii="Arial" w:hAnsi="Arial" w:cs="Arial"/>
        </w:rPr>
        <w:t xml:space="preserve">размещения </w:t>
      </w:r>
      <w:proofErr w:type="gramStart"/>
      <w:r w:rsidRPr="00BF220F">
        <w:rPr>
          <w:rFonts w:ascii="Arial" w:hAnsi="Arial" w:cs="Arial"/>
        </w:rPr>
        <w:t>нестационарных</w:t>
      </w:r>
      <w:proofErr w:type="gramEnd"/>
    </w:p>
    <w:p w:rsidR="000F46BE" w:rsidRPr="00BF220F" w:rsidRDefault="000F46BE" w:rsidP="000F46BE">
      <w:pPr>
        <w:pStyle w:val="ConsPlusNormal"/>
        <w:jc w:val="right"/>
        <w:rPr>
          <w:rFonts w:ascii="Arial" w:hAnsi="Arial" w:cs="Arial"/>
        </w:rPr>
      </w:pPr>
      <w:r w:rsidRPr="00BF220F">
        <w:rPr>
          <w:rFonts w:ascii="Arial" w:hAnsi="Arial" w:cs="Arial"/>
        </w:rPr>
        <w:t>торговых объектов на территории</w:t>
      </w:r>
    </w:p>
    <w:p w:rsidR="000F46BE" w:rsidRPr="00BF220F" w:rsidRDefault="000F46BE" w:rsidP="000F46BE">
      <w:pPr>
        <w:pStyle w:val="ConsPlusNormal"/>
        <w:jc w:val="right"/>
        <w:rPr>
          <w:rFonts w:ascii="Arial" w:hAnsi="Arial" w:cs="Arial"/>
        </w:rPr>
      </w:pPr>
      <w:r w:rsidRPr="00BF220F">
        <w:rPr>
          <w:rFonts w:ascii="Arial" w:hAnsi="Arial" w:cs="Arial"/>
        </w:rPr>
        <w:t>муниципального образования город Канск</w:t>
      </w:r>
    </w:p>
    <w:p w:rsidR="000F46BE" w:rsidRPr="00BF220F" w:rsidRDefault="000F46BE" w:rsidP="000F46BE">
      <w:pPr>
        <w:ind w:left="-284" w:right="-1"/>
        <w:jc w:val="both"/>
        <w:rPr>
          <w:rFonts w:ascii="Arial" w:hAnsi="Arial" w:cs="Arial"/>
        </w:rPr>
      </w:pPr>
    </w:p>
    <w:p w:rsidR="000F46BE" w:rsidRPr="00BF220F" w:rsidRDefault="000F46BE" w:rsidP="000F46BE">
      <w:pPr>
        <w:spacing w:after="200" w:line="276" w:lineRule="auto"/>
        <w:rPr>
          <w:rFonts w:ascii="Arial" w:eastAsiaTheme="minorHAnsi" w:hAnsi="Arial" w:cs="Arial"/>
          <w:lang w:eastAsia="en-US"/>
        </w:rPr>
      </w:pPr>
      <w:r w:rsidRPr="00BF220F">
        <w:rPr>
          <w:rFonts w:ascii="Arial" w:hAnsi="Arial" w:cs="Arial"/>
        </w:rPr>
        <w:t>Рекомендуемая Форма заявления о предоставлении компенсационного места</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w:t>
      </w:r>
    </w:p>
    <w:p w:rsidR="000F46BE" w:rsidRPr="00BF220F" w:rsidRDefault="000F46BE" w:rsidP="000F46BE">
      <w:pPr>
        <w:pStyle w:val="ac"/>
        <w:spacing w:before="0" w:beforeAutospacing="0" w:after="0" w:afterAutospacing="0" w:line="261" w:lineRule="atLeast"/>
        <w:ind w:left="4678"/>
        <w:jc w:val="both"/>
        <w:rPr>
          <w:rFonts w:ascii="Arial" w:hAnsi="Arial" w:cs="Arial"/>
        </w:rPr>
      </w:pPr>
      <w:r w:rsidRPr="00BF220F">
        <w:rPr>
          <w:rFonts w:ascii="Arial" w:hAnsi="Arial" w:cs="Arial"/>
        </w:rPr>
        <w:t>Председателю Комиссии по разработке схемы нестационарных торговых объектов на территории города Канска и внесению в нее изменений</w:t>
      </w:r>
    </w:p>
    <w:p w:rsidR="000F46BE" w:rsidRPr="00BF220F" w:rsidRDefault="000F46BE" w:rsidP="000F46BE">
      <w:pPr>
        <w:pStyle w:val="aa"/>
        <w:spacing w:line="321" w:lineRule="exact"/>
        <w:ind w:left="4678"/>
        <w:rPr>
          <w:rFonts w:ascii="Arial" w:hAnsi="Arial" w:cs="Arial"/>
        </w:rPr>
      </w:pPr>
      <w:r w:rsidRPr="00BF220F">
        <w:rPr>
          <w:rFonts w:ascii="Arial" w:hAnsi="Arial" w:cs="Arial"/>
        </w:rPr>
        <w:t> от</w:t>
      </w:r>
      <w:r w:rsidRPr="00BF220F">
        <w:rPr>
          <w:rFonts w:ascii="Arial" w:hAnsi="Arial" w:cs="Arial"/>
          <w:spacing w:val="-2"/>
        </w:rPr>
        <w:t xml:space="preserve"> </w:t>
      </w:r>
      <w:r w:rsidRPr="00BF220F">
        <w:rPr>
          <w:rFonts w:ascii="Arial" w:hAnsi="Arial" w:cs="Arial"/>
        </w:rPr>
        <w:t>кого:</w:t>
      </w:r>
    </w:p>
    <w:p w:rsidR="000F46BE" w:rsidRPr="00BF220F" w:rsidRDefault="000F46BE" w:rsidP="000F46BE">
      <w:pPr>
        <w:pStyle w:val="aa"/>
        <w:spacing w:line="321" w:lineRule="exact"/>
        <w:ind w:left="4678"/>
        <w:rPr>
          <w:rFonts w:ascii="Arial" w:hAnsi="Arial" w:cs="Arial"/>
        </w:rPr>
      </w:pPr>
      <w:r w:rsidRPr="00BF220F">
        <w:rPr>
          <w:rFonts w:ascii="Arial" w:hAnsi="Arial" w:cs="Arial"/>
        </w:rPr>
        <w:t>__________________________________</w:t>
      </w:r>
    </w:p>
    <w:p w:rsidR="000F46BE" w:rsidRPr="00BF220F" w:rsidRDefault="000F46BE" w:rsidP="000F46BE">
      <w:pPr>
        <w:spacing w:line="203" w:lineRule="exact"/>
        <w:ind w:left="4678"/>
        <w:rPr>
          <w:rFonts w:ascii="Arial" w:hAnsi="Arial" w:cs="Arial"/>
          <w:i/>
        </w:rPr>
      </w:pPr>
      <w:proofErr w:type="gramStart"/>
      <w:r w:rsidRPr="00BF220F">
        <w:rPr>
          <w:rFonts w:ascii="Arial" w:hAnsi="Arial" w:cs="Arial"/>
          <w:i/>
        </w:rPr>
        <w:t>(наименование</w:t>
      </w:r>
      <w:r w:rsidRPr="00BF220F">
        <w:rPr>
          <w:rFonts w:ascii="Arial" w:hAnsi="Arial" w:cs="Arial"/>
          <w:i/>
          <w:spacing w:val="-6"/>
        </w:rPr>
        <w:t xml:space="preserve"> </w:t>
      </w:r>
      <w:r w:rsidRPr="00BF220F">
        <w:rPr>
          <w:rFonts w:ascii="Arial" w:hAnsi="Arial" w:cs="Arial"/>
          <w:i/>
        </w:rPr>
        <w:t>и</w:t>
      </w:r>
      <w:r w:rsidRPr="00BF220F">
        <w:rPr>
          <w:rFonts w:ascii="Arial" w:hAnsi="Arial" w:cs="Arial"/>
          <w:i/>
          <w:spacing w:val="-6"/>
        </w:rPr>
        <w:t xml:space="preserve"> </w:t>
      </w:r>
      <w:r w:rsidRPr="00BF220F">
        <w:rPr>
          <w:rFonts w:ascii="Arial" w:hAnsi="Arial" w:cs="Arial"/>
          <w:i/>
        </w:rPr>
        <w:t>данные</w:t>
      </w:r>
      <w:r w:rsidRPr="00BF220F">
        <w:rPr>
          <w:rFonts w:ascii="Arial" w:hAnsi="Arial" w:cs="Arial"/>
          <w:i/>
          <w:spacing w:val="-6"/>
        </w:rPr>
        <w:t xml:space="preserve"> </w:t>
      </w:r>
      <w:r w:rsidRPr="00BF220F">
        <w:rPr>
          <w:rFonts w:ascii="Arial" w:hAnsi="Arial" w:cs="Arial"/>
          <w:i/>
        </w:rPr>
        <w:t>организации</w:t>
      </w:r>
      <w:r w:rsidRPr="00BF220F">
        <w:rPr>
          <w:rFonts w:ascii="Arial" w:hAnsi="Arial" w:cs="Arial"/>
          <w:i/>
          <w:spacing w:val="-6"/>
        </w:rPr>
        <w:t xml:space="preserve"> </w:t>
      </w:r>
      <w:r w:rsidRPr="00BF220F">
        <w:rPr>
          <w:rFonts w:ascii="Arial" w:hAnsi="Arial" w:cs="Arial"/>
          <w:i/>
        </w:rPr>
        <w:t>для</w:t>
      </w:r>
      <w:r w:rsidRPr="00BF220F">
        <w:rPr>
          <w:rFonts w:ascii="Arial" w:hAnsi="Arial" w:cs="Arial"/>
          <w:i/>
          <w:spacing w:val="-6"/>
        </w:rPr>
        <w:t xml:space="preserve"> </w:t>
      </w:r>
      <w:r w:rsidRPr="00BF220F">
        <w:rPr>
          <w:rFonts w:ascii="Arial" w:hAnsi="Arial" w:cs="Arial"/>
          <w:i/>
        </w:rPr>
        <w:t>юридического</w:t>
      </w:r>
      <w:proofErr w:type="gramEnd"/>
    </w:p>
    <w:p w:rsidR="000F46BE" w:rsidRPr="00BF220F" w:rsidRDefault="000F46BE" w:rsidP="000F46BE">
      <w:pPr>
        <w:spacing w:line="203" w:lineRule="exact"/>
        <w:ind w:left="4678"/>
        <w:rPr>
          <w:rFonts w:ascii="Arial" w:hAnsi="Arial" w:cs="Arial"/>
          <w:i/>
        </w:rPr>
      </w:pPr>
    </w:p>
    <w:p w:rsidR="000F46BE" w:rsidRPr="00BF220F" w:rsidRDefault="000F46BE" w:rsidP="000F46BE">
      <w:pPr>
        <w:ind w:left="4678"/>
        <w:rPr>
          <w:rFonts w:ascii="Arial" w:hAnsi="Arial" w:cs="Arial"/>
          <w:i/>
        </w:rPr>
      </w:pPr>
      <w:r w:rsidRPr="00BF220F">
        <w:rPr>
          <w:rFonts w:ascii="Arial" w:hAnsi="Arial" w:cs="Arial"/>
          <w:i/>
        </w:rPr>
        <w:t>лица</w:t>
      </w:r>
      <w:r w:rsidRPr="00BF220F">
        <w:rPr>
          <w:rFonts w:ascii="Arial" w:hAnsi="Arial" w:cs="Arial"/>
          <w:i/>
          <w:spacing w:val="-5"/>
        </w:rPr>
        <w:t xml:space="preserve"> </w:t>
      </w:r>
      <w:r w:rsidRPr="00BF220F">
        <w:rPr>
          <w:rFonts w:ascii="Arial" w:hAnsi="Arial" w:cs="Arial"/>
          <w:i/>
        </w:rPr>
        <w:t>/</w:t>
      </w:r>
      <w:r w:rsidRPr="00BF220F">
        <w:rPr>
          <w:rFonts w:ascii="Arial" w:hAnsi="Arial" w:cs="Arial"/>
          <w:i/>
          <w:spacing w:val="-4"/>
        </w:rPr>
        <w:t xml:space="preserve"> </w:t>
      </w:r>
      <w:r w:rsidRPr="00BF220F">
        <w:rPr>
          <w:rFonts w:ascii="Arial" w:hAnsi="Arial" w:cs="Arial"/>
          <w:i/>
        </w:rPr>
        <w:t>фамилия,</w:t>
      </w:r>
      <w:r w:rsidRPr="00BF220F">
        <w:rPr>
          <w:rFonts w:ascii="Arial" w:hAnsi="Arial" w:cs="Arial"/>
          <w:i/>
          <w:spacing w:val="-4"/>
        </w:rPr>
        <w:t xml:space="preserve"> </w:t>
      </w:r>
      <w:r w:rsidRPr="00BF220F">
        <w:rPr>
          <w:rFonts w:ascii="Arial" w:hAnsi="Arial" w:cs="Arial"/>
          <w:i/>
        </w:rPr>
        <w:t>имя,</w:t>
      </w:r>
      <w:r w:rsidRPr="00BF220F">
        <w:rPr>
          <w:rFonts w:ascii="Arial" w:hAnsi="Arial" w:cs="Arial"/>
          <w:i/>
          <w:spacing w:val="-5"/>
        </w:rPr>
        <w:t xml:space="preserve"> </w:t>
      </w:r>
      <w:r w:rsidRPr="00BF220F">
        <w:rPr>
          <w:rFonts w:ascii="Arial" w:hAnsi="Arial" w:cs="Arial"/>
          <w:i/>
        </w:rPr>
        <w:t>отчество</w:t>
      </w:r>
      <w:r w:rsidRPr="00BF220F">
        <w:rPr>
          <w:rFonts w:ascii="Arial" w:hAnsi="Arial" w:cs="Arial"/>
          <w:i/>
          <w:spacing w:val="-4"/>
        </w:rPr>
        <w:t xml:space="preserve"> </w:t>
      </w:r>
      <w:r w:rsidRPr="00BF220F">
        <w:rPr>
          <w:rFonts w:ascii="Arial" w:hAnsi="Arial" w:cs="Arial"/>
          <w:i/>
        </w:rPr>
        <w:t>для</w:t>
      </w:r>
      <w:r w:rsidRPr="00BF220F">
        <w:rPr>
          <w:rFonts w:ascii="Arial" w:hAnsi="Arial" w:cs="Arial"/>
          <w:i/>
          <w:spacing w:val="-4"/>
        </w:rPr>
        <w:t xml:space="preserve"> </w:t>
      </w:r>
      <w:r w:rsidRPr="00BF220F">
        <w:rPr>
          <w:rFonts w:ascii="Arial" w:hAnsi="Arial" w:cs="Arial"/>
          <w:i/>
        </w:rPr>
        <w:t>физического</w:t>
      </w:r>
      <w:r w:rsidRPr="00BF220F">
        <w:rPr>
          <w:rFonts w:ascii="Arial" w:hAnsi="Arial" w:cs="Arial"/>
          <w:i/>
          <w:spacing w:val="-4"/>
        </w:rPr>
        <w:t xml:space="preserve"> </w:t>
      </w:r>
      <w:r w:rsidRPr="00BF220F">
        <w:rPr>
          <w:rFonts w:ascii="Arial" w:hAnsi="Arial" w:cs="Arial"/>
          <w:i/>
        </w:rPr>
        <w:t>лица)</w:t>
      </w:r>
      <w:r w:rsidR="00DF7349" w:rsidRPr="00BF220F">
        <w:rPr>
          <w:rFonts w:ascii="Arial" w:hAnsi="Arial" w:cs="Arial"/>
          <w:lang w:eastAsia="en-US"/>
        </w:rPr>
        <w:pict>
          <v:shape id="_x0000_s1037" style="position:absolute;left:0;text-align:left;margin-left:319pt;margin-top:11.3pt;width:244.65pt;height:.1pt;z-index:-251652096;mso-wrap-distance-left:0;mso-wrap-distance-right:0;mso-position-horizontal-relative:page;mso-position-vertical-relative:text" coordorigin="6380,226" coordsize="4893,0" path="m6380,226r4893,e" filled="f" strokeweight=".14411mm">
            <v:path arrowok="t"/>
            <w10:wrap type="topAndBottom" anchorx="page"/>
          </v:shape>
        </w:pict>
      </w:r>
    </w:p>
    <w:p w:rsidR="000F46BE" w:rsidRPr="00BF220F" w:rsidRDefault="000F46BE" w:rsidP="000F46BE">
      <w:pPr>
        <w:spacing w:line="201" w:lineRule="exact"/>
        <w:ind w:left="4678"/>
        <w:rPr>
          <w:rFonts w:ascii="Arial" w:hAnsi="Arial" w:cs="Arial"/>
          <w:i/>
        </w:rPr>
      </w:pPr>
      <w:r w:rsidRPr="00BF220F">
        <w:rPr>
          <w:rFonts w:ascii="Arial" w:hAnsi="Arial" w:cs="Arial"/>
          <w:i/>
        </w:rPr>
        <w:t>(адрес</w:t>
      </w:r>
      <w:r w:rsidRPr="00BF220F">
        <w:rPr>
          <w:rFonts w:ascii="Arial" w:hAnsi="Arial" w:cs="Arial"/>
          <w:i/>
          <w:spacing w:val="-6"/>
        </w:rPr>
        <w:t xml:space="preserve"> </w:t>
      </w:r>
      <w:r w:rsidRPr="00BF220F">
        <w:rPr>
          <w:rFonts w:ascii="Arial" w:hAnsi="Arial" w:cs="Arial"/>
          <w:i/>
        </w:rPr>
        <w:t>места</w:t>
      </w:r>
      <w:r w:rsidRPr="00BF220F">
        <w:rPr>
          <w:rFonts w:ascii="Arial" w:hAnsi="Arial" w:cs="Arial"/>
          <w:i/>
          <w:spacing w:val="-5"/>
        </w:rPr>
        <w:t xml:space="preserve"> </w:t>
      </w:r>
      <w:r w:rsidRPr="00BF220F">
        <w:rPr>
          <w:rFonts w:ascii="Arial" w:hAnsi="Arial" w:cs="Arial"/>
          <w:i/>
        </w:rPr>
        <w:t>нахождения;</w:t>
      </w:r>
      <w:r w:rsidRPr="00BF220F">
        <w:rPr>
          <w:rFonts w:ascii="Arial" w:hAnsi="Arial" w:cs="Arial"/>
          <w:i/>
          <w:spacing w:val="-4"/>
        </w:rPr>
        <w:t xml:space="preserve"> </w:t>
      </w:r>
      <w:r w:rsidRPr="00BF220F">
        <w:rPr>
          <w:rFonts w:ascii="Arial" w:hAnsi="Arial" w:cs="Arial"/>
          <w:i/>
        </w:rPr>
        <w:t>адрес</w:t>
      </w:r>
      <w:r w:rsidRPr="00BF220F">
        <w:rPr>
          <w:rFonts w:ascii="Arial" w:hAnsi="Arial" w:cs="Arial"/>
          <w:i/>
          <w:spacing w:val="-5"/>
        </w:rPr>
        <w:t xml:space="preserve"> </w:t>
      </w:r>
      <w:r w:rsidRPr="00BF220F">
        <w:rPr>
          <w:rFonts w:ascii="Arial" w:hAnsi="Arial" w:cs="Arial"/>
          <w:i/>
        </w:rPr>
        <w:t>электронной</w:t>
      </w:r>
      <w:r w:rsidRPr="00BF220F">
        <w:rPr>
          <w:rFonts w:ascii="Arial" w:hAnsi="Arial" w:cs="Arial"/>
          <w:i/>
          <w:spacing w:val="-5"/>
        </w:rPr>
        <w:t xml:space="preserve"> </w:t>
      </w:r>
      <w:r w:rsidRPr="00BF220F">
        <w:rPr>
          <w:rFonts w:ascii="Arial" w:hAnsi="Arial" w:cs="Arial"/>
          <w:i/>
        </w:rPr>
        <w:t>почты</w:t>
      </w:r>
      <w:proofErr w:type="gramStart"/>
      <w:r w:rsidRPr="00BF220F">
        <w:rPr>
          <w:rFonts w:ascii="Arial" w:hAnsi="Arial" w:cs="Arial"/>
          <w:i/>
        </w:rPr>
        <w:t>;)</w:t>
      </w:r>
      <w:proofErr w:type="gramEnd"/>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6B10DA" w:rsidRPr="00BF220F" w:rsidRDefault="006B10DA" w:rsidP="006B1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BF220F">
        <w:rPr>
          <w:rFonts w:ascii="Arial" w:hAnsi="Arial" w:cs="Arial"/>
        </w:rPr>
        <w:t>В связи с исключением места размещения нестационарного торгового объекта из Схемы размещения нестационарных торговых объектов на территории муниципального образования город Канск, прошу:</w:t>
      </w:r>
    </w:p>
    <w:p w:rsidR="006B10DA" w:rsidRPr="00BF220F" w:rsidRDefault="006B10DA" w:rsidP="006B1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BF220F">
        <w:rPr>
          <w:rFonts w:ascii="Arial" w:hAnsi="Arial" w:cs="Arial"/>
        </w:rPr>
        <w:t>предоставить компенсационное место:</w:t>
      </w:r>
    </w:p>
    <w:p w:rsidR="000F46BE" w:rsidRPr="00BF220F" w:rsidRDefault="006B10DA" w:rsidP="006B1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BF220F">
        <w:rPr>
          <w:rFonts w:ascii="Arial" w:hAnsi="Arial" w:cs="Arial"/>
        </w:rPr>
        <w:t xml:space="preserve">включить </w:t>
      </w:r>
      <w:r w:rsidR="000F46BE" w:rsidRPr="00BF220F">
        <w:rPr>
          <w:rFonts w:ascii="Arial" w:hAnsi="Arial" w:cs="Arial"/>
        </w:rPr>
        <w:t xml:space="preserve">в схему размещения нестационарных торговых объектов на территории муниципального образования город Канск </w:t>
      </w:r>
      <w:r w:rsidRPr="00BF220F">
        <w:rPr>
          <w:rFonts w:ascii="Arial" w:hAnsi="Arial" w:cs="Arial"/>
        </w:rPr>
        <w:t xml:space="preserve">место размещения </w:t>
      </w:r>
      <w:r w:rsidR="000F46BE" w:rsidRPr="00BF220F">
        <w:rPr>
          <w:rFonts w:ascii="Arial" w:hAnsi="Arial" w:cs="Arial"/>
        </w:rPr>
        <w:t>нестационарн</w:t>
      </w:r>
      <w:r w:rsidRPr="00BF220F">
        <w:rPr>
          <w:rFonts w:ascii="Arial" w:hAnsi="Arial" w:cs="Arial"/>
        </w:rPr>
        <w:t>ого</w:t>
      </w:r>
      <w:r w:rsidR="000F46BE" w:rsidRPr="00BF220F">
        <w:rPr>
          <w:rFonts w:ascii="Arial" w:hAnsi="Arial" w:cs="Arial"/>
        </w:rPr>
        <w:t xml:space="preserve"> торгов</w:t>
      </w:r>
      <w:r w:rsidRPr="00BF220F">
        <w:rPr>
          <w:rFonts w:ascii="Arial" w:hAnsi="Arial" w:cs="Arial"/>
        </w:rPr>
        <w:t>ого</w:t>
      </w:r>
      <w:r w:rsidR="000F46BE" w:rsidRPr="00BF220F">
        <w:rPr>
          <w:rFonts w:ascii="Arial" w:hAnsi="Arial" w:cs="Arial"/>
        </w:rPr>
        <w:t xml:space="preserve"> объект</w:t>
      </w:r>
      <w:r w:rsidRPr="00BF220F">
        <w:rPr>
          <w:rFonts w:ascii="Arial" w:hAnsi="Arial" w:cs="Arial"/>
        </w:rPr>
        <w:t>а</w:t>
      </w:r>
      <w:r w:rsidR="000F46BE" w:rsidRPr="00BF220F">
        <w:rPr>
          <w:rFonts w:ascii="Arial" w:hAnsi="Arial" w:cs="Arial"/>
        </w:rPr>
        <w:t>:</w:t>
      </w:r>
    </w:p>
    <w:p w:rsidR="006B10DA" w:rsidRPr="00BF220F" w:rsidRDefault="006B10DA" w:rsidP="006B1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BF220F">
        <w:rPr>
          <w:rFonts w:ascii="Arial" w:hAnsi="Arial" w:cs="Arial"/>
        </w:rPr>
        <w:t xml:space="preserve">                                                 (нужное подчеркнуть)</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1)  тип нестационарного торгового объекта (павильон, киоск, передвижная торговая точка, </w:t>
      </w:r>
      <w:proofErr w:type="gramStart"/>
      <w:r w:rsidRPr="00BF220F">
        <w:rPr>
          <w:rFonts w:ascii="Arial" w:hAnsi="Arial" w:cs="Arial"/>
        </w:rPr>
        <w:t>другое</w:t>
      </w:r>
      <w:proofErr w:type="gramEnd"/>
      <w:r w:rsidRPr="00BF220F">
        <w:rPr>
          <w:rFonts w:ascii="Arial" w:hAnsi="Arial" w:cs="Arial"/>
        </w:rPr>
        <w:t>)</w:t>
      </w:r>
      <w:r w:rsidR="00BF220F">
        <w:rPr>
          <w:rFonts w:ascii="Arial" w:hAnsi="Arial" w:cs="Arial"/>
        </w:rPr>
        <w:t>: __________</w:t>
      </w:r>
      <w:r w:rsidRPr="00BF220F">
        <w:rPr>
          <w:rFonts w:ascii="Arial" w:hAnsi="Arial" w:cs="Arial"/>
        </w:rPr>
        <w:t>_______________________________________</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2) адресный ориентир расположения НТО</w:t>
      </w:r>
      <w:r w:rsidR="00BF220F">
        <w:rPr>
          <w:rFonts w:ascii="Arial" w:hAnsi="Arial" w:cs="Arial"/>
        </w:rPr>
        <w:t xml:space="preserve"> _________________________</w:t>
      </w:r>
      <w:r w:rsidRPr="00BF220F">
        <w:rPr>
          <w:rFonts w:ascii="Arial" w:hAnsi="Arial" w:cs="Arial"/>
        </w:rPr>
        <w:t>_________</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___________________________________________</w:t>
      </w:r>
      <w:r w:rsidR="00BF220F">
        <w:rPr>
          <w:rFonts w:ascii="Arial" w:hAnsi="Arial" w:cs="Arial"/>
        </w:rPr>
        <w:t>___________________________</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3) местоположение   предполагаемого   к  размещению  НТО   относительно адресного орие</w:t>
      </w:r>
      <w:r w:rsidR="00BF220F">
        <w:rPr>
          <w:rFonts w:ascii="Arial" w:hAnsi="Arial" w:cs="Arial"/>
        </w:rPr>
        <w:t>нтира: _________</w:t>
      </w:r>
      <w:r w:rsidRPr="00BF220F">
        <w:rPr>
          <w:rFonts w:ascii="Arial" w:hAnsi="Arial" w:cs="Arial"/>
        </w:rPr>
        <w:t>__________________________________________</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4) количество НТО по адресному ориентиру, подлежащему включению в Схему: </w:t>
      </w:r>
      <w:r w:rsidR="00BF220F">
        <w:rPr>
          <w:rFonts w:ascii="Arial" w:hAnsi="Arial" w:cs="Arial"/>
        </w:rPr>
        <w:t>_</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5) площадь земельного участка, или их части, занимаемую НТО: _______________</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6) площадь торгового объекта: </w:t>
      </w:r>
      <w:r w:rsidR="00BF220F">
        <w:rPr>
          <w:rFonts w:ascii="Arial" w:hAnsi="Arial" w:cs="Arial"/>
        </w:rPr>
        <w:t>____________</w:t>
      </w:r>
      <w:r w:rsidRPr="00BF220F">
        <w:rPr>
          <w:rFonts w:ascii="Arial" w:hAnsi="Arial" w:cs="Arial"/>
        </w:rPr>
        <w:t>_______________________________</w:t>
      </w:r>
    </w:p>
    <w:p w:rsid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7) вид деятельности (торговля продовольственными  и (или) непродовольственными товарами,  общественное  питание),  специализация НТО (при ее наличии): ____________ </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8) планируемые сроки размещения торгового объекта: ___________________.</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BF220F">
        <w:rPr>
          <w:rFonts w:ascii="Arial" w:hAnsi="Arial" w:cs="Arial"/>
        </w:rPr>
        <w:t>Приложение: графическое изображение (схема) места размещения НТО по предлагаемому для включения адресному ориентиру (при наличии)</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w:t>
      </w:r>
    </w:p>
    <w:p w:rsidR="000F46BE" w:rsidRPr="00BF220F" w:rsidRDefault="006B10DA"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w:t>
      </w:r>
      <w:r w:rsidR="000F46BE" w:rsidRPr="00BF220F">
        <w:rPr>
          <w:rFonts w:ascii="Arial" w:hAnsi="Arial" w:cs="Arial"/>
        </w:rPr>
        <w:t>__</w:t>
      </w:r>
      <w:r w:rsidRPr="00BF220F">
        <w:rPr>
          <w:rFonts w:ascii="Arial" w:hAnsi="Arial" w:cs="Arial"/>
        </w:rPr>
        <w:t>»</w:t>
      </w:r>
      <w:r w:rsidR="000F46BE" w:rsidRPr="00BF220F">
        <w:rPr>
          <w:rFonts w:ascii="Arial" w:hAnsi="Arial" w:cs="Arial"/>
        </w:rPr>
        <w:t xml:space="preserve"> ____________ ____ </w:t>
      </w:r>
      <w:proofErr w:type="gramStart"/>
      <w:r w:rsidR="000F46BE" w:rsidRPr="00BF220F">
        <w:rPr>
          <w:rFonts w:ascii="Arial" w:hAnsi="Arial" w:cs="Arial"/>
        </w:rPr>
        <w:t>г</w:t>
      </w:r>
      <w:proofErr w:type="gramEnd"/>
      <w:r w:rsidR="000F46BE" w:rsidRPr="00BF220F">
        <w:rPr>
          <w:rFonts w:ascii="Arial" w:hAnsi="Arial" w:cs="Arial"/>
        </w:rPr>
        <w:t>. ___________ _____________________________________</w:t>
      </w:r>
    </w:p>
    <w:p w:rsidR="000F46BE" w:rsidRPr="00BF220F" w:rsidRDefault="000F46BE" w:rsidP="000F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BF220F">
        <w:rPr>
          <w:rFonts w:ascii="Arial" w:hAnsi="Arial" w:cs="Arial"/>
        </w:rPr>
        <w:t xml:space="preserve">         (дата)                                  (подпись)              (расшифровка)</w:t>
      </w:r>
    </w:p>
    <w:p w:rsidR="003A5CB1" w:rsidRPr="00BF220F" w:rsidRDefault="003A5CB1" w:rsidP="006B10DA">
      <w:pPr>
        <w:rPr>
          <w:rFonts w:ascii="Arial" w:hAnsi="Arial" w:cs="Arial"/>
        </w:rPr>
      </w:pPr>
    </w:p>
    <w:sectPr w:rsidR="003A5CB1" w:rsidRPr="00BF220F" w:rsidSect="00BF220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0FB" w:rsidRDefault="006F10FB" w:rsidP="00BF484B">
      <w:r>
        <w:separator/>
      </w:r>
    </w:p>
  </w:endnote>
  <w:endnote w:type="continuationSeparator" w:id="0">
    <w:p w:rsidR="006F10FB" w:rsidRDefault="006F10FB" w:rsidP="00BF4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0FB" w:rsidRDefault="006F10FB" w:rsidP="00BF484B">
      <w:r>
        <w:separator/>
      </w:r>
    </w:p>
  </w:footnote>
  <w:footnote w:type="continuationSeparator" w:id="0">
    <w:p w:rsidR="006F10FB" w:rsidRDefault="006F10FB" w:rsidP="00BF4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671126"/>
      <w:docPartObj>
        <w:docPartGallery w:val="Page Numbers (Top of Page)"/>
        <w:docPartUnique/>
      </w:docPartObj>
    </w:sdtPr>
    <w:sdtContent>
      <w:p w:rsidR="00BF484B" w:rsidRDefault="00DF7349">
        <w:pPr>
          <w:pStyle w:val="ad"/>
          <w:jc w:val="center"/>
        </w:pPr>
        <w:fldSimple w:instr=" PAGE   \* MERGEFORMAT ">
          <w:r w:rsidR="00BF220F">
            <w:rPr>
              <w:noProof/>
            </w:rPr>
            <w:t>2</w:t>
          </w:r>
        </w:fldSimple>
      </w:p>
    </w:sdtContent>
  </w:sdt>
  <w:p w:rsidR="00BF484B" w:rsidRDefault="00BF484B">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3B47"/>
    <w:rsid w:val="00001D63"/>
    <w:rsid w:val="00042703"/>
    <w:rsid w:val="00051B21"/>
    <w:rsid w:val="000569EB"/>
    <w:rsid w:val="000634DD"/>
    <w:rsid w:val="000642B5"/>
    <w:rsid w:val="00093071"/>
    <w:rsid w:val="000A1317"/>
    <w:rsid w:val="000C13D3"/>
    <w:rsid w:val="000F46BE"/>
    <w:rsid w:val="001101C7"/>
    <w:rsid w:val="001277E9"/>
    <w:rsid w:val="001319B4"/>
    <w:rsid w:val="0013495F"/>
    <w:rsid w:val="001369B1"/>
    <w:rsid w:val="0015752D"/>
    <w:rsid w:val="001647CE"/>
    <w:rsid w:val="001707B7"/>
    <w:rsid w:val="001731D5"/>
    <w:rsid w:val="0017788F"/>
    <w:rsid w:val="00180BEF"/>
    <w:rsid w:val="00190AC9"/>
    <w:rsid w:val="001A6BCA"/>
    <w:rsid w:val="001B5522"/>
    <w:rsid w:val="001B7482"/>
    <w:rsid w:val="001C36C3"/>
    <w:rsid w:val="001C47E5"/>
    <w:rsid w:val="001E15D6"/>
    <w:rsid w:val="001E1C73"/>
    <w:rsid w:val="001F3DF7"/>
    <w:rsid w:val="00227EFF"/>
    <w:rsid w:val="00244AED"/>
    <w:rsid w:val="00253C5B"/>
    <w:rsid w:val="00256739"/>
    <w:rsid w:val="0027010C"/>
    <w:rsid w:val="00275F5A"/>
    <w:rsid w:val="00282130"/>
    <w:rsid w:val="00286001"/>
    <w:rsid w:val="002D0681"/>
    <w:rsid w:val="002D5955"/>
    <w:rsid w:val="002D671D"/>
    <w:rsid w:val="002E136C"/>
    <w:rsid w:val="002F3919"/>
    <w:rsid w:val="002F4450"/>
    <w:rsid w:val="002F45FD"/>
    <w:rsid w:val="002F48F8"/>
    <w:rsid w:val="00312FCC"/>
    <w:rsid w:val="003140E9"/>
    <w:rsid w:val="00315AF5"/>
    <w:rsid w:val="003306E2"/>
    <w:rsid w:val="0034768E"/>
    <w:rsid w:val="003653B3"/>
    <w:rsid w:val="00371D00"/>
    <w:rsid w:val="00391E00"/>
    <w:rsid w:val="003A3B12"/>
    <w:rsid w:val="003A5CB1"/>
    <w:rsid w:val="003A688B"/>
    <w:rsid w:val="003B14D8"/>
    <w:rsid w:val="003C693C"/>
    <w:rsid w:val="003C6A9B"/>
    <w:rsid w:val="003D1C3D"/>
    <w:rsid w:val="003E6ED6"/>
    <w:rsid w:val="003E7600"/>
    <w:rsid w:val="00402C15"/>
    <w:rsid w:val="00403D13"/>
    <w:rsid w:val="00411298"/>
    <w:rsid w:val="004124F6"/>
    <w:rsid w:val="00416D27"/>
    <w:rsid w:val="00420451"/>
    <w:rsid w:val="00421938"/>
    <w:rsid w:val="00444676"/>
    <w:rsid w:val="00466A29"/>
    <w:rsid w:val="0047027E"/>
    <w:rsid w:val="00474728"/>
    <w:rsid w:val="00484528"/>
    <w:rsid w:val="00495B5D"/>
    <w:rsid w:val="004978C0"/>
    <w:rsid w:val="00497B2A"/>
    <w:rsid w:val="004A292F"/>
    <w:rsid w:val="004A3181"/>
    <w:rsid w:val="004A3B2A"/>
    <w:rsid w:val="004A4E27"/>
    <w:rsid w:val="004B0A7F"/>
    <w:rsid w:val="004D347A"/>
    <w:rsid w:val="004D79D4"/>
    <w:rsid w:val="004D7EC7"/>
    <w:rsid w:val="004F0B52"/>
    <w:rsid w:val="004F7ED2"/>
    <w:rsid w:val="005002D0"/>
    <w:rsid w:val="005226AF"/>
    <w:rsid w:val="00522DBF"/>
    <w:rsid w:val="00526A0A"/>
    <w:rsid w:val="005270B5"/>
    <w:rsid w:val="00531155"/>
    <w:rsid w:val="005407C5"/>
    <w:rsid w:val="00545930"/>
    <w:rsid w:val="00546E66"/>
    <w:rsid w:val="00562446"/>
    <w:rsid w:val="005660C3"/>
    <w:rsid w:val="005860C3"/>
    <w:rsid w:val="00596373"/>
    <w:rsid w:val="005A4592"/>
    <w:rsid w:val="005A5D09"/>
    <w:rsid w:val="005F15EC"/>
    <w:rsid w:val="005F68A7"/>
    <w:rsid w:val="00601DAC"/>
    <w:rsid w:val="006063CD"/>
    <w:rsid w:val="0061433C"/>
    <w:rsid w:val="00627A6F"/>
    <w:rsid w:val="00630F0C"/>
    <w:rsid w:val="00633B47"/>
    <w:rsid w:val="006409C6"/>
    <w:rsid w:val="006563E0"/>
    <w:rsid w:val="00656C4D"/>
    <w:rsid w:val="006659CF"/>
    <w:rsid w:val="00682E4D"/>
    <w:rsid w:val="006929D0"/>
    <w:rsid w:val="0069326E"/>
    <w:rsid w:val="006A7A39"/>
    <w:rsid w:val="006B10DA"/>
    <w:rsid w:val="006B1A36"/>
    <w:rsid w:val="006B5409"/>
    <w:rsid w:val="006D1100"/>
    <w:rsid w:val="006D1A53"/>
    <w:rsid w:val="006E72F4"/>
    <w:rsid w:val="006E7F33"/>
    <w:rsid w:val="006F10FB"/>
    <w:rsid w:val="007004F0"/>
    <w:rsid w:val="007046EF"/>
    <w:rsid w:val="00711A96"/>
    <w:rsid w:val="0071762A"/>
    <w:rsid w:val="00732F4F"/>
    <w:rsid w:val="00734CEE"/>
    <w:rsid w:val="00750CE0"/>
    <w:rsid w:val="0075547C"/>
    <w:rsid w:val="00797AE7"/>
    <w:rsid w:val="007A3E19"/>
    <w:rsid w:val="007B17A2"/>
    <w:rsid w:val="007C502B"/>
    <w:rsid w:val="007D4212"/>
    <w:rsid w:val="007E32B7"/>
    <w:rsid w:val="00807CC6"/>
    <w:rsid w:val="00811791"/>
    <w:rsid w:val="00812D77"/>
    <w:rsid w:val="00814A67"/>
    <w:rsid w:val="00825851"/>
    <w:rsid w:val="00826E39"/>
    <w:rsid w:val="00832D5B"/>
    <w:rsid w:val="00852FCB"/>
    <w:rsid w:val="0086428B"/>
    <w:rsid w:val="00875008"/>
    <w:rsid w:val="00885A7C"/>
    <w:rsid w:val="00885D2D"/>
    <w:rsid w:val="008C4F96"/>
    <w:rsid w:val="008E1001"/>
    <w:rsid w:val="009024B1"/>
    <w:rsid w:val="00902B47"/>
    <w:rsid w:val="00906727"/>
    <w:rsid w:val="009250FC"/>
    <w:rsid w:val="00932BC3"/>
    <w:rsid w:val="00943FE5"/>
    <w:rsid w:val="009467C9"/>
    <w:rsid w:val="0095782F"/>
    <w:rsid w:val="00962604"/>
    <w:rsid w:val="009629BA"/>
    <w:rsid w:val="00985192"/>
    <w:rsid w:val="009936A9"/>
    <w:rsid w:val="00994B2F"/>
    <w:rsid w:val="009A061D"/>
    <w:rsid w:val="009A5B65"/>
    <w:rsid w:val="009B31BD"/>
    <w:rsid w:val="009B63C4"/>
    <w:rsid w:val="009E1024"/>
    <w:rsid w:val="00A07F87"/>
    <w:rsid w:val="00A33974"/>
    <w:rsid w:val="00A37C3C"/>
    <w:rsid w:val="00A43097"/>
    <w:rsid w:val="00A6420F"/>
    <w:rsid w:val="00A65AE5"/>
    <w:rsid w:val="00A87B30"/>
    <w:rsid w:val="00A905AA"/>
    <w:rsid w:val="00A940F7"/>
    <w:rsid w:val="00A94464"/>
    <w:rsid w:val="00AC08E3"/>
    <w:rsid w:val="00AC0CF6"/>
    <w:rsid w:val="00AC2BA3"/>
    <w:rsid w:val="00AD6230"/>
    <w:rsid w:val="00AE116E"/>
    <w:rsid w:val="00AE5E5B"/>
    <w:rsid w:val="00AF5617"/>
    <w:rsid w:val="00B00EF6"/>
    <w:rsid w:val="00B03D6D"/>
    <w:rsid w:val="00B2289E"/>
    <w:rsid w:val="00B2744D"/>
    <w:rsid w:val="00B31C75"/>
    <w:rsid w:val="00B3337E"/>
    <w:rsid w:val="00B57B4F"/>
    <w:rsid w:val="00B62124"/>
    <w:rsid w:val="00B725A7"/>
    <w:rsid w:val="00B77487"/>
    <w:rsid w:val="00B833D7"/>
    <w:rsid w:val="00B9774C"/>
    <w:rsid w:val="00BB4979"/>
    <w:rsid w:val="00BC563F"/>
    <w:rsid w:val="00BD35C8"/>
    <w:rsid w:val="00BE2247"/>
    <w:rsid w:val="00BF1737"/>
    <w:rsid w:val="00BF220F"/>
    <w:rsid w:val="00BF2812"/>
    <w:rsid w:val="00BF484B"/>
    <w:rsid w:val="00C014C2"/>
    <w:rsid w:val="00C0197F"/>
    <w:rsid w:val="00C05B0C"/>
    <w:rsid w:val="00C20F68"/>
    <w:rsid w:val="00C21FD0"/>
    <w:rsid w:val="00C25070"/>
    <w:rsid w:val="00C311F5"/>
    <w:rsid w:val="00C37A08"/>
    <w:rsid w:val="00C405A6"/>
    <w:rsid w:val="00C40F93"/>
    <w:rsid w:val="00C74B22"/>
    <w:rsid w:val="00C942EF"/>
    <w:rsid w:val="00CC388F"/>
    <w:rsid w:val="00CC5F9E"/>
    <w:rsid w:val="00CD3D86"/>
    <w:rsid w:val="00CE5A54"/>
    <w:rsid w:val="00CF5F35"/>
    <w:rsid w:val="00CF616E"/>
    <w:rsid w:val="00CF6BD9"/>
    <w:rsid w:val="00D109F5"/>
    <w:rsid w:val="00D33103"/>
    <w:rsid w:val="00D37F8E"/>
    <w:rsid w:val="00D44092"/>
    <w:rsid w:val="00D45BBB"/>
    <w:rsid w:val="00D5295C"/>
    <w:rsid w:val="00D5598F"/>
    <w:rsid w:val="00D86EBE"/>
    <w:rsid w:val="00D96054"/>
    <w:rsid w:val="00DB03ED"/>
    <w:rsid w:val="00DB099D"/>
    <w:rsid w:val="00DC621F"/>
    <w:rsid w:val="00DD2EA9"/>
    <w:rsid w:val="00DD401B"/>
    <w:rsid w:val="00DF046B"/>
    <w:rsid w:val="00DF7349"/>
    <w:rsid w:val="00E04ED6"/>
    <w:rsid w:val="00E23F61"/>
    <w:rsid w:val="00E2411F"/>
    <w:rsid w:val="00E25656"/>
    <w:rsid w:val="00E26FFF"/>
    <w:rsid w:val="00E465FA"/>
    <w:rsid w:val="00E50AFA"/>
    <w:rsid w:val="00E60915"/>
    <w:rsid w:val="00E65416"/>
    <w:rsid w:val="00E76EF0"/>
    <w:rsid w:val="00E85EFD"/>
    <w:rsid w:val="00E91A2A"/>
    <w:rsid w:val="00E9411B"/>
    <w:rsid w:val="00E9517F"/>
    <w:rsid w:val="00EA1DE3"/>
    <w:rsid w:val="00EA6908"/>
    <w:rsid w:val="00EC793F"/>
    <w:rsid w:val="00ED7893"/>
    <w:rsid w:val="00EE497B"/>
    <w:rsid w:val="00EF4284"/>
    <w:rsid w:val="00F04363"/>
    <w:rsid w:val="00F0451B"/>
    <w:rsid w:val="00F144A8"/>
    <w:rsid w:val="00F276D4"/>
    <w:rsid w:val="00F337EF"/>
    <w:rsid w:val="00F5689D"/>
    <w:rsid w:val="00F57D37"/>
    <w:rsid w:val="00F83146"/>
    <w:rsid w:val="00F915F7"/>
    <w:rsid w:val="00F9660E"/>
    <w:rsid w:val="00FA219B"/>
    <w:rsid w:val="00FA7C7D"/>
    <w:rsid w:val="00FB1E3C"/>
    <w:rsid w:val="00FD0E23"/>
    <w:rsid w:val="00FF3DEF"/>
    <w:rsid w:val="00FF6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88F"/>
    <w:rPr>
      <w:sz w:val="24"/>
      <w:szCs w:val="24"/>
    </w:rPr>
  </w:style>
  <w:style w:type="paragraph" w:styleId="4">
    <w:name w:val="heading 4"/>
    <w:basedOn w:val="a"/>
    <w:next w:val="a"/>
    <w:qFormat/>
    <w:rsid w:val="001731D5"/>
    <w:pPr>
      <w:keepNext/>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3B47"/>
    <w:rPr>
      <w:color w:val="0000FF"/>
      <w:u w:val="single"/>
    </w:rPr>
  </w:style>
  <w:style w:type="paragraph" w:styleId="a4">
    <w:name w:val="Body Text Indent"/>
    <w:basedOn w:val="a"/>
    <w:link w:val="a5"/>
    <w:rsid w:val="00B00EF6"/>
    <w:pPr>
      <w:widowControl w:val="0"/>
      <w:shd w:val="clear" w:color="auto" w:fill="FFFFFF"/>
      <w:spacing w:line="281" w:lineRule="exact"/>
      <w:ind w:left="79"/>
    </w:pPr>
    <w:rPr>
      <w:snapToGrid w:val="0"/>
      <w:sz w:val="28"/>
      <w:szCs w:val="20"/>
    </w:rPr>
  </w:style>
  <w:style w:type="character" w:customStyle="1" w:styleId="a5">
    <w:name w:val="Основной текст с отступом Знак"/>
    <w:basedOn w:val="a0"/>
    <w:link w:val="a4"/>
    <w:rsid w:val="00B00EF6"/>
    <w:rPr>
      <w:snapToGrid w:val="0"/>
      <w:sz w:val="28"/>
      <w:shd w:val="clear" w:color="auto" w:fill="FFFFFF"/>
    </w:rPr>
  </w:style>
  <w:style w:type="character" w:styleId="a6">
    <w:name w:val="Emphasis"/>
    <w:basedOn w:val="a0"/>
    <w:qFormat/>
    <w:rsid w:val="00A905AA"/>
    <w:rPr>
      <w:i/>
      <w:iCs/>
    </w:rPr>
  </w:style>
  <w:style w:type="table" w:styleId="a7">
    <w:name w:val="Table Grid"/>
    <w:basedOn w:val="a1"/>
    <w:uiPriority w:val="59"/>
    <w:rsid w:val="006E72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A6420F"/>
    <w:rPr>
      <w:rFonts w:ascii="Tahoma" w:hAnsi="Tahoma" w:cs="Tahoma"/>
      <w:sz w:val="16"/>
      <w:szCs w:val="16"/>
    </w:rPr>
  </w:style>
  <w:style w:type="character" w:customStyle="1" w:styleId="a9">
    <w:name w:val="Текст выноски Знак"/>
    <w:basedOn w:val="a0"/>
    <w:link w:val="a8"/>
    <w:uiPriority w:val="99"/>
    <w:semiHidden/>
    <w:rsid w:val="00A6420F"/>
    <w:rPr>
      <w:rFonts w:ascii="Tahoma" w:hAnsi="Tahoma" w:cs="Tahoma"/>
      <w:sz w:val="16"/>
      <w:szCs w:val="16"/>
    </w:rPr>
  </w:style>
  <w:style w:type="paragraph" w:styleId="aa">
    <w:name w:val="Body Text"/>
    <w:basedOn w:val="a"/>
    <w:link w:val="ab"/>
    <w:uiPriority w:val="99"/>
    <w:semiHidden/>
    <w:unhideWhenUsed/>
    <w:rsid w:val="00825851"/>
    <w:pPr>
      <w:spacing w:after="120"/>
    </w:pPr>
  </w:style>
  <w:style w:type="character" w:customStyle="1" w:styleId="ab">
    <w:name w:val="Основной текст Знак"/>
    <w:basedOn w:val="a0"/>
    <w:link w:val="aa"/>
    <w:uiPriority w:val="99"/>
    <w:semiHidden/>
    <w:rsid w:val="00825851"/>
    <w:rPr>
      <w:sz w:val="24"/>
      <w:szCs w:val="24"/>
    </w:rPr>
  </w:style>
  <w:style w:type="paragraph" w:customStyle="1" w:styleId="ConsPlusNormal">
    <w:name w:val="ConsPlusNormal"/>
    <w:rsid w:val="00253C5B"/>
    <w:pPr>
      <w:widowControl w:val="0"/>
      <w:autoSpaceDE w:val="0"/>
      <w:autoSpaceDN w:val="0"/>
      <w:adjustRightInd w:val="0"/>
    </w:pPr>
    <w:rPr>
      <w:rFonts w:eastAsiaTheme="minorEastAsia"/>
      <w:sz w:val="24"/>
      <w:szCs w:val="24"/>
    </w:rPr>
  </w:style>
  <w:style w:type="paragraph" w:styleId="ac">
    <w:name w:val="Normal (Web)"/>
    <w:basedOn w:val="a"/>
    <w:uiPriority w:val="99"/>
    <w:semiHidden/>
    <w:unhideWhenUsed/>
    <w:rsid w:val="003A5CB1"/>
    <w:pPr>
      <w:spacing w:before="100" w:beforeAutospacing="1" w:after="100" w:afterAutospacing="1"/>
    </w:pPr>
  </w:style>
  <w:style w:type="paragraph" w:styleId="ad">
    <w:name w:val="header"/>
    <w:basedOn w:val="a"/>
    <w:link w:val="ae"/>
    <w:uiPriority w:val="99"/>
    <w:unhideWhenUsed/>
    <w:rsid w:val="00BF484B"/>
    <w:pPr>
      <w:tabs>
        <w:tab w:val="center" w:pos="4677"/>
        <w:tab w:val="right" w:pos="9355"/>
      </w:tabs>
    </w:pPr>
  </w:style>
  <w:style w:type="character" w:customStyle="1" w:styleId="ae">
    <w:name w:val="Верхний колонтитул Знак"/>
    <w:basedOn w:val="a0"/>
    <w:link w:val="ad"/>
    <w:uiPriority w:val="99"/>
    <w:rsid w:val="00BF484B"/>
    <w:rPr>
      <w:sz w:val="24"/>
      <w:szCs w:val="24"/>
    </w:rPr>
  </w:style>
  <w:style w:type="paragraph" w:styleId="af">
    <w:name w:val="footer"/>
    <w:basedOn w:val="a"/>
    <w:link w:val="af0"/>
    <w:uiPriority w:val="99"/>
    <w:semiHidden/>
    <w:unhideWhenUsed/>
    <w:rsid w:val="00BF484B"/>
    <w:pPr>
      <w:tabs>
        <w:tab w:val="center" w:pos="4677"/>
        <w:tab w:val="right" w:pos="9355"/>
      </w:tabs>
    </w:pPr>
  </w:style>
  <w:style w:type="character" w:customStyle="1" w:styleId="af0">
    <w:name w:val="Нижний колонтитул Знак"/>
    <w:basedOn w:val="a0"/>
    <w:link w:val="af"/>
    <w:uiPriority w:val="99"/>
    <w:semiHidden/>
    <w:rsid w:val="00BF484B"/>
    <w:rPr>
      <w:sz w:val="24"/>
      <w:szCs w:val="24"/>
    </w:rPr>
  </w:style>
</w:styles>
</file>

<file path=word/webSettings.xml><?xml version="1.0" encoding="utf-8"?>
<w:webSettings xmlns:r="http://schemas.openxmlformats.org/officeDocument/2006/relationships" xmlns:w="http://schemas.openxmlformats.org/wordprocessingml/2006/main">
  <w:divs>
    <w:div w:id="194345693">
      <w:bodyDiv w:val="1"/>
      <w:marLeft w:val="0"/>
      <w:marRight w:val="0"/>
      <w:marTop w:val="0"/>
      <w:marBottom w:val="0"/>
      <w:divBdr>
        <w:top w:val="none" w:sz="0" w:space="0" w:color="auto"/>
        <w:left w:val="none" w:sz="0" w:space="0" w:color="auto"/>
        <w:bottom w:val="none" w:sz="0" w:space="0" w:color="auto"/>
        <w:right w:val="none" w:sz="0" w:space="0" w:color="auto"/>
      </w:divBdr>
    </w:div>
    <w:div w:id="306129309">
      <w:bodyDiv w:val="1"/>
      <w:marLeft w:val="0"/>
      <w:marRight w:val="0"/>
      <w:marTop w:val="0"/>
      <w:marBottom w:val="0"/>
      <w:divBdr>
        <w:top w:val="none" w:sz="0" w:space="0" w:color="auto"/>
        <w:left w:val="none" w:sz="0" w:space="0" w:color="auto"/>
        <w:bottom w:val="none" w:sz="0" w:space="0" w:color="auto"/>
        <w:right w:val="none" w:sz="0" w:space="0" w:color="auto"/>
      </w:divBdr>
      <w:divsChild>
        <w:div w:id="466434536">
          <w:marLeft w:val="54"/>
          <w:marRight w:val="54"/>
          <w:marTop w:val="95"/>
          <w:marBottom w:val="95"/>
          <w:divBdr>
            <w:top w:val="none" w:sz="0" w:space="0" w:color="auto"/>
            <w:left w:val="none" w:sz="0" w:space="0" w:color="auto"/>
            <w:bottom w:val="none" w:sz="0" w:space="0" w:color="auto"/>
            <w:right w:val="none" w:sz="0" w:space="0" w:color="auto"/>
          </w:divBdr>
          <w:divsChild>
            <w:div w:id="1260411584">
              <w:marLeft w:val="0"/>
              <w:marRight w:val="0"/>
              <w:marTop w:val="0"/>
              <w:marBottom w:val="0"/>
              <w:divBdr>
                <w:top w:val="none" w:sz="0" w:space="0" w:color="auto"/>
                <w:left w:val="none" w:sz="0" w:space="0" w:color="auto"/>
                <w:bottom w:val="none" w:sz="0" w:space="0" w:color="auto"/>
                <w:right w:val="none" w:sz="0" w:space="0" w:color="auto"/>
              </w:divBdr>
            </w:div>
          </w:divsChild>
        </w:div>
        <w:div w:id="336352349">
          <w:marLeft w:val="54"/>
          <w:marRight w:val="54"/>
          <w:marTop w:val="95"/>
          <w:marBottom w:val="95"/>
          <w:divBdr>
            <w:top w:val="none" w:sz="0" w:space="0" w:color="auto"/>
            <w:left w:val="none" w:sz="0" w:space="0" w:color="auto"/>
            <w:bottom w:val="none" w:sz="0" w:space="0" w:color="auto"/>
            <w:right w:val="none" w:sz="0" w:space="0" w:color="auto"/>
          </w:divBdr>
        </w:div>
        <w:div w:id="390495705">
          <w:marLeft w:val="54"/>
          <w:marRight w:val="54"/>
          <w:marTop w:val="95"/>
          <w:marBottom w:val="95"/>
          <w:divBdr>
            <w:top w:val="none" w:sz="0" w:space="0" w:color="auto"/>
            <w:left w:val="none" w:sz="0" w:space="0" w:color="auto"/>
            <w:bottom w:val="none" w:sz="0" w:space="0" w:color="auto"/>
            <w:right w:val="none" w:sz="0" w:space="0" w:color="auto"/>
          </w:divBdr>
          <w:divsChild>
            <w:div w:id="662665986">
              <w:marLeft w:val="0"/>
              <w:marRight w:val="0"/>
              <w:marTop w:val="0"/>
              <w:marBottom w:val="0"/>
              <w:divBdr>
                <w:top w:val="none" w:sz="0" w:space="0" w:color="auto"/>
                <w:left w:val="none" w:sz="0" w:space="0" w:color="auto"/>
                <w:bottom w:val="none" w:sz="0" w:space="0" w:color="auto"/>
                <w:right w:val="none" w:sz="0" w:space="0" w:color="auto"/>
              </w:divBdr>
            </w:div>
          </w:divsChild>
        </w:div>
        <w:div w:id="354965525">
          <w:marLeft w:val="54"/>
          <w:marRight w:val="54"/>
          <w:marTop w:val="95"/>
          <w:marBottom w:val="95"/>
          <w:divBdr>
            <w:top w:val="none" w:sz="0" w:space="0" w:color="auto"/>
            <w:left w:val="none" w:sz="0" w:space="0" w:color="auto"/>
            <w:bottom w:val="none" w:sz="0" w:space="0" w:color="auto"/>
            <w:right w:val="none" w:sz="0" w:space="0" w:color="auto"/>
          </w:divBdr>
        </w:div>
        <w:div w:id="335310126">
          <w:marLeft w:val="54"/>
          <w:marRight w:val="54"/>
          <w:marTop w:val="95"/>
          <w:marBottom w:val="95"/>
          <w:divBdr>
            <w:top w:val="none" w:sz="0" w:space="0" w:color="auto"/>
            <w:left w:val="none" w:sz="0" w:space="0" w:color="auto"/>
            <w:bottom w:val="none" w:sz="0" w:space="0" w:color="auto"/>
            <w:right w:val="none" w:sz="0" w:space="0" w:color="auto"/>
          </w:divBdr>
          <w:divsChild>
            <w:div w:id="1165783996">
              <w:marLeft w:val="0"/>
              <w:marRight w:val="0"/>
              <w:marTop w:val="0"/>
              <w:marBottom w:val="0"/>
              <w:divBdr>
                <w:top w:val="none" w:sz="0" w:space="0" w:color="auto"/>
                <w:left w:val="none" w:sz="0" w:space="0" w:color="auto"/>
                <w:bottom w:val="none" w:sz="0" w:space="0" w:color="auto"/>
                <w:right w:val="none" w:sz="0" w:space="0" w:color="auto"/>
              </w:divBdr>
            </w:div>
          </w:divsChild>
        </w:div>
        <w:div w:id="798837533">
          <w:marLeft w:val="54"/>
          <w:marRight w:val="54"/>
          <w:marTop w:val="95"/>
          <w:marBottom w:val="95"/>
          <w:divBdr>
            <w:top w:val="none" w:sz="0" w:space="0" w:color="auto"/>
            <w:left w:val="none" w:sz="0" w:space="0" w:color="auto"/>
            <w:bottom w:val="none" w:sz="0" w:space="0" w:color="auto"/>
            <w:right w:val="none" w:sz="0" w:space="0" w:color="auto"/>
          </w:divBdr>
        </w:div>
        <w:div w:id="948976942">
          <w:marLeft w:val="54"/>
          <w:marRight w:val="54"/>
          <w:marTop w:val="95"/>
          <w:marBottom w:val="95"/>
          <w:divBdr>
            <w:top w:val="none" w:sz="0" w:space="0" w:color="auto"/>
            <w:left w:val="none" w:sz="0" w:space="0" w:color="auto"/>
            <w:bottom w:val="none" w:sz="0" w:space="0" w:color="auto"/>
            <w:right w:val="none" w:sz="0" w:space="0" w:color="auto"/>
          </w:divBdr>
          <w:divsChild>
            <w:div w:id="639388819">
              <w:marLeft w:val="0"/>
              <w:marRight w:val="0"/>
              <w:marTop w:val="0"/>
              <w:marBottom w:val="0"/>
              <w:divBdr>
                <w:top w:val="none" w:sz="0" w:space="0" w:color="auto"/>
                <w:left w:val="none" w:sz="0" w:space="0" w:color="auto"/>
                <w:bottom w:val="none" w:sz="0" w:space="0" w:color="auto"/>
                <w:right w:val="none" w:sz="0" w:space="0" w:color="auto"/>
              </w:divBdr>
            </w:div>
          </w:divsChild>
        </w:div>
        <w:div w:id="920404453">
          <w:marLeft w:val="54"/>
          <w:marRight w:val="54"/>
          <w:marTop w:val="95"/>
          <w:marBottom w:val="95"/>
          <w:divBdr>
            <w:top w:val="none" w:sz="0" w:space="0" w:color="auto"/>
            <w:left w:val="none" w:sz="0" w:space="0" w:color="auto"/>
            <w:bottom w:val="none" w:sz="0" w:space="0" w:color="auto"/>
            <w:right w:val="none" w:sz="0" w:space="0" w:color="auto"/>
          </w:divBdr>
        </w:div>
        <w:div w:id="64643287">
          <w:marLeft w:val="54"/>
          <w:marRight w:val="54"/>
          <w:marTop w:val="95"/>
          <w:marBottom w:val="95"/>
          <w:divBdr>
            <w:top w:val="none" w:sz="0" w:space="0" w:color="auto"/>
            <w:left w:val="none" w:sz="0" w:space="0" w:color="auto"/>
            <w:bottom w:val="none" w:sz="0" w:space="0" w:color="auto"/>
            <w:right w:val="none" w:sz="0" w:space="0" w:color="auto"/>
          </w:divBdr>
        </w:div>
        <w:div w:id="986713216">
          <w:marLeft w:val="54"/>
          <w:marRight w:val="54"/>
          <w:marTop w:val="95"/>
          <w:marBottom w:val="95"/>
          <w:divBdr>
            <w:top w:val="none" w:sz="0" w:space="0" w:color="auto"/>
            <w:left w:val="none" w:sz="0" w:space="0" w:color="auto"/>
            <w:bottom w:val="none" w:sz="0" w:space="0" w:color="auto"/>
            <w:right w:val="none" w:sz="0" w:space="0" w:color="auto"/>
          </w:divBdr>
        </w:div>
        <w:div w:id="599457849">
          <w:marLeft w:val="54"/>
          <w:marRight w:val="54"/>
          <w:marTop w:val="95"/>
          <w:marBottom w:val="95"/>
          <w:divBdr>
            <w:top w:val="none" w:sz="0" w:space="0" w:color="auto"/>
            <w:left w:val="none" w:sz="0" w:space="0" w:color="auto"/>
            <w:bottom w:val="none" w:sz="0" w:space="0" w:color="auto"/>
            <w:right w:val="none" w:sz="0" w:space="0" w:color="auto"/>
          </w:divBdr>
        </w:div>
      </w:divsChild>
    </w:div>
    <w:div w:id="550580919">
      <w:bodyDiv w:val="1"/>
      <w:marLeft w:val="0"/>
      <w:marRight w:val="0"/>
      <w:marTop w:val="0"/>
      <w:marBottom w:val="0"/>
      <w:divBdr>
        <w:top w:val="none" w:sz="0" w:space="0" w:color="auto"/>
        <w:left w:val="none" w:sz="0" w:space="0" w:color="auto"/>
        <w:bottom w:val="none" w:sz="0" w:space="0" w:color="auto"/>
        <w:right w:val="none" w:sz="0" w:space="0" w:color="auto"/>
      </w:divBdr>
    </w:div>
    <w:div w:id="568616444">
      <w:bodyDiv w:val="1"/>
      <w:marLeft w:val="0"/>
      <w:marRight w:val="0"/>
      <w:marTop w:val="0"/>
      <w:marBottom w:val="0"/>
      <w:divBdr>
        <w:top w:val="none" w:sz="0" w:space="0" w:color="auto"/>
        <w:left w:val="none" w:sz="0" w:space="0" w:color="auto"/>
        <w:bottom w:val="none" w:sz="0" w:space="0" w:color="auto"/>
        <w:right w:val="none" w:sz="0" w:space="0" w:color="auto"/>
      </w:divBdr>
      <w:divsChild>
        <w:div w:id="1755588876">
          <w:marLeft w:val="54"/>
          <w:marRight w:val="54"/>
          <w:marTop w:val="95"/>
          <w:marBottom w:val="95"/>
          <w:divBdr>
            <w:top w:val="none" w:sz="0" w:space="0" w:color="auto"/>
            <w:left w:val="none" w:sz="0" w:space="0" w:color="auto"/>
            <w:bottom w:val="none" w:sz="0" w:space="0" w:color="auto"/>
            <w:right w:val="none" w:sz="0" w:space="0" w:color="auto"/>
          </w:divBdr>
          <w:divsChild>
            <w:div w:id="108159896">
              <w:marLeft w:val="0"/>
              <w:marRight w:val="0"/>
              <w:marTop w:val="0"/>
              <w:marBottom w:val="0"/>
              <w:divBdr>
                <w:top w:val="none" w:sz="0" w:space="0" w:color="auto"/>
                <w:left w:val="none" w:sz="0" w:space="0" w:color="auto"/>
                <w:bottom w:val="none" w:sz="0" w:space="0" w:color="auto"/>
                <w:right w:val="none" w:sz="0" w:space="0" w:color="auto"/>
              </w:divBdr>
            </w:div>
          </w:divsChild>
        </w:div>
        <w:div w:id="1476872096">
          <w:marLeft w:val="54"/>
          <w:marRight w:val="54"/>
          <w:marTop w:val="95"/>
          <w:marBottom w:val="95"/>
          <w:divBdr>
            <w:top w:val="none" w:sz="0" w:space="0" w:color="auto"/>
            <w:left w:val="none" w:sz="0" w:space="0" w:color="auto"/>
            <w:bottom w:val="none" w:sz="0" w:space="0" w:color="auto"/>
            <w:right w:val="none" w:sz="0" w:space="0" w:color="auto"/>
          </w:divBdr>
        </w:div>
        <w:div w:id="898056669">
          <w:marLeft w:val="54"/>
          <w:marRight w:val="54"/>
          <w:marTop w:val="95"/>
          <w:marBottom w:val="95"/>
          <w:divBdr>
            <w:top w:val="none" w:sz="0" w:space="0" w:color="auto"/>
            <w:left w:val="none" w:sz="0" w:space="0" w:color="auto"/>
            <w:bottom w:val="none" w:sz="0" w:space="0" w:color="auto"/>
            <w:right w:val="none" w:sz="0" w:space="0" w:color="auto"/>
          </w:divBdr>
          <w:divsChild>
            <w:div w:id="1743332866">
              <w:marLeft w:val="0"/>
              <w:marRight w:val="0"/>
              <w:marTop w:val="0"/>
              <w:marBottom w:val="0"/>
              <w:divBdr>
                <w:top w:val="none" w:sz="0" w:space="0" w:color="auto"/>
                <w:left w:val="none" w:sz="0" w:space="0" w:color="auto"/>
                <w:bottom w:val="none" w:sz="0" w:space="0" w:color="auto"/>
                <w:right w:val="none" w:sz="0" w:space="0" w:color="auto"/>
              </w:divBdr>
            </w:div>
          </w:divsChild>
        </w:div>
        <w:div w:id="1546481092">
          <w:marLeft w:val="54"/>
          <w:marRight w:val="54"/>
          <w:marTop w:val="95"/>
          <w:marBottom w:val="95"/>
          <w:divBdr>
            <w:top w:val="none" w:sz="0" w:space="0" w:color="auto"/>
            <w:left w:val="none" w:sz="0" w:space="0" w:color="auto"/>
            <w:bottom w:val="none" w:sz="0" w:space="0" w:color="auto"/>
            <w:right w:val="none" w:sz="0" w:space="0" w:color="auto"/>
          </w:divBdr>
        </w:div>
        <w:div w:id="131796087">
          <w:marLeft w:val="54"/>
          <w:marRight w:val="54"/>
          <w:marTop w:val="95"/>
          <w:marBottom w:val="95"/>
          <w:divBdr>
            <w:top w:val="none" w:sz="0" w:space="0" w:color="auto"/>
            <w:left w:val="none" w:sz="0" w:space="0" w:color="auto"/>
            <w:bottom w:val="none" w:sz="0" w:space="0" w:color="auto"/>
            <w:right w:val="none" w:sz="0" w:space="0" w:color="auto"/>
          </w:divBdr>
          <w:divsChild>
            <w:div w:id="441262092">
              <w:marLeft w:val="0"/>
              <w:marRight w:val="0"/>
              <w:marTop w:val="0"/>
              <w:marBottom w:val="0"/>
              <w:divBdr>
                <w:top w:val="none" w:sz="0" w:space="0" w:color="auto"/>
                <w:left w:val="none" w:sz="0" w:space="0" w:color="auto"/>
                <w:bottom w:val="none" w:sz="0" w:space="0" w:color="auto"/>
                <w:right w:val="none" w:sz="0" w:space="0" w:color="auto"/>
              </w:divBdr>
            </w:div>
          </w:divsChild>
        </w:div>
        <w:div w:id="981232464">
          <w:marLeft w:val="54"/>
          <w:marRight w:val="54"/>
          <w:marTop w:val="95"/>
          <w:marBottom w:val="95"/>
          <w:divBdr>
            <w:top w:val="none" w:sz="0" w:space="0" w:color="auto"/>
            <w:left w:val="none" w:sz="0" w:space="0" w:color="auto"/>
            <w:bottom w:val="none" w:sz="0" w:space="0" w:color="auto"/>
            <w:right w:val="none" w:sz="0" w:space="0" w:color="auto"/>
          </w:divBdr>
        </w:div>
        <w:div w:id="716583747">
          <w:marLeft w:val="54"/>
          <w:marRight w:val="54"/>
          <w:marTop w:val="95"/>
          <w:marBottom w:val="95"/>
          <w:divBdr>
            <w:top w:val="none" w:sz="0" w:space="0" w:color="auto"/>
            <w:left w:val="none" w:sz="0" w:space="0" w:color="auto"/>
            <w:bottom w:val="none" w:sz="0" w:space="0" w:color="auto"/>
            <w:right w:val="none" w:sz="0" w:space="0" w:color="auto"/>
          </w:divBdr>
          <w:divsChild>
            <w:div w:id="345254889">
              <w:marLeft w:val="0"/>
              <w:marRight w:val="0"/>
              <w:marTop w:val="0"/>
              <w:marBottom w:val="0"/>
              <w:divBdr>
                <w:top w:val="none" w:sz="0" w:space="0" w:color="auto"/>
                <w:left w:val="none" w:sz="0" w:space="0" w:color="auto"/>
                <w:bottom w:val="none" w:sz="0" w:space="0" w:color="auto"/>
                <w:right w:val="none" w:sz="0" w:space="0" w:color="auto"/>
              </w:divBdr>
            </w:div>
          </w:divsChild>
        </w:div>
        <w:div w:id="410742310">
          <w:marLeft w:val="54"/>
          <w:marRight w:val="54"/>
          <w:marTop w:val="95"/>
          <w:marBottom w:val="95"/>
          <w:divBdr>
            <w:top w:val="none" w:sz="0" w:space="0" w:color="auto"/>
            <w:left w:val="none" w:sz="0" w:space="0" w:color="auto"/>
            <w:bottom w:val="none" w:sz="0" w:space="0" w:color="auto"/>
            <w:right w:val="none" w:sz="0" w:space="0" w:color="auto"/>
          </w:divBdr>
        </w:div>
        <w:div w:id="1371146564">
          <w:marLeft w:val="54"/>
          <w:marRight w:val="54"/>
          <w:marTop w:val="95"/>
          <w:marBottom w:val="95"/>
          <w:divBdr>
            <w:top w:val="none" w:sz="0" w:space="0" w:color="auto"/>
            <w:left w:val="none" w:sz="0" w:space="0" w:color="auto"/>
            <w:bottom w:val="none" w:sz="0" w:space="0" w:color="auto"/>
            <w:right w:val="none" w:sz="0" w:space="0" w:color="auto"/>
          </w:divBdr>
        </w:div>
        <w:div w:id="2017034160">
          <w:marLeft w:val="54"/>
          <w:marRight w:val="54"/>
          <w:marTop w:val="95"/>
          <w:marBottom w:val="95"/>
          <w:divBdr>
            <w:top w:val="none" w:sz="0" w:space="0" w:color="auto"/>
            <w:left w:val="none" w:sz="0" w:space="0" w:color="auto"/>
            <w:bottom w:val="none" w:sz="0" w:space="0" w:color="auto"/>
            <w:right w:val="none" w:sz="0" w:space="0" w:color="auto"/>
          </w:divBdr>
        </w:div>
        <w:div w:id="839125300">
          <w:marLeft w:val="54"/>
          <w:marRight w:val="54"/>
          <w:marTop w:val="95"/>
          <w:marBottom w:val="95"/>
          <w:divBdr>
            <w:top w:val="none" w:sz="0" w:space="0" w:color="auto"/>
            <w:left w:val="none" w:sz="0" w:space="0" w:color="auto"/>
            <w:bottom w:val="none" w:sz="0" w:space="0" w:color="auto"/>
            <w:right w:val="none" w:sz="0" w:space="0" w:color="auto"/>
          </w:divBdr>
        </w:div>
      </w:divsChild>
    </w:div>
    <w:div w:id="1542476284">
      <w:bodyDiv w:val="1"/>
      <w:marLeft w:val="0"/>
      <w:marRight w:val="0"/>
      <w:marTop w:val="0"/>
      <w:marBottom w:val="0"/>
      <w:divBdr>
        <w:top w:val="none" w:sz="0" w:space="0" w:color="auto"/>
        <w:left w:val="none" w:sz="0" w:space="0" w:color="auto"/>
        <w:bottom w:val="none" w:sz="0" w:space="0" w:color="auto"/>
        <w:right w:val="none" w:sz="0" w:space="0" w:color="auto"/>
      </w:divBdr>
    </w:div>
    <w:div w:id="16781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E2EC9-9498-420B-9DA2-53AEDC85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2522</Words>
  <Characters>14380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Ткачёва Надежда</cp:lastModifiedBy>
  <cp:revision>2</cp:revision>
  <cp:lastPrinted>2025-03-17T08:22:00Z</cp:lastPrinted>
  <dcterms:created xsi:type="dcterms:W3CDTF">2025-03-21T04:13:00Z</dcterms:created>
  <dcterms:modified xsi:type="dcterms:W3CDTF">2025-03-21T04:13:00Z</dcterms:modified>
</cp:coreProperties>
</file>