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4110"/>
        <w:gridCol w:w="1335"/>
      </w:tblGrid>
      <w:tr w:rsidR="00927CB7" w:rsidTr="00424AC1">
        <w:tc>
          <w:tcPr>
            <w:tcW w:w="9840" w:type="dxa"/>
            <w:gridSpan w:val="4"/>
          </w:tcPr>
          <w:p w:rsidR="00927CB7" w:rsidRDefault="00927CB7" w:rsidP="00424AC1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7CB7" w:rsidRDefault="00927CB7" w:rsidP="00424AC1">
            <w:pPr>
              <w:jc w:val="center"/>
            </w:pPr>
            <w:r>
              <w:t>Российская Федерация</w:t>
            </w:r>
          </w:p>
          <w:p w:rsidR="00927CB7" w:rsidRDefault="00927CB7" w:rsidP="00424AC1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:rsidR="00927CB7" w:rsidRDefault="00927CB7" w:rsidP="00424AC1">
            <w:pPr>
              <w:spacing w:line="380" w:lineRule="exact"/>
              <w:jc w:val="center"/>
              <w:rPr>
                <w:szCs w:val="16"/>
              </w:rPr>
            </w:pPr>
          </w:p>
          <w:p w:rsidR="00927CB7" w:rsidRDefault="00927CB7" w:rsidP="00424AC1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  <w:r>
              <w:t xml:space="preserve"> </w:t>
            </w:r>
          </w:p>
          <w:p w:rsidR="00927CB7" w:rsidRDefault="00927CB7" w:rsidP="00424AC1">
            <w:pPr>
              <w:jc w:val="center"/>
            </w:pPr>
          </w:p>
        </w:tc>
      </w:tr>
      <w:tr w:rsidR="00927CB7" w:rsidTr="00424AC1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D349C8" w:rsidRDefault="00D349C8" w:rsidP="00424A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23.12</w:t>
            </w:r>
          </w:p>
        </w:tc>
        <w:tc>
          <w:tcPr>
            <w:tcW w:w="2607" w:type="dxa"/>
          </w:tcPr>
          <w:p w:rsidR="00927CB7" w:rsidRDefault="00927CB7" w:rsidP="006A23DC">
            <w:r>
              <w:t>20</w:t>
            </w:r>
            <w:r w:rsidR="003F0253">
              <w:t>24</w:t>
            </w:r>
            <w:r>
              <w:t xml:space="preserve"> г.</w:t>
            </w:r>
          </w:p>
        </w:tc>
        <w:tc>
          <w:tcPr>
            <w:tcW w:w="4110" w:type="dxa"/>
          </w:tcPr>
          <w:p w:rsidR="00927CB7" w:rsidRDefault="00927CB7" w:rsidP="00424AC1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7CB7" w:rsidRPr="00D349C8" w:rsidRDefault="00D349C8" w:rsidP="00424AC1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1995</w:t>
            </w:r>
          </w:p>
        </w:tc>
      </w:tr>
    </w:tbl>
    <w:p w:rsidR="00927CB7" w:rsidRDefault="00927CB7" w:rsidP="00927CB7">
      <w:pPr>
        <w:ind w:right="-71"/>
      </w:pPr>
    </w:p>
    <w:p w:rsidR="00A8002E" w:rsidRDefault="009244D0" w:rsidP="007819FB">
      <w:pPr>
        <w:jc w:val="both"/>
        <w:rPr>
          <w:bCs/>
        </w:rPr>
      </w:pPr>
      <w:bookmarkStart w:id="0" w:name="_Hlk85722766"/>
      <w:r w:rsidRPr="00EA1836">
        <w:t xml:space="preserve">О </w:t>
      </w:r>
      <w:r w:rsidR="006D35DC">
        <w:t xml:space="preserve">внесении изменений в постановление администрации города Канска от </w:t>
      </w:r>
      <w:r w:rsidR="00BA5679">
        <w:t>10.04.2017</w:t>
      </w:r>
      <w:r w:rsidR="006D35DC">
        <w:t xml:space="preserve"> № </w:t>
      </w:r>
      <w:r w:rsidR="00BA5679">
        <w:t>315</w:t>
      </w:r>
      <w:bookmarkEnd w:id="0"/>
    </w:p>
    <w:p w:rsidR="00D27903" w:rsidRPr="00D27903" w:rsidRDefault="00D27903" w:rsidP="007819FB">
      <w:pPr>
        <w:jc w:val="both"/>
        <w:rPr>
          <w:bCs/>
        </w:rPr>
      </w:pPr>
    </w:p>
    <w:p w:rsidR="007534FD" w:rsidRPr="00735473" w:rsidRDefault="000B517B" w:rsidP="007819FB">
      <w:pPr>
        <w:ind w:firstLine="709"/>
        <w:jc w:val="both"/>
        <w:rPr>
          <w:rFonts w:eastAsia="Times New Roman"/>
          <w:color w:val="auto"/>
          <w:lang w:eastAsia="ru-RU"/>
        </w:rPr>
      </w:pPr>
      <w:r w:rsidRPr="00735473">
        <w:rPr>
          <w:rFonts w:eastAsia="Times New Roman"/>
          <w:color w:val="auto"/>
          <w:lang w:eastAsia="ru-RU"/>
        </w:rPr>
        <w:t>В соответствии с частью 2 статьи 78.1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="00780856" w:rsidRPr="00735473">
        <w:rPr>
          <w:rFonts w:eastAsia="Times New Roman"/>
          <w:color w:val="auto"/>
          <w:lang w:eastAsia="ru-RU"/>
        </w:rPr>
        <w:t xml:space="preserve">, руководствуясь ст. 30, 35 Устава города Канска, </w:t>
      </w:r>
      <w:r w:rsidR="00780856" w:rsidRPr="00735473">
        <w:t>ПОСТАНОВЛЯЮ:</w:t>
      </w:r>
    </w:p>
    <w:p w:rsidR="00780856" w:rsidRPr="00735473" w:rsidRDefault="00780856" w:rsidP="007534FD">
      <w:pPr>
        <w:ind w:firstLine="709"/>
        <w:jc w:val="both"/>
        <w:rPr>
          <w:rFonts w:eastAsia="Times New Roman"/>
          <w:color w:val="auto"/>
          <w:lang w:eastAsia="ru-RU"/>
        </w:rPr>
      </w:pPr>
      <w:r w:rsidRPr="00735473">
        <w:t xml:space="preserve">1. Внести в постановление администрации города Канска от </w:t>
      </w:r>
      <w:r w:rsidR="00BA5679" w:rsidRPr="00735473">
        <w:t>10.04.2017 № 315</w:t>
      </w:r>
      <w:r w:rsidR="00875E55" w:rsidRPr="00735473">
        <w:t xml:space="preserve"> </w:t>
      </w:r>
      <w:r w:rsidR="00981F0B" w:rsidRPr="00735473">
        <w:t>«О</w:t>
      </w:r>
      <w:r w:rsidR="00BA5679" w:rsidRPr="00735473">
        <w:t>б утверждении Положения 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основании конкурсного отбора проектов</w:t>
      </w:r>
      <w:r w:rsidR="00981F0B" w:rsidRPr="00735473">
        <w:t>»</w:t>
      </w:r>
      <w:r w:rsidR="00BA5679" w:rsidRPr="00735473">
        <w:t xml:space="preserve"> </w:t>
      </w:r>
      <w:r w:rsidRPr="00735473">
        <w:rPr>
          <w:iCs/>
        </w:rPr>
        <w:t xml:space="preserve">(далее - постановление) </w:t>
      </w:r>
      <w:r w:rsidRPr="00735473">
        <w:t xml:space="preserve">следующие изменения: </w:t>
      </w:r>
    </w:p>
    <w:p w:rsidR="00780856" w:rsidRPr="00735473" w:rsidRDefault="00875E55" w:rsidP="003F0253">
      <w:pPr>
        <w:pStyle w:val="ab"/>
        <w:ind w:left="0" w:firstLine="709"/>
        <w:jc w:val="both"/>
        <w:rPr>
          <w:iCs/>
        </w:rPr>
      </w:pPr>
      <w:r w:rsidRPr="00735473">
        <w:rPr>
          <w:iCs/>
        </w:rPr>
        <w:t>1</w:t>
      </w:r>
      <w:r w:rsidR="00780856" w:rsidRPr="00735473">
        <w:rPr>
          <w:iCs/>
        </w:rPr>
        <w:t>.</w:t>
      </w:r>
      <w:r w:rsidR="00AA2ABC" w:rsidRPr="00735473">
        <w:rPr>
          <w:iCs/>
        </w:rPr>
        <w:t>1</w:t>
      </w:r>
      <w:r w:rsidRPr="00735473">
        <w:rPr>
          <w:iCs/>
        </w:rPr>
        <w:t xml:space="preserve">. </w:t>
      </w:r>
      <w:r w:rsidR="00396A6C" w:rsidRPr="00735473">
        <w:rPr>
          <w:iCs/>
        </w:rPr>
        <w:t xml:space="preserve"> Приложение</w:t>
      </w:r>
      <w:r w:rsidR="00F873B1" w:rsidRPr="00735473">
        <w:rPr>
          <w:iCs/>
        </w:rPr>
        <w:t xml:space="preserve"> 1</w:t>
      </w:r>
      <w:r w:rsidR="00780856" w:rsidRPr="00735473">
        <w:rPr>
          <w:iCs/>
        </w:rPr>
        <w:t xml:space="preserve"> к постановлению изложить в новой редакции согласно приложению </w:t>
      </w:r>
      <w:r w:rsidR="00396A6C" w:rsidRPr="00735473">
        <w:rPr>
          <w:iCs/>
        </w:rPr>
        <w:t xml:space="preserve">№1 </w:t>
      </w:r>
      <w:r w:rsidR="00780856" w:rsidRPr="00735473">
        <w:rPr>
          <w:iCs/>
        </w:rPr>
        <w:t xml:space="preserve">к настоящему постановлению. </w:t>
      </w:r>
    </w:p>
    <w:p w:rsidR="00272CE4" w:rsidRPr="00735473" w:rsidRDefault="00396A6C" w:rsidP="003F0253">
      <w:pPr>
        <w:pStyle w:val="ab"/>
        <w:ind w:left="0" w:firstLine="709"/>
        <w:jc w:val="both"/>
        <w:rPr>
          <w:iCs/>
        </w:rPr>
      </w:pPr>
      <w:r w:rsidRPr="00735473">
        <w:rPr>
          <w:iCs/>
        </w:rPr>
        <w:t>1.</w:t>
      </w:r>
      <w:r w:rsidR="00AA2ABC" w:rsidRPr="00735473">
        <w:rPr>
          <w:iCs/>
        </w:rPr>
        <w:t>2</w:t>
      </w:r>
      <w:r w:rsidRPr="00735473">
        <w:rPr>
          <w:iCs/>
        </w:rPr>
        <w:t>. Приложение</w:t>
      </w:r>
      <w:r w:rsidR="00272CE4" w:rsidRPr="00735473">
        <w:rPr>
          <w:iCs/>
        </w:rPr>
        <w:t xml:space="preserve"> </w:t>
      </w:r>
      <w:r w:rsidRPr="00735473">
        <w:rPr>
          <w:iCs/>
        </w:rPr>
        <w:t xml:space="preserve">2 </w:t>
      </w:r>
      <w:r w:rsidR="00272CE4" w:rsidRPr="00735473">
        <w:rPr>
          <w:iCs/>
        </w:rPr>
        <w:t xml:space="preserve">к постановлению изложить в новой редакции согласно приложению </w:t>
      </w:r>
      <w:r w:rsidRPr="00735473">
        <w:rPr>
          <w:iCs/>
        </w:rPr>
        <w:t>№</w:t>
      </w:r>
      <w:r w:rsidR="000B517B" w:rsidRPr="00735473">
        <w:rPr>
          <w:iCs/>
        </w:rPr>
        <w:t xml:space="preserve"> </w:t>
      </w:r>
      <w:r w:rsidRPr="00735473">
        <w:rPr>
          <w:iCs/>
        </w:rPr>
        <w:t xml:space="preserve">2 </w:t>
      </w:r>
      <w:r w:rsidR="00272CE4" w:rsidRPr="00735473">
        <w:rPr>
          <w:iCs/>
        </w:rPr>
        <w:t>к настоящему постановлению</w:t>
      </w:r>
      <w:r w:rsidR="00F873B1" w:rsidRPr="00735473">
        <w:rPr>
          <w:iCs/>
        </w:rPr>
        <w:t>.</w:t>
      </w:r>
    </w:p>
    <w:p w:rsidR="004B3506" w:rsidRPr="00735473" w:rsidRDefault="00A56699" w:rsidP="003F0253">
      <w:pPr>
        <w:ind w:firstLine="709"/>
        <w:jc w:val="both"/>
        <w:rPr>
          <w:iCs/>
        </w:rPr>
      </w:pPr>
      <w:r w:rsidRPr="00735473">
        <w:rPr>
          <w:iCs/>
        </w:rPr>
        <w:t>2</w:t>
      </w:r>
      <w:r w:rsidR="003F0253" w:rsidRPr="00735473">
        <w:rPr>
          <w:iCs/>
        </w:rPr>
        <w:t xml:space="preserve">. </w:t>
      </w:r>
      <w:r w:rsidR="003F0253" w:rsidRPr="00735473">
        <w:rPr>
          <w:rFonts w:eastAsia="Times New Roman"/>
          <w:color w:val="auto"/>
          <w:lang w:eastAsia="ru-RU"/>
        </w:rPr>
        <w:t>Главному специалисту по информатизации администрации города Канска (Г.В. Ёлкина)</w:t>
      </w:r>
      <w:r w:rsidR="006E407A" w:rsidRPr="00735473">
        <w:rPr>
          <w:rFonts w:eastAsia="Times New Roman"/>
          <w:lang w:eastAsia="ru-RU"/>
        </w:rPr>
        <w:t xml:space="preserve"> </w:t>
      </w:r>
      <w:r w:rsidR="00E55697" w:rsidRPr="00735473">
        <w:rPr>
          <w:iCs/>
        </w:rPr>
        <w:t>опубликовать настоящее постановление в официальном печатном издании и разместить на официальном сайте муниципального образования город Канск в сети Интернет.</w:t>
      </w:r>
    </w:p>
    <w:p w:rsidR="00E55697" w:rsidRPr="00735473" w:rsidRDefault="00A56699" w:rsidP="003F0253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735473">
        <w:rPr>
          <w:iCs/>
        </w:rPr>
        <w:t>3</w:t>
      </w:r>
      <w:r w:rsidR="000B4298" w:rsidRPr="00735473">
        <w:rPr>
          <w:iCs/>
        </w:rPr>
        <w:t xml:space="preserve">. </w:t>
      </w:r>
      <w:r w:rsidR="00E55697" w:rsidRPr="00735473">
        <w:rPr>
          <w:iCs/>
        </w:rPr>
        <w:t xml:space="preserve">Контроль за исполнением настоящего постановления возложить на </w:t>
      </w:r>
      <w:r w:rsidR="00CD514E" w:rsidRPr="00735473">
        <w:rPr>
          <w:iCs/>
        </w:rPr>
        <w:t xml:space="preserve">первого заместителя </w:t>
      </w:r>
      <w:r w:rsidR="004B373C" w:rsidRPr="00735473">
        <w:rPr>
          <w:iCs/>
        </w:rPr>
        <w:t xml:space="preserve">главы города </w:t>
      </w:r>
      <w:r w:rsidR="00CD514E" w:rsidRPr="00735473">
        <w:rPr>
          <w:iCs/>
        </w:rPr>
        <w:t>по экономике и финансам Е.Н. Лифанскую</w:t>
      </w:r>
      <w:r w:rsidR="00E55697" w:rsidRPr="00735473">
        <w:rPr>
          <w:iCs/>
        </w:rPr>
        <w:t>.</w:t>
      </w:r>
      <w:r w:rsidR="00E55697" w:rsidRPr="00735473">
        <w:rPr>
          <w:iCs/>
        </w:rPr>
        <w:tab/>
      </w:r>
    </w:p>
    <w:p w:rsidR="00E55697" w:rsidRPr="00735473" w:rsidRDefault="00A56699" w:rsidP="00735473">
      <w:pPr>
        <w:tabs>
          <w:tab w:val="left" w:pos="426"/>
          <w:tab w:val="left" w:pos="709"/>
        </w:tabs>
        <w:ind w:firstLine="709"/>
        <w:jc w:val="both"/>
        <w:rPr>
          <w:iCs/>
        </w:rPr>
      </w:pPr>
      <w:r w:rsidRPr="00735473">
        <w:rPr>
          <w:iCs/>
        </w:rPr>
        <w:t>4</w:t>
      </w:r>
      <w:r w:rsidR="00F873B1" w:rsidRPr="00735473">
        <w:rPr>
          <w:iCs/>
        </w:rPr>
        <w:t>. Настоящее п</w:t>
      </w:r>
      <w:r w:rsidR="00E55697" w:rsidRPr="00735473">
        <w:rPr>
          <w:iCs/>
        </w:rPr>
        <w:t xml:space="preserve">остановление вступает в силу со дня </w:t>
      </w:r>
      <w:r w:rsidR="00F873B1" w:rsidRPr="00735473">
        <w:rPr>
          <w:iCs/>
        </w:rPr>
        <w:t>официального опубликования</w:t>
      </w:r>
      <w:r w:rsidR="00E55697" w:rsidRPr="00735473">
        <w:rPr>
          <w:iCs/>
        </w:rPr>
        <w:t>.</w:t>
      </w:r>
    </w:p>
    <w:p w:rsidR="007819FB" w:rsidRPr="00735473" w:rsidRDefault="007819FB" w:rsidP="00E55697">
      <w:pPr>
        <w:ind w:firstLine="720"/>
        <w:jc w:val="both"/>
        <w:rPr>
          <w:rFonts w:eastAsia="Times New Roman"/>
          <w:iCs/>
          <w:lang w:eastAsia="ru-RU"/>
        </w:rPr>
      </w:pPr>
    </w:p>
    <w:p w:rsidR="00885A49" w:rsidRDefault="00AA2ABC" w:rsidP="00AA2ABC">
      <w:pPr>
        <w:tabs>
          <w:tab w:val="left" w:pos="709"/>
        </w:tabs>
        <w:jc w:val="both"/>
        <w:rPr>
          <w:iCs/>
        </w:rPr>
      </w:pPr>
      <w:r w:rsidRPr="00735473">
        <w:rPr>
          <w:iCs/>
        </w:rPr>
        <w:t>Глава города Канска</w:t>
      </w:r>
      <w:r w:rsidRPr="00735473">
        <w:rPr>
          <w:iCs/>
        </w:rPr>
        <w:tab/>
        <w:t xml:space="preserve">    </w:t>
      </w:r>
      <w:r w:rsidRPr="00735473">
        <w:rPr>
          <w:iCs/>
        </w:rPr>
        <w:tab/>
        <w:t xml:space="preserve">   </w:t>
      </w:r>
      <w:r w:rsidRPr="00735473">
        <w:rPr>
          <w:iCs/>
        </w:rPr>
        <w:tab/>
        <w:t xml:space="preserve">                                                         О.В. Витма</w:t>
      </w:r>
      <w:r w:rsidR="00494B62">
        <w:rPr>
          <w:iCs/>
        </w:rPr>
        <w:t>н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3"/>
        <w:gridCol w:w="5094"/>
      </w:tblGrid>
      <w:tr w:rsidR="00875E55" w:rsidTr="00875E55">
        <w:tc>
          <w:tcPr>
            <w:tcW w:w="5093" w:type="dxa"/>
          </w:tcPr>
          <w:p w:rsidR="00875E55" w:rsidRDefault="00875E55" w:rsidP="00BC32B2">
            <w:pPr>
              <w:jc w:val="right"/>
              <w:outlineLvl w:val="0"/>
              <w:rPr>
                <w:iCs/>
              </w:rPr>
            </w:pPr>
          </w:p>
        </w:tc>
        <w:tc>
          <w:tcPr>
            <w:tcW w:w="5094" w:type="dxa"/>
          </w:tcPr>
          <w:p w:rsidR="00875E55" w:rsidRPr="00D376A8" w:rsidRDefault="003F0253" w:rsidP="00875E55">
            <w:pPr>
              <w:jc w:val="both"/>
            </w:pPr>
            <w:r>
              <w:t xml:space="preserve">Приложение </w:t>
            </w:r>
            <w:r w:rsidR="00F873B1">
              <w:t>№ 1</w:t>
            </w:r>
          </w:p>
          <w:p w:rsidR="00875E55" w:rsidRDefault="00875E55" w:rsidP="00875E55">
            <w:pPr>
              <w:jc w:val="both"/>
            </w:pPr>
            <w:r w:rsidRPr="00D376A8">
              <w:t xml:space="preserve">к постановлению </w:t>
            </w:r>
          </w:p>
          <w:p w:rsidR="00875E55" w:rsidRPr="00D376A8" w:rsidRDefault="00875E55" w:rsidP="00875E55">
            <w:pPr>
              <w:jc w:val="both"/>
            </w:pPr>
            <w:r w:rsidRPr="00D376A8">
              <w:t>администрации города Канска</w:t>
            </w:r>
          </w:p>
          <w:p w:rsidR="00875E55" w:rsidRDefault="003F0253" w:rsidP="00875E55">
            <w:pPr>
              <w:jc w:val="both"/>
            </w:pPr>
            <w:r>
              <w:t>от _</w:t>
            </w:r>
            <w:r w:rsidR="00D349C8">
              <w:rPr>
                <w:lang w:val="en-US"/>
              </w:rPr>
              <w:t>23.12</w:t>
            </w:r>
            <w:r>
              <w:t>__ 2024</w:t>
            </w:r>
            <w:r w:rsidR="00875E55" w:rsidRPr="00D376A8">
              <w:t xml:space="preserve"> № __</w:t>
            </w:r>
            <w:r w:rsidR="00D349C8">
              <w:rPr>
                <w:lang w:val="en-US"/>
              </w:rPr>
              <w:t>1995</w:t>
            </w:r>
            <w:r w:rsidR="00875E55" w:rsidRPr="00D376A8">
              <w:t>____</w:t>
            </w:r>
          </w:p>
          <w:p w:rsidR="00875E55" w:rsidRDefault="00875E55" w:rsidP="00875E55">
            <w:pPr>
              <w:jc w:val="both"/>
            </w:pPr>
          </w:p>
          <w:p w:rsidR="00875E55" w:rsidRPr="00713EE0" w:rsidRDefault="00F873B1" w:rsidP="00875E55">
            <w:r>
              <w:t xml:space="preserve">Приложение </w:t>
            </w:r>
            <w:r w:rsidR="00875E55" w:rsidRPr="00713EE0">
              <w:t xml:space="preserve"> </w:t>
            </w:r>
            <w:r w:rsidR="003F0253">
              <w:t>1</w:t>
            </w:r>
          </w:p>
          <w:p w:rsidR="00875E55" w:rsidRDefault="00875E55" w:rsidP="00875E55">
            <w:r w:rsidRPr="00713EE0">
              <w:t xml:space="preserve">к постановлению </w:t>
            </w:r>
          </w:p>
          <w:p w:rsidR="00875E55" w:rsidRPr="00713EE0" w:rsidRDefault="00875E55" w:rsidP="00875E55">
            <w:r w:rsidRPr="00713EE0">
              <w:t>администрации города Канска</w:t>
            </w:r>
          </w:p>
          <w:p w:rsidR="00875E55" w:rsidRDefault="00875E55" w:rsidP="00875E55">
            <w:pPr>
              <w:outlineLvl w:val="0"/>
            </w:pPr>
            <w:r w:rsidRPr="00713EE0">
              <w:t xml:space="preserve">от </w:t>
            </w:r>
            <w:r w:rsidR="00BA5679">
              <w:t xml:space="preserve"> 10.04.2017</w:t>
            </w:r>
            <w:r w:rsidRPr="00713EE0">
              <w:t xml:space="preserve">  № </w:t>
            </w:r>
            <w:r w:rsidR="00BA5679">
              <w:t>315</w:t>
            </w:r>
          </w:p>
          <w:p w:rsidR="00875E55" w:rsidRDefault="00875E55" w:rsidP="00875E55">
            <w:pPr>
              <w:outlineLvl w:val="0"/>
              <w:rPr>
                <w:iCs/>
              </w:rPr>
            </w:pPr>
          </w:p>
        </w:tc>
      </w:tr>
    </w:tbl>
    <w:p w:rsidR="00BA5679" w:rsidRPr="00BA5679" w:rsidRDefault="00BA5679" w:rsidP="00BA5679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lang w:eastAsia="ru-RU"/>
        </w:rPr>
      </w:pPr>
      <w:r w:rsidRPr="00BA5679">
        <w:rPr>
          <w:rFonts w:eastAsia="Times New Roman"/>
          <w:bCs/>
          <w:color w:val="auto"/>
          <w:lang w:eastAsia="ru-RU"/>
        </w:rPr>
        <w:t>ПОЛОЖЕНИЕ</w:t>
      </w:r>
    </w:p>
    <w:p w:rsidR="00BA5679" w:rsidRPr="00BA5679" w:rsidRDefault="00BA5679" w:rsidP="00BA5679">
      <w:pPr>
        <w:widowControl w:val="0"/>
        <w:autoSpaceDE w:val="0"/>
        <w:autoSpaceDN w:val="0"/>
        <w:adjustRightInd w:val="0"/>
        <w:jc w:val="center"/>
        <w:rPr>
          <w:rFonts w:eastAsia="Times New Roman"/>
          <w:bCs/>
          <w:color w:val="auto"/>
          <w:lang w:eastAsia="ru-RU"/>
        </w:rPr>
      </w:pPr>
      <w:r w:rsidRPr="00BA5679">
        <w:rPr>
          <w:rFonts w:eastAsia="Times New Roman"/>
          <w:bCs/>
          <w:color w:val="auto"/>
          <w:lang w:eastAsia="ru-RU"/>
        </w:rPr>
        <w:t>О ПОРЯДКЕ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ОСНОВАНИИ КОНКУРСНОГО ОТБОРА ПРОЕКТОВ</w:t>
      </w:r>
    </w:p>
    <w:p w:rsidR="00BA5679" w:rsidRPr="00BA5679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BA5679" w:rsidRDefault="00BA5679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  <w:r w:rsidRPr="00BA5679">
        <w:rPr>
          <w:rFonts w:eastAsia="Times New Roman"/>
          <w:color w:val="auto"/>
          <w:lang w:eastAsia="ru-RU"/>
        </w:rPr>
        <w:t>1. ОБЩИЕ ПОЛОЖЕНИЯ</w:t>
      </w:r>
    </w:p>
    <w:p w:rsidR="00BA5679" w:rsidRPr="00494B62" w:rsidRDefault="00BA5679" w:rsidP="00BA5679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1.1.</w:t>
      </w:r>
      <w:r w:rsidRPr="00494B62">
        <w:rPr>
          <w:rFonts w:eastAsia="Times New Roman"/>
          <w:color w:val="auto"/>
          <w:lang w:eastAsia="ru-RU"/>
        </w:rPr>
        <w:tab/>
        <w:t>Настоящее Положение устанавливает  порядок определения объема и предоставления субсидий социально ориентированным некоммерческим организациям, не являющимся государственными (муниципальными) учреждениями, на реализацию социальных проектов на основании конкурсного отбора проектов (далее - субсидии).</w:t>
      </w:r>
    </w:p>
    <w:p w:rsidR="00BA5679" w:rsidRPr="00494B62" w:rsidRDefault="00BA5679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1.2.</w:t>
      </w:r>
      <w:r w:rsidRPr="00494B62">
        <w:rPr>
          <w:rFonts w:eastAsia="Times New Roman"/>
          <w:color w:val="auto"/>
          <w:lang w:eastAsia="ru-RU"/>
        </w:rPr>
        <w:tab/>
      </w:r>
      <w:r w:rsidR="000E3D31" w:rsidRPr="00494B62">
        <w:rPr>
          <w:rFonts w:eastAsia="Times New Roman"/>
          <w:color w:val="auto"/>
          <w:lang w:eastAsia="ru-RU"/>
        </w:rPr>
        <w:t>Отдел физической культуры спорта и молодежной политики администрации г. Канска</w:t>
      </w:r>
      <w:r w:rsidRPr="00494B62">
        <w:rPr>
          <w:rFonts w:eastAsia="Times New Roman"/>
          <w:color w:val="auto"/>
          <w:lang w:eastAsia="ru-RU"/>
        </w:rPr>
        <w:t xml:space="preserve"> (далее </w:t>
      </w:r>
      <w:r w:rsidR="000E3D31" w:rsidRPr="00494B62">
        <w:rPr>
          <w:rFonts w:eastAsia="Times New Roman"/>
          <w:color w:val="auto"/>
          <w:lang w:eastAsia="ru-RU"/>
        </w:rPr>
        <w:t>–</w:t>
      </w:r>
      <w:r w:rsidRPr="00494B62">
        <w:rPr>
          <w:rFonts w:eastAsia="Times New Roman"/>
          <w:color w:val="auto"/>
          <w:lang w:eastAsia="ru-RU"/>
        </w:rPr>
        <w:t xml:space="preserve"> </w:t>
      </w:r>
      <w:r w:rsidR="000E3D31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 xml:space="preserve">) является </w:t>
      </w:r>
      <w:r w:rsidR="006C1A68" w:rsidRPr="00494B62">
        <w:rPr>
          <w:rFonts w:eastAsia="Times New Roman"/>
          <w:color w:val="auto"/>
          <w:lang w:eastAsia="ru-RU"/>
        </w:rPr>
        <w:t xml:space="preserve">главным </w:t>
      </w:r>
      <w:r w:rsidR="006C1A68" w:rsidRPr="00494B62">
        <w:t>распорядителем бюджетных</w:t>
      </w:r>
      <w:r w:rsidR="003F7FB3" w:rsidRPr="00494B62">
        <w:t xml:space="preserve"> средств, которому</w:t>
      </w:r>
      <w:r w:rsidR="00A92492" w:rsidRPr="00494B62">
        <w:t xml:space="preserve"> как получателю бюджетных средств</w:t>
      </w:r>
      <w:r w:rsidR="006C1A68" w:rsidRPr="00494B62">
        <w:t xml:space="preserve"> доведены в установленном порядке лимиты бюджетных обязательств на предоставление субсидии</w:t>
      </w:r>
      <w:r w:rsidR="003F7FB3" w:rsidRPr="00494B62">
        <w:t>,</w:t>
      </w:r>
      <w:r w:rsidR="006C1A68" w:rsidRPr="00494B62">
        <w:t xml:space="preserve"> и </w:t>
      </w:r>
      <w:r w:rsidR="006C1A68" w:rsidRPr="00494B62">
        <w:rPr>
          <w:rFonts w:eastAsia="Times New Roman"/>
          <w:color w:val="auto"/>
          <w:lang w:eastAsia="ru-RU"/>
        </w:rPr>
        <w:t>координатором мероприятий по предоставлению субсидии</w:t>
      </w:r>
      <w:r w:rsidRPr="00494B62">
        <w:rPr>
          <w:rFonts w:eastAsia="Times New Roman"/>
          <w:color w:val="auto"/>
          <w:lang w:eastAsia="ru-RU"/>
        </w:rPr>
        <w:t>.</w:t>
      </w:r>
    </w:p>
    <w:p w:rsidR="002333AE" w:rsidRPr="00494B62" w:rsidRDefault="002333AE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 xml:space="preserve">1.3. </w:t>
      </w:r>
      <w:r w:rsidR="00A92492" w:rsidRPr="00494B62">
        <w:rPr>
          <w:rFonts w:eastAsia="Times New Roman"/>
          <w:color w:val="auto"/>
          <w:lang w:eastAsia="ru-RU"/>
        </w:rPr>
        <w:t>Информация</w:t>
      </w:r>
      <w:r w:rsidRPr="00494B62">
        <w:rPr>
          <w:rFonts w:eastAsia="Times New Roman"/>
          <w:color w:val="auto"/>
          <w:lang w:eastAsia="ru-RU"/>
        </w:rPr>
        <w:t xml:space="preserve"> о субсидии </w:t>
      </w:r>
      <w:r w:rsidR="00A92492" w:rsidRPr="00494B62">
        <w:rPr>
          <w:rFonts w:eastAsia="Times New Roman"/>
          <w:color w:val="auto"/>
          <w:lang w:eastAsia="ru-RU"/>
        </w:rPr>
        <w:t xml:space="preserve">размещается </w:t>
      </w:r>
      <w:r w:rsidRPr="00494B62">
        <w:rPr>
          <w:rFonts w:eastAsia="Times New Roman"/>
          <w:color w:val="auto"/>
          <w:lang w:eastAsia="ru-RU"/>
        </w:rPr>
        <w:t>на едином портале бюджетной системы Российской Федерации в информационно-телекоммуникационной сети «Интернет».</w:t>
      </w:r>
    </w:p>
    <w:p w:rsidR="00BA5679" w:rsidRPr="00494B62" w:rsidRDefault="00D27903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1.4</w:t>
      </w:r>
      <w:r w:rsidR="00BA5679" w:rsidRPr="00494B62">
        <w:rPr>
          <w:rFonts w:eastAsia="Times New Roman"/>
          <w:color w:val="auto"/>
          <w:lang w:eastAsia="ru-RU"/>
        </w:rPr>
        <w:t>.</w:t>
      </w:r>
      <w:r w:rsidR="00BA5679" w:rsidRPr="00494B62">
        <w:rPr>
          <w:rFonts w:eastAsia="Times New Roman"/>
          <w:color w:val="auto"/>
          <w:lang w:eastAsia="ru-RU"/>
        </w:rPr>
        <w:tab/>
        <w:t>Суб</w:t>
      </w:r>
      <w:r w:rsidR="00A92492" w:rsidRPr="00494B62">
        <w:rPr>
          <w:rFonts w:eastAsia="Times New Roman"/>
          <w:color w:val="auto"/>
          <w:lang w:eastAsia="ru-RU"/>
        </w:rPr>
        <w:t>сидии предоставляются в рамках реализации</w:t>
      </w:r>
      <w:r w:rsidR="00BA5679" w:rsidRPr="00494B62">
        <w:rPr>
          <w:rFonts w:eastAsia="Times New Roman"/>
          <w:color w:val="auto"/>
          <w:lang w:eastAsia="ru-RU"/>
        </w:rPr>
        <w:t xml:space="preserve"> муниципальной программы </w:t>
      </w:r>
      <w:r w:rsidR="00F3212A" w:rsidRPr="00494B62">
        <w:rPr>
          <w:rFonts w:eastAsia="Times New Roman"/>
          <w:color w:val="auto"/>
          <w:lang w:eastAsia="ru-RU"/>
        </w:rPr>
        <w:t>города Канска «Развитие физической культуры, спорта и молодежной политики»</w:t>
      </w:r>
      <w:r w:rsidR="00BA5679" w:rsidRPr="00494B62">
        <w:rPr>
          <w:rFonts w:eastAsia="Times New Roman"/>
          <w:color w:val="auto"/>
          <w:lang w:eastAsia="ru-RU"/>
        </w:rPr>
        <w:t>, за счет бюджетных ассигнований, предусмотренных в бюджете города Канска на текущий финансовый год.</w:t>
      </w:r>
    </w:p>
    <w:p w:rsidR="00BA5679" w:rsidRPr="00494B62" w:rsidRDefault="00BA5679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1.</w:t>
      </w:r>
      <w:r w:rsidR="00D27903" w:rsidRPr="00494B62">
        <w:rPr>
          <w:rFonts w:eastAsia="Times New Roman"/>
          <w:color w:val="auto"/>
          <w:lang w:eastAsia="ru-RU"/>
        </w:rPr>
        <w:t>5</w:t>
      </w:r>
      <w:r w:rsidRPr="00494B62">
        <w:rPr>
          <w:rFonts w:eastAsia="Times New Roman"/>
          <w:color w:val="auto"/>
          <w:lang w:eastAsia="ru-RU"/>
        </w:rPr>
        <w:t>.</w:t>
      </w:r>
      <w:r w:rsidRPr="00494B62">
        <w:rPr>
          <w:rFonts w:eastAsia="Times New Roman"/>
          <w:color w:val="auto"/>
          <w:lang w:eastAsia="ru-RU"/>
        </w:rPr>
        <w:tab/>
        <w:t>Субсидии предоставляются социально ориентированным некоммерческим организациям (далее - неком</w:t>
      </w:r>
      <w:r w:rsidR="003F7FB3" w:rsidRPr="00494B62">
        <w:rPr>
          <w:rFonts w:eastAsia="Times New Roman"/>
          <w:color w:val="auto"/>
          <w:lang w:eastAsia="ru-RU"/>
        </w:rPr>
        <w:t>мерческие организации) на основании</w:t>
      </w:r>
      <w:r w:rsidRPr="00494B62">
        <w:rPr>
          <w:rFonts w:eastAsia="Times New Roman"/>
          <w:color w:val="auto"/>
          <w:lang w:eastAsia="ru-RU"/>
        </w:rPr>
        <w:t xml:space="preserve"> решений конкурсной комиссии по отбору социальных проектов для предоставления субсидий социально ориентированным некоммерческим организациям, не являющимся государственными (муниципальными) </w:t>
      </w:r>
      <w:r w:rsidRPr="00494B62">
        <w:rPr>
          <w:rFonts w:eastAsia="Times New Roman"/>
          <w:color w:val="auto"/>
          <w:lang w:eastAsia="ru-RU"/>
        </w:rPr>
        <w:lastRenderedPageBreak/>
        <w:t>учреждениями (далее - конкурсная комиссия), по итогам проведения конкурса в порядке, предусмотренном настоящим Положением.</w:t>
      </w:r>
      <w:r w:rsidR="00D27903" w:rsidRPr="00494B62">
        <w:rPr>
          <w:rFonts w:eastAsia="Times New Roman"/>
          <w:color w:val="auto"/>
          <w:lang w:eastAsia="ru-RU"/>
        </w:rPr>
        <w:t xml:space="preserve"> </w:t>
      </w:r>
    </w:p>
    <w:p w:rsidR="00D27903" w:rsidRPr="00494B62" w:rsidRDefault="00D27903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Субсидии предоставляются на финансовое обеспечение затрат.</w:t>
      </w:r>
    </w:p>
    <w:p w:rsidR="00BA5679" w:rsidRPr="00494B62" w:rsidRDefault="00D27903" w:rsidP="00BA5679">
      <w:pPr>
        <w:widowControl w:val="0"/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bookmarkStart w:id="1" w:name="P62"/>
      <w:bookmarkEnd w:id="1"/>
      <w:r w:rsidRPr="00494B62">
        <w:rPr>
          <w:rFonts w:eastAsia="Times New Roman"/>
          <w:color w:val="auto"/>
          <w:lang w:eastAsia="ru-RU"/>
        </w:rPr>
        <w:t>1.6</w:t>
      </w:r>
      <w:r w:rsidR="00BA5679" w:rsidRPr="00494B62">
        <w:rPr>
          <w:rFonts w:eastAsia="Times New Roman"/>
          <w:color w:val="auto"/>
          <w:lang w:eastAsia="ru-RU"/>
        </w:rPr>
        <w:t>.</w:t>
      </w:r>
      <w:r w:rsidR="00BA5679" w:rsidRPr="00494B62">
        <w:rPr>
          <w:rFonts w:eastAsia="Times New Roman"/>
          <w:color w:val="auto"/>
          <w:lang w:eastAsia="ru-RU"/>
        </w:rPr>
        <w:tab/>
        <w:t xml:space="preserve">Субсидии предоставляются на реализацию социальных проектов некоммерческим организациям,  в рамках осуществления их уставной деятельности, соответствующей положениям </w:t>
      </w:r>
      <w:hyperlink r:id="rId9" w:history="1">
        <w:r w:rsidR="00BA5679" w:rsidRPr="00494B62">
          <w:rPr>
            <w:rFonts w:eastAsia="Times New Roman"/>
            <w:color w:val="auto"/>
            <w:lang w:eastAsia="ru-RU"/>
          </w:rPr>
          <w:t>статьи 31.1</w:t>
        </w:r>
      </w:hyperlink>
      <w:r w:rsidR="00BA5679" w:rsidRPr="00494B62">
        <w:rPr>
          <w:rFonts w:eastAsia="Times New Roman"/>
          <w:color w:val="auto"/>
          <w:lang w:eastAsia="ru-RU"/>
        </w:rPr>
        <w:t xml:space="preserve"> Федерального закона от 12.01.1996 № 7-ФЗ «О некоммерческих организациях» (далее - Федеральный закон «О некоммерческих организациях»).</w:t>
      </w:r>
    </w:p>
    <w:p w:rsidR="00BA5679" w:rsidRPr="00494B62" w:rsidRDefault="00D27903" w:rsidP="00BA5679">
      <w:pPr>
        <w:tabs>
          <w:tab w:val="left" w:pos="1276"/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1.7</w:t>
      </w:r>
      <w:r w:rsidR="00981F0B" w:rsidRPr="00494B62">
        <w:rPr>
          <w:color w:val="auto"/>
        </w:rPr>
        <w:t xml:space="preserve">. </w:t>
      </w:r>
      <w:r w:rsidR="00BA5679" w:rsidRPr="00494B62">
        <w:rPr>
          <w:color w:val="auto"/>
        </w:rPr>
        <w:t xml:space="preserve">В целях настоящего Положения под социальным проектом некоммерческой организации понимается комплекс взаимосвязанных мероприятий, направленных на решение конкретных задач, соответствующих учредительным документам некоммерческой организации и видам деятельности, предусмотренным </w:t>
      </w:r>
      <w:hyperlink r:id="rId10" w:history="1">
        <w:r w:rsidR="00BA5679" w:rsidRPr="00494B62">
          <w:rPr>
            <w:color w:val="auto"/>
          </w:rPr>
          <w:t>статьей 31.1</w:t>
        </w:r>
      </w:hyperlink>
      <w:r w:rsidR="00BA5679" w:rsidRPr="00494B62">
        <w:rPr>
          <w:color w:val="auto"/>
        </w:rPr>
        <w:t xml:space="preserve"> Федерального закона «О некоммерческих организациях» по направлениям, указанным в </w:t>
      </w:r>
      <w:hyperlink w:anchor="P85" w:history="1">
        <w:r w:rsidR="00BA5679" w:rsidRPr="00494B62">
          <w:rPr>
            <w:color w:val="auto"/>
          </w:rPr>
          <w:t>пункте 2.2</w:t>
        </w:r>
      </w:hyperlink>
      <w:r w:rsidR="00E74591" w:rsidRPr="00494B62">
        <w:rPr>
          <w:color w:val="auto"/>
        </w:rPr>
        <w:t xml:space="preserve"> </w:t>
      </w:r>
      <w:r w:rsidR="00BA5679" w:rsidRPr="00494B62">
        <w:rPr>
          <w:rFonts w:ascii="Calibri" w:hAnsi="Calibri"/>
          <w:color w:val="auto"/>
          <w:sz w:val="22"/>
          <w:szCs w:val="22"/>
        </w:rPr>
        <w:t xml:space="preserve"> </w:t>
      </w:r>
      <w:r w:rsidR="00BA5679" w:rsidRPr="00494B62">
        <w:rPr>
          <w:color w:val="auto"/>
        </w:rPr>
        <w:t>настоящего Положения.</w:t>
      </w: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2. УЧАСТНИКИ И УСЛОВИЯ КОНКУРСА</w:t>
      </w: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2.1.</w:t>
      </w:r>
      <w:r w:rsidRPr="00494B62">
        <w:rPr>
          <w:color w:val="auto"/>
        </w:rPr>
        <w:tab/>
        <w:t>Участниками конкурса могут быть некоммерческие организации, зарегистрированные в качестве юридических лиц на территории города Канска в соответствии с законодательством Российской Федерации и осуществляющие на территории города Канска свою деятельность в соответствии с учредительными документами, за исключением: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государственных и муниципальных учреждений;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некоммерческих организаций, представители которых являются членами конкурсной комиссии;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некоммерческих организаций, которые находятся в перечне организаций, в отношении которых имеются сведения об их причастности к экстремистской деятельности или терроризму;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некоммерческих организаций, которые находятся в составляемых 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организаций, связанных с террористическими организациями и террористами или с распространением оружия массового уничтожения;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 xml:space="preserve">некоммерческих организаций, </w:t>
      </w:r>
      <w:r w:rsidR="00A92492" w:rsidRPr="00494B62">
        <w:rPr>
          <w:color w:val="auto"/>
        </w:rPr>
        <w:t>которые</w:t>
      </w:r>
      <w:r w:rsidR="00BA5679" w:rsidRPr="00494B62">
        <w:rPr>
          <w:color w:val="auto"/>
        </w:rPr>
        <w:t xml:space="preserve"> получают средства из бюджета </w:t>
      </w:r>
      <w:r w:rsidR="00A92492" w:rsidRPr="00494B62">
        <w:rPr>
          <w:color w:val="auto"/>
        </w:rPr>
        <w:t>города Канска на те же цели</w:t>
      </w:r>
      <w:r w:rsidR="00BA5679" w:rsidRPr="00494B62">
        <w:rPr>
          <w:color w:val="auto"/>
        </w:rPr>
        <w:t>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 xml:space="preserve">некоммерческих организаций, </w:t>
      </w:r>
      <w:r w:rsidR="00A92492" w:rsidRPr="00494B62">
        <w:rPr>
          <w:color w:val="auto"/>
        </w:rPr>
        <w:t>которые</w:t>
      </w:r>
      <w:r w:rsidR="00BA5679" w:rsidRPr="00494B62">
        <w:rPr>
          <w:color w:val="auto"/>
        </w:rPr>
        <w:t xml:space="preserve"> являются иностранным агентами в соот</w:t>
      </w:r>
      <w:r w:rsidR="00981F0B" w:rsidRPr="00494B62">
        <w:rPr>
          <w:color w:val="auto"/>
        </w:rPr>
        <w:t>ветствии с Федеральным законом</w:t>
      </w:r>
      <w:r w:rsidR="003F7FB3" w:rsidRPr="00494B62">
        <w:rPr>
          <w:color w:val="auto"/>
        </w:rPr>
        <w:t xml:space="preserve"> от 14.07.2022 № 255-ФЗ</w:t>
      </w:r>
      <w:r w:rsidR="00981F0B" w:rsidRPr="00494B62">
        <w:rPr>
          <w:color w:val="auto"/>
        </w:rPr>
        <w:t xml:space="preserve"> «</w:t>
      </w:r>
      <w:r w:rsidR="00BA5679" w:rsidRPr="00494B62">
        <w:rPr>
          <w:color w:val="auto"/>
        </w:rPr>
        <w:t>О контроле за деятельностью лиц, наход</w:t>
      </w:r>
      <w:r w:rsidR="00981F0B" w:rsidRPr="00494B62">
        <w:rPr>
          <w:color w:val="auto"/>
        </w:rPr>
        <w:t>ящихся под иностранным влиянием»</w:t>
      </w:r>
      <w:r w:rsidR="00BA5679" w:rsidRPr="00494B62">
        <w:rPr>
          <w:color w:val="auto"/>
        </w:rPr>
        <w:t>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некоммерческих организаций</w:t>
      </w:r>
      <w:r w:rsidR="00A92492" w:rsidRPr="00494B62">
        <w:rPr>
          <w:color w:val="auto"/>
        </w:rPr>
        <w:t xml:space="preserve"> у</w:t>
      </w:r>
      <w:r w:rsidR="00BA5679" w:rsidRPr="00494B62">
        <w:rPr>
          <w:color w:val="auto"/>
        </w:rPr>
        <w:t xml:space="preserve"> которых на едином налоговом счете имеется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BA5679" w:rsidRPr="00494B62" w:rsidRDefault="00A51BB4" w:rsidP="00BA5679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lastRenderedPageBreak/>
        <w:t xml:space="preserve">- </w:t>
      </w:r>
      <w:r w:rsidR="00BA5679" w:rsidRPr="00494B62">
        <w:rPr>
          <w:color w:val="auto"/>
        </w:rPr>
        <w:t>некоммерческих организаций, у которых есть просрочен</w:t>
      </w:r>
      <w:r w:rsidR="00927FC8" w:rsidRPr="00494B62">
        <w:rPr>
          <w:color w:val="auto"/>
        </w:rPr>
        <w:t>ная задолженность по возврату в</w:t>
      </w:r>
      <w:r w:rsidR="00981F0B" w:rsidRPr="00494B62">
        <w:rPr>
          <w:color w:val="auto"/>
        </w:rPr>
        <w:t xml:space="preserve"> бюджет</w:t>
      </w:r>
      <w:r w:rsidR="00927FC8" w:rsidRPr="00494B62">
        <w:rPr>
          <w:color w:val="auto"/>
        </w:rPr>
        <w:t xml:space="preserve"> города Канска</w:t>
      </w:r>
      <w:r w:rsidR="00BA5679" w:rsidRPr="00494B62">
        <w:rPr>
          <w:color w:val="auto"/>
        </w:rPr>
        <w:t xml:space="preserve"> иных субсидий, бюджетных инвестиций, а также иная просроченная (неурегулированная) задолженность по денежным обязательствам перед</w:t>
      </w:r>
      <w:r w:rsidR="00A92492" w:rsidRPr="00494B62">
        <w:rPr>
          <w:color w:val="auto"/>
        </w:rPr>
        <w:t xml:space="preserve"> бюджетом города Канска;</w:t>
      </w:r>
    </w:p>
    <w:p w:rsidR="00CD514E" w:rsidRPr="00494B62" w:rsidRDefault="00CD514E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bookmarkStart w:id="2" w:name="P85"/>
      <w:bookmarkEnd w:id="2"/>
      <w:r w:rsidRPr="00494B62">
        <w:t>- некомм</w:t>
      </w:r>
      <w:r w:rsidR="00A92492" w:rsidRPr="00494B62">
        <w:t>ерческих организаций, которые</w:t>
      </w:r>
      <w:r w:rsidRPr="00494B62">
        <w:t xml:space="preserve"> находятся в процессе реорганизации</w:t>
      </w:r>
      <w:r w:rsidR="008045C1" w:rsidRPr="00494B62">
        <w:t>,</w:t>
      </w:r>
      <w:r w:rsidRPr="00494B62">
        <w:t xml:space="preserve"> ликви</w:t>
      </w:r>
      <w:r w:rsidR="00A92492" w:rsidRPr="00494B62">
        <w:t>дации, в отношении которых</w:t>
      </w:r>
      <w:r w:rsidRPr="00494B62">
        <w:t xml:space="preserve"> введена процедура банкротства, деятельност</w:t>
      </w:r>
      <w:r w:rsidR="00A92492" w:rsidRPr="00494B62">
        <w:t xml:space="preserve">ь некоммерческой организации </w:t>
      </w:r>
      <w:r w:rsidRPr="00494B62">
        <w:t>приостановлена в порядке, предусмотренном законодательством Российской Федерации, а получатель субсидии, являющийся инд</w:t>
      </w:r>
      <w:r w:rsidR="00A92492" w:rsidRPr="00494B62">
        <w:t>ивидуальным предпринимателем,</w:t>
      </w:r>
      <w:r w:rsidRPr="00494B62">
        <w:t xml:space="preserve"> прекратил деятельность в качестве индивидуального предпринимателя</w:t>
      </w:r>
      <w:r w:rsidR="00E74591" w:rsidRPr="00494B62">
        <w:t>;</w:t>
      </w:r>
    </w:p>
    <w:p w:rsidR="008045C1" w:rsidRPr="00494B62" w:rsidRDefault="00B31E19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</w:pPr>
      <w:r w:rsidRPr="00494B62">
        <w:t>- некоммерч</w:t>
      </w:r>
      <w:r w:rsidR="008045C1" w:rsidRPr="00494B62">
        <w:t>еских организаций, которые</w:t>
      </w:r>
      <w:r w:rsidRPr="00494B62">
        <w:t xml:space="preserve"> являются иностранными юридическими лицами</w:t>
      </w:r>
      <w:r w:rsidR="008045C1" w:rsidRPr="00494B62">
        <w:t>.</w:t>
      </w:r>
      <w:r w:rsidRPr="00494B62">
        <w:t xml:space="preserve"> </w:t>
      </w:r>
    </w:p>
    <w:p w:rsidR="00BA5679" w:rsidRPr="00494B62" w:rsidRDefault="00BA5679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2.2.</w:t>
      </w:r>
      <w:r w:rsidRPr="00494B62">
        <w:rPr>
          <w:rFonts w:eastAsia="Times New Roman"/>
          <w:color w:val="auto"/>
          <w:lang w:eastAsia="ru-RU"/>
        </w:rPr>
        <w:tab/>
        <w:t xml:space="preserve">Социальные проекты некоммерческих организаций, указанные в </w:t>
      </w:r>
      <w:r w:rsidR="001B178B" w:rsidRPr="00494B62">
        <w:rPr>
          <w:rFonts w:eastAsia="Times New Roman"/>
          <w:color w:val="auto"/>
          <w:lang w:eastAsia="ru-RU"/>
        </w:rPr>
        <w:t>1.</w:t>
      </w:r>
      <w:hyperlink w:anchor="P62" w:history="1">
        <w:r w:rsidR="008045C1" w:rsidRPr="00494B62">
          <w:rPr>
            <w:rFonts w:eastAsia="Times New Roman"/>
            <w:color w:val="auto"/>
            <w:lang w:eastAsia="ru-RU"/>
          </w:rPr>
          <w:t>6</w:t>
        </w:r>
        <w:r w:rsidR="001B178B" w:rsidRPr="00494B62">
          <w:rPr>
            <w:rFonts w:eastAsia="Times New Roman"/>
            <w:color w:val="auto"/>
            <w:lang w:eastAsia="ru-RU"/>
          </w:rPr>
          <w:t>.</w:t>
        </w:r>
      </w:hyperlink>
      <w:r w:rsidRPr="00494B62">
        <w:rPr>
          <w:rFonts w:eastAsia="Times New Roman"/>
          <w:color w:val="auto"/>
          <w:lang w:eastAsia="ru-RU"/>
        </w:rPr>
        <w:t xml:space="preserve"> настоящего Положения, должны быть направлены на решение конкретных задач по направлениям:</w:t>
      </w:r>
    </w:p>
    <w:p w:rsidR="00BA5679" w:rsidRPr="00494B62" w:rsidRDefault="00981F0B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охрана окружающей среды и защита животных;</w:t>
      </w:r>
    </w:p>
    <w:p w:rsidR="00BA5679" w:rsidRPr="00494B62" w:rsidRDefault="00981F0B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благотворительная деятельность, а также деятельность в области содействия благотворительности и добровольчества;</w:t>
      </w:r>
    </w:p>
    <w:p w:rsidR="00BA5679" w:rsidRPr="00494B62" w:rsidRDefault="00981F0B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BA5679" w:rsidRPr="00494B62" w:rsidRDefault="00981F0B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BA5679" w:rsidRPr="00494B62" w:rsidRDefault="00981F0B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деятельность в сфере патриотического, в том числе военно-патриотического, воспитания граждан Российской Федерации.</w:t>
      </w:r>
    </w:p>
    <w:p w:rsidR="00BA5679" w:rsidRPr="00494B62" w:rsidRDefault="00BA5679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bookmarkStart w:id="3" w:name="P91"/>
      <w:bookmarkEnd w:id="3"/>
      <w:r w:rsidRPr="00494B62">
        <w:rPr>
          <w:rFonts w:eastAsia="Times New Roman"/>
          <w:color w:val="auto"/>
          <w:lang w:eastAsia="ru-RU"/>
        </w:rPr>
        <w:t>2.3.</w:t>
      </w:r>
      <w:r w:rsidRPr="00494B62">
        <w:rPr>
          <w:rFonts w:eastAsia="Times New Roman"/>
          <w:color w:val="auto"/>
          <w:lang w:eastAsia="ru-RU"/>
        </w:rPr>
        <w:tab/>
        <w:t>Для участия в конкурсе социальных проектов на получение субсидии из бюджета города Канска некоммерческая организация представляет в конкурсную комиссию следующую конкурсную документацию: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</w:r>
      <w:hyperlink w:anchor="P336" w:history="1">
        <w:r w:rsidR="00BA5679" w:rsidRPr="00494B62">
          <w:rPr>
            <w:rFonts w:eastAsia="Times New Roman"/>
            <w:color w:val="auto"/>
            <w:lang w:eastAsia="ru-RU"/>
          </w:rPr>
          <w:t>заявку</w:t>
        </w:r>
      </w:hyperlink>
      <w:r w:rsidR="00BA5679" w:rsidRPr="00494B62">
        <w:rPr>
          <w:rFonts w:eastAsia="Times New Roman"/>
          <w:color w:val="auto"/>
          <w:lang w:eastAsia="ru-RU"/>
        </w:rPr>
        <w:t xml:space="preserve"> с описанием социального проекта установленной формы на печатном и электронном носителях (приложение 1 к Положению);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копии учредительных документов;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bookmarkStart w:id="4" w:name="P94"/>
      <w:bookmarkEnd w:id="4"/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 xml:space="preserve">выписку из Единого государственного реестра юридических лиц со сведениями о заявителе на дату не ранее 30 дней до даты регистрации конкурсной документации в </w:t>
      </w:r>
      <w:r w:rsidR="00753555" w:rsidRPr="00494B62">
        <w:rPr>
          <w:rFonts w:eastAsia="Times New Roman"/>
          <w:color w:val="auto"/>
          <w:lang w:eastAsia="ru-RU"/>
        </w:rPr>
        <w:t>Отделе ФКСиМП</w:t>
      </w:r>
      <w:r w:rsidR="00BA5679" w:rsidRPr="00494B62">
        <w:rPr>
          <w:rFonts w:eastAsia="Times New Roman"/>
          <w:color w:val="auto"/>
          <w:lang w:eastAsia="ru-RU"/>
        </w:rPr>
        <w:t>;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копию отчетности, представленной в Министерство юстиции Российской Федерации (его территориальный орган) за предыдущий отчетный период;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 xml:space="preserve">справку об исполнении обязанности по уплате налогов, сборов, пеней, штрафов, процентов или справку об отсутствии задолженности по уплате налогов, сборов, пеней и штрафов на дату не ранее 30 дней до даты регистрации конкурсной документации в </w:t>
      </w:r>
      <w:r w:rsidR="00623612" w:rsidRPr="00494B62">
        <w:rPr>
          <w:rFonts w:eastAsia="Times New Roman"/>
          <w:color w:val="auto"/>
          <w:lang w:eastAsia="ru-RU"/>
        </w:rPr>
        <w:t>Отделе ФКСиМП</w:t>
      </w:r>
      <w:r w:rsidR="00BA5679" w:rsidRPr="00494B62">
        <w:rPr>
          <w:rFonts w:eastAsia="Times New Roman"/>
          <w:color w:val="auto"/>
          <w:lang w:eastAsia="ru-RU"/>
        </w:rPr>
        <w:t>;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lastRenderedPageBreak/>
        <w:t>-</w:t>
      </w:r>
      <w:r w:rsidR="00BA5679" w:rsidRPr="00494B62">
        <w:rPr>
          <w:rFonts w:eastAsia="Times New Roman"/>
          <w:color w:val="auto"/>
          <w:lang w:eastAsia="ru-RU"/>
        </w:rPr>
        <w:tab/>
        <w:t xml:space="preserve">справки о состоянии расчетов по страховым взносам, пеням, штрафам на дату не ранее 30 дней до даты регистрации конкурсной документации в </w:t>
      </w:r>
      <w:r w:rsidR="00623612" w:rsidRPr="00494B62">
        <w:rPr>
          <w:rFonts w:eastAsia="Times New Roman"/>
          <w:color w:val="auto"/>
          <w:lang w:eastAsia="ru-RU"/>
        </w:rPr>
        <w:t>Отделе ФКСиМП</w:t>
      </w:r>
      <w:r w:rsidR="00BA5679" w:rsidRPr="00494B62">
        <w:rPr>
          <w:rFonts w:eastAsia="Times New Roman"/>
          <w:color w:val="auto"/>
          <w:lang w:eastAsia="ru-RU"/>
        </w:rPr>
        <w:t>;</w:t>
      </w:r>
    </w:p>
    <w:p w:rsidR="00BA5679" w:rsidRPr="00494B62" w:rsidRDefault="00927FC8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копию лицензии на право осуществления видов деятельности, указанных в проекте (в случаях, установленных действующим законодательством).</w:t>
      </w:r>
    </w:p>
    <w:p w:rsidR="00BA5679" w:rsidRPr="00494B62" w:rsidRDefault="00BA5679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Копии документов должны быть заверены подписью руководителя организации и печатью.</w:t>
      </w:r>
    </w:p>
    <w:p w:rsidR="00BA5679" w:rsidRPr="00494B62" w:rsidRDefault="00F95A96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 xml:space="preserve">2.4. </w:t>
      </w:r>
      <w:r w:rsidR="00BA5679" w:rsidRPr="00494B62">
        <w:rPr>
          <w:rFonts w:eastAsia="Times New Roman"/>
          <w:color w:val="auto"/>
          <w:lang w:eastAsia="ru-RU"/>
        </w:rPr>
        <w:t>Кроме документов, указанных в пункте 2.3 настоящего Положения, некоммерческая организация может представить дополнительные документы и материалы о деятельности организации, в том числе информацию о ранее реализованных проектах.</w:t>
      </w:r>
    </w:p>
    <w:p w:rsidR="00BA5679" w:rsidRPr="00494B62" w:rsidRDefault="00F95A96" w:rsidP="000E3D31">
      <w:pPr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color w:val="auto"/>
        </w:rPr>
        <w:t>2.5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Максимальный размер субсидии, заявленный на реализацию одного социальног</w:t>
      </w:r>
      <w:r w:rsidR="00C73D87" w:rsidRPr="00494B62">
        <w:rPr>
          <w:color w:val="auto"/>
        </w:rPr>
        <w:t>о проекта, должен быть равен объему средств, установленному</w:t>
      </w:r>
      <w:r w:rsidR="00BA5679" w:rsidRPr="00494B62">
        <w:rPr>
          <w:color w:val="auto"/>
        </w:rPr>
        <w:t xml:space="preserve"> </w:t>
      </w:r>
      <w:r w:rsidR="008D533A" w:rsidRPr="00494B62">
        <w:rPr>
          <w:rFonts w:eastAsia="Times New Roman"/>
          <w:color w:val="auto"/>
          <w:lang w:eastAsia="ru-RU"/>
        </w:rPr>
        <w:t>муниципальной программой города Канска «Развитие физической культуры, спорта и молодежной политики», за счет бюджетных ассигнований, предусмотренных в бюджете города Канска на текущий финансовый год</w:t>
      </w:r>
      <w:r w:rsidR="00BA5679" w:rsidRPr="00494B62">
        <w:rPr>
          <w:color w:val="auto"/>
        </w:rPr>
        <w:t>.</w:t>
      </w:r>
    </w:p>
    <w:p w:rsidR="00BA5679" w:rsidRPr="00494B62" w:rsidRDefault="00F95A96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2.6</w:t>
      </w:r>
      <w:r w:rsidR="00BA5679" w:rsidRPr="00494B62">
        <w:rPr>
          <w:rFonts w:eastAsia="Times New Roman"/>
          <w:color w:val="auto"/>
          <w:lang w:eastAsia="ru-RU"/>
        </w:rPr>
        <w:t>. Некоммерческая организация может подать на конкурс не бо</w:t>
      </w:r>
      <w:r w:rsidR="003F7FB3" w:rsidRPr="00494B62">
        <w:rPr>
          <w:rFonts w:eastAsia="Times New Roman"/>
          <w:color w:val="auto"/>
          <w:lang w:eastAsia="ru-RU"/>
        </w:rPr>
        <w:t xml:space="preserve">лее двух социальных </w:t>
      </w:r>
      <w:r w:rsidR="00081456">
        <w:rPr>
          <w:rFonts w:eastAsia="Times New Roman"/>
          <w:color w:val="auto"/>
          <w:lang w:eastAsia="ru-RU"/>
        </w:rPr>
        <w:t>проектов</w:t>
      </w:r>
      <w:r w:rsidR="00BA5679" w:rsidRPr="00494B62">
        <w:rPr>
          <w:rFonts w:eastAsia="Times New Roman"/>
          <w:color w:val="auto"/>
          <w:lang w:eastAsia="ru-RU"/>
        </w:rPr>
        <w:t>.</w:t>
      </w:r>
    </w:p>
    <w:p w:rsidR="00111848" w:rsidRPr="00494B62" w:rsidRDefault="00962674" w:rsidP="00BA5679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2.7</w:t>
      </w:r>
      <w:r w:rsidR="00111848" w:rsidRPr="00494B62">
        <w:rPr>
          <w:rFonts w:eastAsia="Times New Roman"/>
          <w:color w:val="auto"/>
          <w:lang w:eastAsia="ru-RU"/>
        </w:rPr>
        <w:t>. Срок перечисления субсидии в течении 30 календарных дней с момента заключения с</w:t>
      </w:r>
      <w:r w:rsidR="003F7FB3" w:rsidRPr="00494B62">
        <w:rPr>
          <w:rFonts w:eastAsia="Times New Roman"/>
          <w:color w:val="auto"/>
          <w:lang w:eastAsia="ru-RU"/>
        </w:rPr>
        <w:t>оглашения между Отделом ФКСиМП и</w:t>
      </w:r>
      <w:r w:rsidR="00111848" w:rsidRPr="00494B62">
        <w:rPr>
          <w:rFonts w:eastAsia="Times New Roman"/>
          <w:color w:val="auto"/>
          <w:lang w:eastAsia="ru-RU"/>
        </w:rPr>
        <w:t xml:space="preserve"> некоммерческой организацией.</w:t>
      </w: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 ОРГАНИЗАЦИЯ И ПОРЯДОК ПРОВЕДЕНИЯ КОНКУРСА</w:t>
      </w: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3.1.</w:t>
      </w:r>
      <w:r w:rsidRPr="00494B62">
        <w:rPr>
          <w:rFonts w:eastAsia="Times New Roman"/>
          <w:color w:val="auto"/>
          <w:lang w:eastAsia="ru-RU"/>
        </w:rPr>
        <w:tab/>
        <w:t xml:space="preserve">Организация проведения конкурса возлагается на </w:t>
      </w:r>
      <w:r w:rsidR="00623612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>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3.2.</w:t>
      </w:r>
      <w:r w:rsidRPr="00494B62">
        <w:rPr>
          <w:rFonts w:eastAsia="Times New Roman"/>
          <w:color w:val="auto"/>
          <w:lang w:eastAsia="ru-RU"/>
        </w:rPr>
        <w:tab/>
      </w:r>
      <w:r w:rsidR="00E858FB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 xml:space="preserve"> осуществляет следующие функции: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обеспечивает работу конкурсной комиссии;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устанавливает сроки приема конкурсной документации на участие в конкурсе;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объявляет конкурс;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организует распространение информации о проведении конкурса, в том числе через средства массовой информации и на официальном сайте администрации города;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организует консультирование по вопросам подготовки конкурсной документации на участие в конкурсе;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проверяет конкурсную документацию на соответствие требованиям, установленным настоящим Положением;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организует рассмотрение конкурсной документации на участие в конкурсе с привлечением экспертов;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осуществляет межведомственное информационное взаимодействие с государственными органами, органами местного самоуправления и подведомственными им организациями;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lastRenderedPageBreak/>
        <w:t>-</w:t>
      </w:r>
      <w:r w:rsidR="00BA5679" w:rsidRPr="00494B62">
        <w:rPr>
          <w:rFonts w:eastAsia="Times New Roman"/>
          <w:color w:val="auto"/>
          <w:lang w:eastAsia="ru-RU"/>
        </w:rPr>
        <w:tab/>
        <w:t>обеспечивает сохранность поданной конкурсной документации на участие в конкурсе;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обеспечивает заключение с победителями конкурса договоров о предоставлении субсидии для реализации социального проекта;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организует проведение проверок соблюдения некоммерческими организациями условий, целей и порядка предоставления субсидий.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FF0000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3.3.</w:t>
      </w:r>
      <w:r w:rsidRPr="00494B62">
        <w:rPr>
          <w:rFonts w:eastAsia="Times New Roman"/>
          <w:color w:val="auto"/>
          <w:lang w:eastAsia="ru-RU"/>
        </w:rPr>
        <w:tab/>
        <w:t xml:space="preserve">Конкурс объявляется ежегодно не позднее 1 июля текущего года. 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 xml:space="preserve">При отсутствии конкурсной документации </w:t>
      </w:r>
      <w:r w:rsidR="00E858FB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 xml:space="preserve"> вправе объявить повторный конкурс либо объявить об отмене его проведения в соответствующем году. 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3.4.</w:t>
      </w:r>
      <w:r w:rsidRPr="00494B62">
        <w:rPr>
          <w:rFonts w:eastAsia="Times New Roman"/>
          <w:color w:val="auto"/>
          <w:lang w:eastAsia="ru-RU"/>
        </w:rPr>
        <w:tab/>
        <w:t xml:space="preserve">В случае проведения повторного конкурса последний должен быть проведен в срок не позднее, чем </w:t>
      </w:r>
      <w:r w:rsidR="00F95A96" w:rsidRPr="00494B62">
        <w:rPr>
          <w:rFonts w:eastAsia="Times New Roman"/>
          <w:color w:val="auto"/>
          <w:lang w:eastAsia="ru-RU"/>
        </w:rPr>
        <w:t xml:space="preserve">за </w:t>
      </w:r>
      <w:r w:rsidRPr="00494B62">
        <w:rPr>
          <w:rFonts w:eastAsia="Times New Roman"/>
          <w:color w:val="auto"/>
          <w:lang w:eastAsia="ru-RU"/>
        </w:rPr>
        <w:t>месяц с даты принятия решения конкурсной комиссией о проведении повторного конкурса.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3.5.</w:t>
      </w:r>
      <w:r w:rsidRPr="00494B62">
        <w:rPr>
          <w:rFonts w:eastAsia="Times New Roman"/>
          <w:color w:val="auto"/>
          <w:lang w:eastAsia="ru-RU"/>
        </w:rPr>
        <w:tab/>
        <w:t>Объявление о проведении конкурса размещается на официальном сайте администрации города д</w:t>
      </w:r>
      <w:r w:rsidR="00036C96" w:rsidRPr="00494B62">
        <w:rPr>
          <w:rFonts w:eastAsia="Times New Roman"/>
          <w:color w:val="auto"/>
          <w:lang w:eastAsia="ru-RU"/>
        </w:rPr>
        <w:t>о начала срока приема конкурсной документации</w:t>
      </w:r>
      <w:r w:rsidRPr="00494B62">
        <w:rPr>
          <w:rFonts w:eastAsia="Times New Roman"/>
          <w:color w:val="auto"/>
          <w:lang w:eastAsia="ru-RU"/>
        </w:rPr>
        <w:t xml:space="preserve"> на участие в конкурсе и включает: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извлечения из настоящего Положения;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036C96" w:rsidRPr="00494B62">
        <w:rPr>
          <w:rFonts w:eastAsia="Times New Roman"/>
          <w:color w:val="auto"/>
          <w:lang w:eastAsia="ru-RU"/>
        </w:rPr>
        <w:tab/>
        <w:t>сроки приема конкурсной документации</w:t>
      </w:r>
      <w:r w:rsidR="00BA5679" w:rsidRPr="00494B62">
        <w:rPr>
          <w:rFonts w:eastAsia="Times New Roman"/>
          <w:color w:val="auto"/>
          <w:lang w:eastAsia="ru-RU"/>
        </w:rPr>
        <w:t xml:space="preserve"> на участие в конкурсе;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036C96" w:rsidRPr="00494B62">
        <w:rPr>
          <w:rFonts w:eastAsia="Times New Roman"/>
          <w:color w:val="auto"/>
          <w:lang w:eastAsia="ru-RU"/>
        </w:rPr>
        <w:tab/>
        <w:t>время и место приема конкурсной документации</w:t>
      </w:r>
      <w:r w:rsidR="00BA5679" w:rsidRPr="00494B62">
        <w:rPr>
          <w:rFonts w:eastAsia="Times New Roman"/>
          <w:color w:val="auto"/>
          <w:lang w:eastAsia="ru-RU"/>
        </w:rPr>
        <w:t xml:space="preserve"> на участие в конкурсе, почтовый </w:t>
      </w:r>
      <w:r w:rsidR="00036C96" w:rsidRPr="00494B62">
        <w:rPr>
          <w:rFonts w:eastAsia="Times New Roman"/>
          <w:color w:val="auto"/>
          <w:lang w:eastAsia="ru-RU"/>
        </w:rPr>
        <w:t>адрес для направления конкурсной документации</w:t>
      </w:r>
      <w:r w:rsidR="00BA5679" w:rsidRPr="00494B62">
        <w:rPr>
          <w:rFonts w:eastAsia="Times New Roman"/>
          <w:color w:val="auto"/>
          <w:lang w:eastAsia="ru-RU"/>
        </w:rPr>
        <w:t xml:space="preserve"> на участие в конкурсе;</w:t>
      </w:r>
    </w:p>
    <w:p w:rsidR="00BA5679" w:rsidRPr="00494B62" w:rsidRDefault="00F95A96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BA5679" w:rsidRPr="00494B62">
        <w:rPr>
          <w:rFonts w:eastAsia="Times New Roman"/>
          <w:color w:val="auto"/>
          <w:lang w:eastAsia="ru-RU"/>
        </w:rPr>
        <w:tab/>
        <w:t>номер телефона для получения консультаций п</w:t>
      </w:r>
      <w:r w:rsidR="00036C96" w:rsidRPr="00494B62">
        <w:rPr>
          <w:rFonts w:eastAsia="Times New Roman"/>
          <w:color w:val="auto"/>
          <w:lang w:eastAsia="ru-RU"/>
        </w:rPr>
        <w:t>о вопросам подготовки конкурсной документации</w:t>
      </w:r>
      <w:r w:rsidR="00BA5679" w:rsidRPr="00494B62">
        <w:rPr>
          <w:rFonts w:eastAsia="Times New Roman"/>
          <w:color w:val="auto"/>
          <w:lang w:eastAsia="ru-RU"/>
        </w:rPr>
        <w:t xml:space="preserve"> на участие в конкурсе.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3.6.</w:t>
      </w:r>
      <w:r w:rsidRPr="00494B62">
        <w:rPr>
          <w:rFonts w:eastAsia="Times New Roman"/>
          <w:color w:val="auto"/>
          <w:lang w:eastAsia="ru-RU"/>
        </w:rPr>
        <w:tab/>
        <w:t xml:space="preserve">Срок приема конкурсной документации на участие в конкурсе не может быть </w:t>
      </w:r>
      <w:r w:rsidR="00014BF5" w:rsidRPr="00494B62">
        <w:rPr>
          <w:rFonts w:eastAsia="Times New Roman"/>
          <w:color w:val="auto"/>
          <w:lang w:eastAsia="ru-RU"/>
        </w:rPr>
        <w:t xml:space="preserve">ранее тридцатого </w:t>
      </w:r>
      <w:r w:rsidR="00111848" w:rsidRPr="00494B62">
        <w:rPr>
          <w:rFonts w:eastAsia="Times New Roman"/>
          <w:color w:val="auto"/>
          <w:lang w:eastAsia="ru-RU"/>
        </w:rPr>
        <w:t xml:space="preserve"> </w:t>
      </w:r>
      <w:r w:rsidR="00014BF5" w:rsidRPr="00494B62">
        <w:rPr>
          <w:rFonts w:eastAsia="Times New Roman"/>
          <w:color w:val="auto"/>
          <w:lang w:eastAsia="ru-RU"/>
        </w:rPr>
        <w:t xml:space="preserve">календарного  дня, следующего за днем размещения </w:t>
      </w:r>
      <w:r w:rsidRPr="00494B62">
        <w:rPr>
          <w:rFonts w:eastAsia="Times New Roman"/>
          <w:color w:val="auto"/>
          <w:lang w:eastAsia="ru-RU"/>
        </w:rPr>
        <w:t xml:space="preserve"> объявления о проведении конкурса.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3.7.</w:t>
      </w:r>
      <w:r w:rsidRPr="00494B62">
        <w:rPr>
          <w:rFonts w:eastAsia="Times New Roman"/>
          <w:color w:val="auto"/>
          <w:lang w:eastAsia="ru-RU"/>
        </w:rPr>
        <w:tab/>
        <w:t xml:space="preserve">В течение срока приема конкурсной документации на участие в конкурсе </w:t>
      </w:r>
      <w:r w:rsidR="00235C1C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 xml:space="preserve"> организует консультирование по вопросам ее подготовки на участие в конкурсе.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3.8.</w:t>
      </w:r>
      <w:r w:rsidRPr="00494B62">
        <w:rPr>
          <w:rFonts w:eastAsia="Times New Roman"/>
          <w:color w:val="auto"/>
          <w:lang w:eastAsia="ru-RU"/>
        </w:rPr>
        <w:tab/>
        <w:t xml:space="preserve">Конкурсная документация представляется </w:t>
      </w:r>
      <w:r w:rsidR="00FF18B6" w:rsidRPr="00494B62">
        <w:rPr>
          <w:rFonts w:eastAsia="Times New Roman"/>
          <w:color w:val="auto"/>
          <w:lang w:eastAsia="ru-RU"/>
        </w:rPr>
        <w:t>специалисту Отдела ФКСиМП</w:t>
      </w:r>
      <w:r w:rsidRPr="00494B62">
        <w:rPr>
          <w:rFonts w:eastAsia="Times New Roman"/>
          <w:color w:val="auto"/>
          <w:lang w:eastAsia="ru-RU"/>
        </w:rPr>
        <w:t xml:space="preserve"> или направляется по почте.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Конкурсная документация, поступившая после окончания срока приема (в том числе по почте), к участию в конкурсе не допускается.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3.9.</w:t>
      </w:r>
      <w:r w:rsidRPr="00494B62">
        <w:rPr>
          <w:rFonts w:eastAsia="Times New Roman"/>
          <w:color w:val="auto"/>
          <w:lang w:eastAsia="ru-RU"/>
        </w:rPr>
        <w:tab/>
        <w:t>Внесение изменений в конкурсную документацию на участие в конкурсе допускается только путем представления для включения в ее состав дополнительной информации (в том числе документов).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 xml:space="preserve">После окончания срока приема конкурсной документации на участие в конкурсе дополнительная информация может быть представлена в ее состав только по запросу </w:t>
      </w:r>
      <w:r w:rsidR="00FF18B6" w:rsidRPr="00494B62">
        <w:rPr>
          <w:rFonts w:eastAsia="Times New Roman"/>
          <w:color w:val="auto"/>
          <w:lang w:eastAsia="ru-RU"/>
        </w:rPr>
        <w:t xml:space="preserve">Отдела ФКСиМП </w:t>
      </w:r>
      <w:r w:rsidRPr="00494B62">
        <w:rPr>
          <w:rFonts w:eastAsia="Times New Roman"/>
          <w:color w:val="auto"/>
          <w:lang w:eastAsia="ru-RU"/>
        </w:rPr>
        <w:t>или конкурсной комиссии.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3.10.</w:t>
      </w:r>
      <w:r w:rsidRPr="00494B62">
        <w:rPr>
          <w:rFonts w:eastAsia="Times New Roman"/>
          <w:color w:val="auto"/>
          <w:lang w:eastAsia="ru-RU"/>
        </w:rPr>
        <w:tab/>
        <w:t xml:space="preserve">Конкурсная документация на участие в конкурсе может быть отозвана некоммерческой организацией до окончания срока приема документов путем направления в </w:t>
      </w:r>
      <w:r w:rsidR="00FF18B6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 xml:space="preserve"> соответствующего обращения.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3.11.</w:t>
      </w:r>
      <w:r w:rsidRPr="00494B62">
        <w:rPr>
          <w:rFonts w:eastAsia="Times New Roman"/>
          <w:color w:val="auto"/>
          <w:lang w:eastAsia="ru-RU"/>
        </w:rPr>
        <w:tab/>
        <w:t xml:space="preserve">Поданная на участие в конкурсе конкурсная документация </w:t>
      </w:r>
      <w:r w:rsidRPr="00494B62">
        <w:rPr>
          <w:rFonts w:eastAsia="Times New Roman"/>
          <w:color w:val="auto"/>
          <w:lang w:eastAsia="ru-RU"/>
        </w:rPr>
        <w:lastRenderedPageBreak/>
        <w:t xml:space="preserve">проверяется </w:t>
      </w:r>
      <w:r w:rsidR="00FF18B6" w:rsidRPr="00494B62">
        <w:rPr>
          <w:rFonts w:eastAsia="Times New Roman"/>
          <w:color w:val="auto"/>
          <w:lang w:eastAsia="ru-RU"/>
        </w:rPr>
        <w:t>специалистом Отдела ФКСиМП</w:t>
      </w:r>
      <w:r w:rsidRPr="00494B62">
        <w:rPr>
          <w:rFonts w:eastAsia="Times New Roman"/>
          <w:color w:val="auto"/>
          <w:lang w:eastAsia="ru-RU"/>
        </w:rPr>
        <w:t xml:space="preserve"> на соответствие требованиям, установленным настоящим Положением.</w:t>
      </w:r>
    </w:p>
    <w:p w:rsidR="003B52CD" w:rsidRPr="00494B62" w:rsidRDefault="00BA5679" w:rsidP="003B52C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3.12.</w:t>
      </w:r>
      <w:r w:rsidRPr="00494B62">
        <w:rPr>
          <w:rFonts w:eastAsia="Times New Roman"/>
          <w:color w:val="auto"/>
          <w:lang w:eastAsia="ru-RU"/>
        </w:rPr>
        <w:tab/>
        <w:t>Некоммерческая организация, подавшая конкурсную документацию на участие в конкурсе, не допускается к участию в нем (не является участником конкурса), если:</w:t>
      </w:r>
    </w:p>
    <w:p w:rsidR="003B52CD" w:rsidRPr="00494B62" w:rsidRDefault="00F95A96" w:rsidP="003B52C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3B52CD" w:rsidRPr="00494B62">
        <w:rPr>
          <w:rFonts w:eastAsia="Times New Roman"/>
          <w:color w:val="auto"/>
          <w:lang w:eastAsia="ru-RU"/>
        </w:rPr>
        <w:tab/>
        <w:t>некоммерческая организация не соответствует требованиям к участникам конкурса, установленным настоящим Положением;</w:t>
      </w:r>
    </w:p>
    <w:p w:rsidR="003B52CD" w:rsidRPr="00494B62" w:rsidRDefault="00F95A96" w:rsidP="003B52C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3B52CD" w:rsidRPr="00494B62">
        <w:rPr>
          <w:rFonts w:eastAsia="Times New Roman"/>
          <w:color w:val="auto"/>
          <w:lang w:eastAsia="ru-RU"/>
        </w:rPr>
        <w:tab/>
        <w:t>представленная конкурсная документация не соответствует требованиям, установленным настоящим Положением;</w:t>
      </w:r>
    </w:p>
    <w:p w:rsidR="003B52CD" w:rsidRPr="00494B62" w:rsidRDefault="00F95A96" w:rsidP="003B52C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3B52CD" w:rsidRPr="00494B62">
        <w:rPr>
          <w:rFonts w:eastAsia="Times New Roman"/>
          <w:color w:val="auto"/>
          <w:lang w:eastAsia="ru-RU"/>
        </w:rPr>
        <w:tab/>
        <w:t>информация, представленная получателем субсидии, является недостоверной;</w:t>
      </w:r>
    </w:p>
    <w:p w:rsidR="003B52CD" w:rsidRPr="00494B62" w:rsidRDefault="00F95A96" w:rsidP="003B52CD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3B52CD" w:rsidRPr="00494B62">
        <w:rPr>
          <w:rFonts w:eastAsia="Times New Roman"/>
          <w:color w:val="auto"/>
          <w:lang w:eastAsia="ru-RU"/>
        </w:rPr>
        <w:tab/>
        <w:t xml:space="preserve">конкурсная документация поступила в </w:t>
      </w:r>
      <w:r w:rsidR="00FF18B6" w:rsidRPr="00494B62">
        <w:rPr>
          <w:rFonts w:eastAsia="Times New Roman"/>
          <w:color w:val="auto"/>
          <w:lang w:eastAsia="ru-RU"/>
        </w:rPr>
        <w:t>Отдел ФКСиМП</w:t>
      </w:r>
      <w:r w:rsidR="003B52CD" w:rsidRPr="00494B62">
        <w:rPr>
          <w:rFonts w:eastAsia="Times New Roman"/>
          <w:color w:val="auto"/>
          <w:lang w:eastAsia="ru-RU"/>
        </w:rPr>
        <w:t xml:space="preserve"> после окончания срока ее приема (в том числе по почте).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3.13.</w:t>
      </w:r>
      <w:r w:rsidRPr="00494B62">
        <w:rPr>
          <w:rFonts w:eastAsia="Times New Roman"/>
          <w:color w:val="auto"/>
          <w:lang w:eastAsia="ru-RU"/>
        </w:rPr>
        <w:tab/>
        <w:t>Не может являться основанием для отказа в допуске к участию в конкурсе наличие в конкурсной документации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3.14.</w:t>
      </w:r>
      <w:r w:rsidRPr="00494B62">
        <w:rPr>
          <w:rFonts w:eastAsia="Times New Roman"/>
          <w:color w:val="auto"/>
          <w:lang w:eastAsia="ru-RU"/>
        </w:rPr>
        <w:tab/>
      </w:r>
      <w:r w:rsidR="00FF18B6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rFonts w:eastAsia="Times New Roman"/>
          <w:color w:val="auto"/>
          <w:lang w:eastAsia="ru-RU"/>
        </w:rPr>
        <w:t xml:space="preserve"> направляет уведомления некоммерческим организациям, не допущенным к участию в конкурсе, и уведомления о результатах рассмотрения конкурсной документации некоммерческим организациям, участвующим в конкурсе.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3.15.</w:t>
      </w:r>
      <w:r w:rsidRPr="00494B62">
        <w:rPr>
          <w:rFonts w:eastAsia="Times New Roman"/>
          <w:color w:val="auto"/>
          <w:lang w:eastAsia="ru-RU"/>
        </w:rPr>
        <w:tab/>
        <w:t>Социальные проекты, допущенные к участию в конкурсе, рассматриваются конкурсной комиссией по критериям, установленным настоящим Положением.</w:t>
      </w:r>
    </w:p>
    <w:p w:rsidR="00BA5679" w:rsidRPr="00494B62" w:rsidRDefault="00BA5679" w:rsidP="00BA5679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3.16.</w:t>
      </w:r>
      <w:r w:rsidRPr="00494B62">
        <w:rPr>
          <w:rFonts w:eastAsia="Times New Roman"/>
          <w:color w:val="auto"/>
          <w:lang w:eastAsia="ru-RU"/>
        </w:rPr>
        <w:tab/>
        <w:t>Итоги конкурса с перечнем некоммерческих организаций, признанных победителями конкурса, и размеров предоставляемых субсидий размещаются на официальном сайте администрации города в срок не более 5 календарных дней со дня подписания протокола конкурсной комиссией.</w:t>
      </w: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4. КОНКУРСНАЯ КОМИССИЯ</w:t>
      </w:r>
    </w:p>
    <w:p w:rsidR="00BA5679" w:rsidRPr="00494B62" w:rsidRDefault="00BA5679" w:rsidP="00BA5679">
      <w:pPr>
        <w:widowControl w:val="0"/>
        <w:autoSpaceDE w:val="0"/>
        <w:autoSpaceDN w:val="0"/>
        <w:adjustRightInd w:val="0"/>
        <w:jc w:val="both"/>
        <w:rPr>
          <w:rFonts w:eastAsia="Times New Roman"/>
          <w:color w:val="auto"/>
          <w:lang w:eastAsia="ru-RU"/>
        </w:rPr>
      </w:pP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4.1.</w:t>
      </w:r>
      <w:r w:rsidRPr="00494B62">
        <w:rPr>
          <w:color w:val="auto"/>
        </w:rPr>
        <w:tab/>
        <w:t>Деятельность конкурсной комиссии осуществляется с соблюдением принципов гласности, объективной оценки, единства требований и создания равных конкурентных условий на основе коллегиального обсуждения и решения вопросов, входящих в ее компетенцию.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4.2.</w:t>
      </w:r>
      <w:r w:rsidRPr="00494B62">
        <w:rPr>
          <w:color w:val="auto"/>
        </w:rPr>
        <w:tab/>
        <w:t>Конкурсная комиссия осуществляет следующие функции:</w:t>
      </w:r>
    </w:p>
    <w:p w:rsidR="00BA5679" w:rsidRPr="00494B62" w:rsidRDefault="00F95A9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определяет победителей конкурса и размеры предоставляемой субсидии;</w:t>
      </w:r>
    </w:p>
    <w:p w:rsidR="00BA5679" w:rsidRPr="00494B62" w:rsidRDefault="00F95A9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рассматривает конфликтные ситуации, возникшие в ходе рассмотрения социальных проектов и проведения конкурсного отбора, и принимает меры по их разрешению;</w:t>
      </w:r>
    </w:p>
    <w:p w:rsidR="00BA5679" w:rsidRPr="00494B62" w:rsidRDefault="00F95A9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обеспечивает конфиденциальность информации, содержащейся в социальном проекте.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lastRenderedPageBreak/>
        <w:t>4.3.</w:t>
      </w:r>
      <w:r w:rsidRPr="00494B62">
        <w:rPr>
          <w:color w:val="auto"/>
        </w:rPr>
        <w:tab/>
        <w:t>Председатель конкурсной комиссии осуществляет следующие функции:</w:t>
      </w:r>
    </w:p>
    <w:p w:rsidR="00BA5679" w:rsidRPr="00494B62" w:rsidRDefault="00F95A9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назначает дату и время проведения заседаний конкурсной комиссии;</w:t>
      </w:r>
    </w:p>
    <w:p w:rsidR="00BA5679" w:rsidRPr="00494B62" w:rsidRDefault="00F95A9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руководит работой конкурсной комиссии.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4.4.</w:t>
      </w:r>
      <w:r w:rsidRPr="00494B62">
        <w:rPr>
          <w:rFonts w:eastAsia="Times New Roman"/>
          <w:color w:val="auto"/>
          <w:lang w:eastAsia="ru-RU"/>
        </w:rPr>
        <w:tab/>
        <w:t>Заместитель председателя конкурсной комиссии выполняет функции председателя конкурсной комиссии в его отсутствии и иные поручения председателя.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4.5.</w:t>
      </w:r>
      <w:r w:rsidRPr="00494B62">
        <w:rPr>
          <w:color w:val="auto"/>
        </w:rPr>
        <w:tab/>
        <w:t>Секретарь конкурсной комиссии осуществляет следующие функции: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информирует членов конкурсной комиссии о повестке, времени и месте проведения заседаний;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ведет протоколы заседаний конкурсной комиссии;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осуществляет контроль за исполнением решений конкурсной комиссии, информирует о ходе их реализации председателя и членов конкурсной комиссии.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4.6.</w:t>
      </w:r>
      <w:r w:rsidRPr="00494B62">
        <w:rPr>
          <w:color w:val="auto"/>
        </w:rPr>
        <w:tab/>
        <w:t>Конкурсная комиссия определяет победителей конкурса по следующим критериям: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наличие профессиональных знаний, квалификации, опыта работы в сфере деятельности, заявленной в социальном проекте;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наличие необходимого материально-технического оснащения;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наличие показателей достижения цели и задач социального проекта, конкретного ожидаемого результата;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обоснованность бюджета социального проекта, соотношение затрат на реализацию социального проекта и планируемого результата;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наличие партнеров и их вклада в реализацию социального проекта;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оригинальность социального проекта, его инновационный характер (новизна, концептуальная целостность);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адресность, ориентированность на конкретную (-ые) группу (-ы) населения;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наличие перспектив дальнейшего развития социального проекта и продолжения деятельности после окончания финансирования.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4.7.</w:t>
      </w:r>
      <w:r w:rsidRPr="00494B62">
        <w:rPr>
          <w:color w:val="auto"/>
        </w:rPr>
        <w:tab/>
        <w:t>Заседание конкурсной комиссии проводится в течение 7 календарных дней с момента окончания срока приема конкурсной документации.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В исключительных случаях (болезнь участников конкурсной комиссии, сложность социального проекта на участие в конкурсе, большой объем представленных социальных проектов на участие в конкурсе и иные) заседание может быть перенесено, но не более чем на 12 календарных дней.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Заседание конкурсной комиссии правомочно, если на нем присутствует не менее 2/3 его членов от утвержденного состава.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4.8.</w:t>
      </w:r>
      <w:r w:rsidRPr="00494B62">
        <w:rPr>
          <w:color w:val="auto"/>
        </w:rPr>
        <w:tab/>
        <w:t>Каждый социальный проект, участвующий в конкурсе, получает экспертное заключение членов конкурсной комиссии.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4.9.</w:t>
      </w:r>
      <w:r w:rsidRPr="00494B62">
        <w:rPr>
          <w:color w:val="auto"/>
        </w:rPr>
        <w:tab/>
        <w:t xml:space="preserve">Члены конкурсной комиссии: 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рассматривают социальные проекты, представленные на участие в конкурсе и оценивают их по балльной шкале;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lastRenderedPageBreak/>
        <w:t>-</w:t>
      </w:r>
      <w:r w:rsidR="00BA5679" w:rsidRPr="00494B62">
        <w:rPr>
          <w:color w:val="auto"/>
        </w:rPr>
        <w:tab/>
        <w:t xml:space="preserve">заполняют экспертное </w:t>
      </w:r>
      <w:hyperlink r:id="rId11" w:history="1">
        <w:r w:rsidR="00BA5679" w:rsidRPr="00494B62">
          <w:rPr>
            <w:color w:val="auto"/>
          </w:rPr>
          <w:t>заключени</w:t>
        </w:r>
      </w:hyperlink>
      <w:r w:rsidR="00BA5679" w:rsidRPr="00494B62">
        <w:rPr>
          <w:rFonts w:ascii="Calibri" w:hAnsi="Calibri"/>
          <w:color w:val="auto"/>
        </w:rPr>
        <w:t>е</w:t>
      </w:r>
      <w:r w:rsidR="00BA5679" w:rsidRPr="00494B62">
        <w:rPr>
          <w:color w:val="auto"/>
        </w:rPr>
        <w:t xml:space="preserve"> по форме согласно приложению 2 к настоящему Положению;</w:t>
      </w:r>
    </w:p>
    <w:p w:rsidR="00BA5679" w:rsidRPr="00494B62" w:rsidRDefault="00F15F1C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определяют победителей и размер предоставляемых субсидий.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4.10.</w:t>
      </w:r>
      <w:r w:rsidRPr="00494B62">
        <w:rPr>
          <w:color w:val="auto"/>
        </w:rPr>
        <w:tab/>
        <w:t>Для определения победителей на основании результата экспертного заключения членов конкурсной комиссии составляется рейтинг социальных проектов некоммерческих организаций, участвующих в конкурсе.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Социальные проекты, получившие суммарно большее количество баллов, указанных в экспертных заключениях, получают более высокий рейтинг.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4.11.</w:t>
      </w:r>
      <w:r w:rsidRPr="00494B62">
        <w:rPr>
          <w:color w:val="auto"/>
        </w:rPr>
        <w:tab/>
        <w:t>Для распределения средств субсидии и определения размера субсидии последовательно выбираются по списку рейтинга некоммерческие организации, начиная с организации, занявшей первое место в рейтинге.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5" w:name="Par48"/>
      <w:bookmarkEnd w:id="5"/>
      <w:r w:rsidRPr="00494B62">
        <w:rPr>
          <w:color w:val="auto"/>
        </w:rPr>
        <w:t>4.12.</w:t>
      </w:r>
      <w:r w:rsidRPr="00494B62">
        <w:rPr>
          <w:color w:val="auto"/>
        </w:rPr>
        <w:tab/>
        <w:t>В случае если конкурсной комиссией установлено, что расходы, необходимые для реализации социального проекта, меньше суммы, указанной в социальном проекте, конкурсная комиссия принимает решение о предоставлении субсидии в меньшем размере. При этом, если в социальном проекте указан процент собственного и (или) привлеченного вклада, то он не может быть ниже заявленного.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4.13.</w:t>
      </w:r>
      <w:r w:rsidRPr="00494B62">
        <w:rPr>
          <w:color w:val="auto"/>
        </w:rPr>
        <w:tab/>
        <w:t>В случае если конкурсной комиссией установлено, что расходы, необходимые для реализации социального проекта, больше имеющейся суммы субсидии, конкурсная комиссия принимает решение об отказе проекту в участии в конкурсном отборе в связи с невозможностью предоставления требуемой суммы на реализацию проекта.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4.14.</w:t>
      </w:r>
      <w:r w:rsidRPr="00494B62">
        <w:rPr>
          <w:color w:val="auto"/>
        </w:rPr>
        <w:tab/>
        <w:t>При возникновении в процессе рассмотрения социальных проектов на участие в конкурсе вопросов, требующих специальных знаний в различных областях науки, техники, искусства, ремесла, конкурсная комиссия приглашает на свои заседания специалистов для разъяснения таких вопросов.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4.15.</w:t>
      </w:r>
      <w:r w:rsidRPr="00494B62">
        <w:rPr>
          <w:color w:val="auto"/>
        </w:rPr>
        <w:tab/>
        <w:t>Конкурсная комиссия принимает решение об утверждении перечня некоммерческих организаций, признанных победителями конкурса, и размеров предоставляемых субсидий большинством голосов членов конкурсной комиссии, присутствующих на заседании, путем открытого голосования.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4.16.</w:t>
      </w:r>
      <w:r w:rsidRPr="00494B62">
        <w:rPr>
          <w:color w:val="auto"/>
        </w:rPr>
        <w:tab/>
        <w:t>На заседании конкурсной комиссии ведется протокол, в котором указываются сведения о месте, дате, времени проведения заседания, фамилии, имена и отчества присутствующих членов конкурсной ко</w:t>
      </w:r>
      <w:r w:rsidR="00D935DC" w:rsidRPr="00494B62">
        <w:rPr>
          <w:color w:val="auto"/>
        </w:rPr>
        <w:t>миссии и приглашенных лиц, тема(-ы) заседания, принятое</w:t>
      </w:r>
      <w:r w:rsidRPr="00494B62">
        <w:rPr>
          <w:color w:val="auto"/>
        </w:rPr>
        <w:t>(-ые) решение (-я) по итогам проведения заседания, иные сведения.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4.17.</w:t>
      </w:r>
      <w:r w:rsidRPr="00494B62">
        <w:rPr>
          <w:color w:val="auto"/>
        </w:rPr>
        <w:tab/>
        <w:t xml:space="preserve">Протокол с утвержденным перечнем некоммерческих организаций, признанных победителями конкурса, и размеров предоставляемой субсидии подписывается председателем конкурсной комиссии (или лицом, исполняющим его обязанности), заместителем председателя и секретарем конкурсной комиссии и хранится в </w:t>
      </w:r>
      <w:r w:rsidR="00284B63" w:rsidRPr="00494B62">
        <w:rPr>
          <w:rFonts w:eastAsia="Times New Roman"/>
          <w:color w:val="auto"/>
          <w:lang w:eastAsia="ru-RU"/>
        </w:rPr>
        <w:t>Отделе ФКСиМП</w:t>
      </w:r>
      <w:r w:rsidRPr="00494B62">
        <w:rPr>
          <w:color w:val="auto"/>
        </w:rPr>
        <w:t xml:space="preserve"> в течение 5 лет.</w:t>
      </w:r>
    </w:p>
    <w:p w:rsidR="00494B62" w:rsidRPr="00494B62" w:rsidRDefault="00494B62" w:rsidP="003D484E">
      <w:pPr>
        <w:tabs>
          <w:tab w:val="left" w:pos="1418"/>
        </w:tabs>
        <w:autoSpaceDE w:val="0"/>
        <w:autoSpaceDN w:val="0"/>
        <w:adjustRightInd w:val="0"/>
        <w:jc w:val="both"/>
        <w:rPr>
          <w:color w:val="auto"/>
        </w:rPr>
      </w:pPr>
    </w:p>
    <w:p w:rsidR="002F1795" w:rsidRPr="00494B62" w:rsidRDefault="00386828" w:rsidP="00386828">
      <w:pPr>
        <w:tabs>
          <w:tab w:val="left" w:pos="1134"/>
        </w:tabs>
        <w:autoSpaceDE w:val="0"/>
        <w:autoSpaceDN w:val="0"/>
        <w:adjustRightInd w:val="0"/>
        <w:jc w:val="center"/>
        <w:rPr>
          <w:color w:val="auto"/>
        </w:rPr>
      </w:pPr>
      <w:r w:rsidRPr="00494B62">
        <w:rPr>
          <w:color w:val="auto"/>
        </w:rPr>
        <w:t>5. ПРОВЕДЕНИЕ ОТБОРА В СИСТЕМЕ</w:t>
      </w:r>
    </w:p>
    <w:p w:rsidR="00386828" w:rsidRPr="00494B62" w:rsidRDefault="00386828" w:rsidP="00386828">
      <w:pPr>
        <w:tabs>
          <w:tab w:val="left" w:pos="1134"/>
        </w:tabs>
        <w:autoSpaceDE w:val="0"/>
        <w:autoSpaceDN w:val="0"/>
        <w:adjustRightInd w:val="0"/>
        <w:jc w:val="center"/>
        <w:rPr>
          <w:color w:val="auto"/>
        </w:rPr>
      </w:pPr>
      <w:r w:rsidRPr="00494B62">
        <w:rPr>
          <w:color w:val="auto"/>
        </w:rPr>
        <w:t xml:space="preserve"> «ЭЛЕКТРОННЫЙ БЮДЖЕТ»</w:t>
      </w:r>
    </w:p>
    <w:p w:rsidR="002F1795" w:rsidRPr="00494B62" w:rsidRDefault="002F1795" w:rsidP="00386828">
      <w:pPr>
        <w:tabs>
          <w:tab w:val="left" w:pos="1134"/>
        </w:tabs>
        <w:autoSpaceDE w:val="0"/>
        <w:autoSpaceDN w:val="0"/>
        <w:adjustRightInd w:val="0"/>
        <w:jc w:val="center"/>
        <w:rPr>
          <w:color w:val="auto"/>
        </w:rPr>
      </w:pPr>
    </w:p>
    <w:p w:rsidR="002F1795" w:rsidRPr="00494B62" w:rsidRDefault="002F1795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5.1. </w:t>
      </w:r>
      <w:r w:rsidR="00284B63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color w:val="auto"/>
        </w:rPr>
        <w:t xml:space="preserve"> в целях установления особенностей обеспечения проведения отбора в системе </w:t>
      </w:r>
      <w:r w:rsidR="003D484E" w:rsidRPr="00494B62">
        <w:rPr>
          <w:color w:val="auto"/>
        </w:rPr>
        <w:t>«Электронный бюджет»</w:t>
      </w:r>
      <w:r w:rsidRPr="00494B62">
        <w:rPr>
          <w:color w:val="auto"/>
        </w:rPr>
        <w:t xml:space="preserve"> в части определения порядка взаимодействия обеспечивает доступ</w:t>
      </w:r>
      <w:r w:rsidR="003D484E" w:rsidRPr="00494B62">
        <w:rPr>
          <w:color w:val="auto"/>
        </w:rPr>
        <w:t xml:space="preserve"> к системе «Электронный бюджет»</w:t>
      </w:r>
      <w:r w:rsidRPr="00494B62">
        <w:rPr>
          <w:color w:val="auto"/>
        </w:rPr>
        <w:t xml:space="preserve"> с использованием федеральной государственной информационной систем</w:t>
      </w:r>
      <w:r w:rsidR="003D484E" w:rsidRPr="00494B62">
        <w:rPr>
          <w:color w:val="auto"/>
        </w:rPr>
        <w:t>ы «</w:t>
      </w:r>
      <w:r w:rsidRPr="00494B62">
        <w:rPr>
          <w:color w:val="auto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</w:t>
      </w:r>
      <w:r w:rsidR="003D484E" w:rsidRPr="00494B62">
        <w:rPr>
          <w:color w:val="auto"/>
        </w:rPr>
        <w:t>ьных услуг в электронной форме»</w:t>
      </w:r>
      <w:r w:rsidRPr="00494B62">
        <w:rPr>
          <w:color w:val="auto"/>
        </w:rPr>
        <w:t>.</w:t>
      </w:r>
    </w:p>
    <w:p w:rsidR="002F1795" w:rsidRPr="00494B62" w:rsidRDefault="002F1795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5.2. </w:t>
      </w:r>
      <w:r w:rsidR="00284B63" w:rsidRPr="00494B62">
        <w:rPr>
          <w:rFonts w:eastAsia="Times New Roman"/>
          <w:color w:val="auto"/>
          <w:lang w:eastAsia="ru-RU"/>
        </w:rPr>
        <w:t>Отдел ФКСиМП</w:t>
      </w:r>
      <w:r w:rsidRPr="00494B62">
        <w:rPr>
          <w:color w:val="auto"/>
        </w:rPr>
        <w:t xml:space="preserve"> </w:t>
      </w:r>
      <w:r w:rsidR="00D313D0" w:rsidRPr="00494B62">
        <w:rPr>
          <w:color w:val="auto"/>
        </w:rPr>
        <w:t>осуществляет взаимодействие</w:t>
      </w:r>
      <w:r w:rsidRPr="00494B62">
        <w:rPr>
          <w:color w:val="auto"/>
        </w:rPr>
        <w:t xml:space="preserve"> </w:t>
      </w:r>
      <w:r w:rsidR="00D313D0" w:rsidRPr="00494B62">
        <w:rPr>
          <w:color w:val="auto"/>
        </w:rPr>
        <w:t xml:space="preserve">конкурсной </w:t>
      </w:r>
      <w:r w:rsidRPr="00494B62">
        <w:rPr>
          <w:color w:val="auto"/>
        </w:rPr>
        <w:t xml:space="preserve">комиссии с </w:t>
      </w:r>
      <w:r w:rsidR="001A2D80" w:rsidRPr="00494B62">
        <w:rPr>
          <w:color w:val="auto"/>
        </w:rPr>
        <w:t>некоммерческой организацией</w:t>
      </w:r>
      <w:r w:rsidRPr="00494B62">
        <w:rPr>
          <w:color w:val="auto"/>
        </w:rPr>
        <w:t xml:space="preserve"> с использованием документов в электронной форме в сис</w:t>
      </w:r>
      <w:r w:rsidR="003D484E" w:rsidRPr="00494B62">
        <w:rPr>
          <w:color w:val="auto"/>
        </w:rPr>
        <w:t>теме «Электронный бюджет»</w:t>
      </w:r>
      <w:r w:rsidR="00A51BB4" w:rsidRPr="00494B62">
        <w:rPr>
          <w:color w:val="auto"/>
        </w:rPr>
        <w:t>.</w:t>
      </w:r>
    </w:p>
    <w:p w:rsidR="002F1795" w:rsidRPr="00494B62" w:rsidRDefault="00D313D0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5.3. </w:t>
      </w:r>
      <w:r w:rsidR="00284B63" w:rsidRPr="00494B62">
        <w:rPr>
          <w:rFonts w:eastAsia="Times New Roman"/>
          <w:color w:val="auto"/>
          <w:lang w:eastAsia="ru-RU"/>
        </w:rPr>
        <w:t>Отдел ФКСиМП</w:t>
      </w:r>
      <w:r w:rsidR="00017BE8" w:rsidRPr="00494B62">
        <w:rPr>
          <w:color w:val="auto"/>
        </w:rPr>
        <w:t xml:space="preserve"> не должен</w:t>
      </w:r>
      <w:r w:rsidR="002F1795" w:rsidRPr="00494B62">
        <w:rPr>
          <w:color w:val="auto"/>
        </w:rPr>
        <w:t xml:space="preserve"> требовать от </w:t>
      </w:r>
      <w:r w:rsidR="001A2D80" w:rsidRPr="00494B62">
        <w:rPr>
          <w:color w:val="auto"/>
        </w:rPr>
        <w:t>некоммерческой организации</w:t>
      </w:r>
      <w:r w:rsidR="002F1795" w:rsidRPr="00494B62">
        <w:rPr>
          <w:color w:val="auto"/>
        </w:rPr>
        <w:t xml:space="preserve"> представления документов и информации в целях подтверждения соответствия </w:t>
      </w:r>
      <w:r w:rsidR="001A2D80" w:rsidRPr="00494B62">
        <w:rPr>
          <w:color w:val="auto"/>
        </w:rPr>
        <w:t xml:space="preserve">некоммерческой организации </w:t>
      </w:r>
      <w:r w:rsidR="002F1795" w:rsidRPr="00494B62">
        <w:rPr>
          <w:color w:val="auto"/>
        </w:rPr>
        <w:t xml:space="preserve">требованиям, определенным </w:t>
      </w:r>
      <w:r w:rsidRPr="00494B62">
        <w:rPr>
          <w:color w:val="auto"/>
        </w:rPr>
        <w:t>положением</w:t>
      </w:r>
      <w:r w:rsidR="00BA201C" w:rsidRPr="00494B62">
        <w:rPr>
          <w:color w:val="auto"/>
        </w:rPr>
        <w:t xml:space="preserve"> в </w:t>
      </w:r>
      <w:r w:rsidR="004D5464" w:rsidRPr="00494B62">
        <w:rPr>
          <w:color w:val="auto"/>
        </w:rPr>
        <w:t>со</w:t>
      </w:r>
      <w:r w:rsidR="007061B3" w:rsidRPr="00494B62">
        <w:rPr>
          <w:color w:val="auto"/>
        </w:rPr>
        <w:t>ответствии с пунктом</w:t>
      </w:r>
      <w:r w:rsidR="00367F38" w:rsidRPr="00494B62">
        <w:rPr>
          <w:color w:val="auto"/>
        </w:rPr>
        <w:t xml:space="preserve"> 2.1 </w:t>
      </w:r>
      <w:r w:rsidR="004D5464" w:rsidRPr="00494B62">
        <w:rPr>
          <w:color w:val="auto"/>
        </w:rPr>
        <w:t xml:space="preserve"> </w:t>
      </w:r>
      <w:r w:rsidR="002F1795" w:rsidRPr="00494B62">
        <w:rPr>
          <w:color w:val="auto"/>
        </w:rPr>
        <w:t xml:space="preserve">настоящего </w:t>
      </w:r>
      <w:r w:rsidR="004D5464" w:rsidRPr="00494B62">
        <w:rPr>
          <w:color w:val="auto"/>
        </w:rPr>
        <w:t>П</w:t>
      </w:r>
      <w:r w:rsidR="001C27D5" w:rsidRPr="00494B62">
        <w:rPr>
          <w:color w:val="auto"/>
        </w:rPr>
        <w:t>оложения</w:t>
      </w:r>
      <w:r w:rsidR="002F1795" w:rsidRPr="00494B62">
        <w:rPr>
          <w:color w:val="auto"/>
        </w:rPr>
        <w:t xml:space="preserve">, при наличии соответствующей информации в государственных информационных системах, доступ к которым у главного распорядителя бюджетных средств имеется в рамках межведомственного электронного взаимодействия, за исключением случая, если </w:t>
      </w:r>
      <w:r w:rsidR="001A2D80" w:rsidRPr="00494B62">
        <w:rPr>
          <w:color w:val="auto"/>
        </w:rPr>
        <w:t xml:space="preserve">некоммерческая организация </w:t>
      </w:r>
      <w:r w:rsidR="002F1795" w:rsidRPr="00494B62">
        <w:rPr>
          <w:color w:val="auto"/>
        </w:rPr>
        <w:t>готов</w:t>
      </w:r>
      <w:r w:rsidR="001A2D80" w:rsidRPr="00494B62">
        <w:rPr>
          <w:color w:val="auto"/>
        </w:rPr>
        <w:t>а</w:t>
      </w:r>
      <w:r w:rsidR="002F1795" w:rsidRPr="00494B62">
        <w:rPr>
          <w:color w:val="auto"/>
        </w:rPr>
        <w:t xml:space="preserve"> представить указанные документы и информацию главному распорядителю бюджетных ср</w:t>
      </w:r>
      <w:r w:rsidR="00A51BB4" w:rsidRPr="00494B62">
        <w:rPr>
          <w:color w:val="auto"/>
        </w:rPr>
        <w:t>едств по собственной инициативе.</w:t>
      </w:r>
    </w:p>
    <w:p w:rsidR="002F1795" w:rsidRPr="00494B62" w:rsidRDefault="00A51BB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5.4. Проверка</w:t>
      </w:r>
      <w:r w:rsidR="002F1795" w:rsidRPr="00494B62">
        <w:rPr>
          <w:color w:val="auto"/>
        </w:rPr>
        <w:t xml:space="preserve"> </w:t>
      </w:r>
      <w:r w:rsidR="001A2D80" w:rsidRPr="00494B62">
        <w:rPr>
          <w:color w:val="auto"/>
        </w:rPr>
        <w:t>некоммерческой организации</w:t>
      </w:r>
      <w:r w:rsidR="002F1795" w:rsidRPr="00494B62">
        <w:rPr>
          <w:color w:val="auto"/>
        </w:rPr>
        <w:t xml:space="preserve"> на соответствие требованиям, определенным правовым акто</w:t>
      </w:r>
      <w:r w:rsidR="00367F38" w:rsidRPr="00494B62">
        <w:rPr>
          <w:color w:val="auto"/>
        </w:rPr>
        <w:t>м</w:t>
      </w:r>
      <w:r w:rsidR="00036C96" w:rsidRPr="00494B62">
        <w:rPr>
          <w:color w:val="auto"/>
        </w:rPr>
        <w:t>,</w:t>
      </w:r>
      <w:r w:rsidR="00367F38" w:rsidRPr="00494B62">
        <w:rPr>
          <w:color w:val="auto"/>
        </w:rPr>
        <w:t xml:space="preserve"> в соответствии с </w:t>
      </w:r>
      <w:r w:rsidR="007061B3" w:rsidRPr="00494B62">
        <w:rPr>
          <w:color w:val="auto"/>
        </w:rPr>
        <w:t xml:space="preserve">пунктом </w:t>
      </w:r>
      <w:r w:rsidR="00367F38" w:rsidRPr="00494B62">
        <w:rPr>
          <w:color w:val="auto"/>
        </w:rPr>
        <w:t xml:space="preserve">2.1 </w:t>
      </w:r>
      <w:r w:rsidR="002F1795" w:rsidRPr="00494B62">
        <w:rPr>
          <w:color w:val="auto"/>
        </w:rPr>
        <w:t xml:space="preserve"> настоящего</w:t>
      </w:r>
      <w:r w:rsidRPr="00494B62">
        <w:rPr>
          <w:color w:val="auto"/>
        </w:rPr>
        <w:t xml:space="preserve"> положения</w:t>
      </w:r>
      <w:r w:rsidR="002F1795" w:rsidRPr="00494B62">
        <w:rPr>
          <w:color w:val="auto"/>
        </w:rPr>
        <w:t xml:space="preserve">, </w:t>
      </w:r>
      <w:r w:rsidRPr="00494B62">
        <w:rPr>
          <w:color w:val="auto"/>
        </w:rPr>
        <w:t xml:space="preserve">осуществляется </w:t>
      </w:r>
      <w:r w:rsidR="001A5FC6" w:rsidRPr="00494B62">
        <w:rPr>
          <w:color w:val="auto"/>
        </w:rPr>
        <w:t>автоматически в системе «Электронный бюджет»</w:t>
      </w:r>
      <w:r w:rsidR="002F1795" w:rsidRPr="00494B62">
        <w:rPr>
          <w:color w:val="auto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</w:t>
      </w:r>
      <w:r w:rsidRPr="00494B62">
        <w:rPr>
          <w:color w:val="auto"/>
        </w:rPr>
        <w:t>аличии технической возможности).</w:t>
      </w:r>
    </w:p>
    <w:p w:rsidR="002F1795" w:rsidRPr="00494B62" w:rsidRDefault="00A51BB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5.5. </w:t>
      </w:r>
      <w:r w:rsidR="001A2D80" w:rsidRPr="00494B62">
        <w:rPr>
          <w:color w:val="auto"/>
        </w:rPr>
        <w:t>Некоммерческая организация</w:t>
      </w:r>
      <w:r w:rsidRPr="00494B62">
        <w:rPr>
          <w:color w:val="auto"/>
        </w:rPr>
        <w:t xml:space="preserve"> долж</w:t>
      </w:r>
      <w:r w:rsidR="001A2D80" w:rsidRPr="00494B62">
        <w:rPr>
          <w:color w:val="auto"/>
        </w:rPr>
        <w:t>на</w:t>
      </w:r>
      <w:r w:rsidRPr="00494B62">
        <w:rPr>
          <w:color w:val="auto"/>
        </w:rPr>
        <w:t xml:space="preserve"> подтверждать соответстви</w:t>
      </w:r>
      <w:r w:rsidR="001A5FC6" w:rsidRPr="00494B62">
        <w:rPr>
          <w:color w:val="auto"/>
        </w:rPr>
        <w:t>е</w:t>
      </w:r>
      <w:r w:rsidR="002F1795" w:rsidRPr="00494B62">
        <w:rPr>
          <w:color w:val="auto"/>
        </w:rPr>
        <w:t xml:space="preserve"> </w:t>
      </w:r>
      <w:r w:rsidRPr="00494B62">
        <w:rPr>
          <w:color w:val="auto"/>
        </w:rPr>
        <w:t>требованиям, определенным настоящим положением</w:t>
      </w:r>
      <w:r w:rsidR="002F1795" w:rsidRPr="00494B62">
        <w:rPr>
          <w:color w:val="auto"/>
        </w:rPr>
        <w:t xml:space="preserve"> в соответствии с </w:t>
      </w:r>
      <w:r w:rsidR="00367F38" w:rsidRPr="00494B62">
        <w:rPr>
          <w:color w:val="auto"/>
        </w:rPr>
        <w:t>пунктом 2.1</w:t>
      </w:r>
      <w:r w:rsidRPr="00494B62">
        <w:rPr>
          <w:color w:val="auto"/>
        </w:rPr>
        <w:t xml:space="preserve"> настоящего положения</w:t>
      </w:r>
      <w:r w:rsidR="002F1795" w:rsidRPr="00494B62">
        <w:rPr>
          <w:color w:val="auto"/>
        </w:rPr>
        <w:t>, в случае отсутствия технической возможности осуществления автоматической проверки</w:t>
      </w:r>
      <w:r w:rsidR="001A5FC6" w:rsidRPr="00494B62">
        <w:rPr>
          <w:color w:val="auto"/>
        </w:rPr>
        <w:t xml:space="preserve"> в системе «Электронный бюджет»</w:t>
      </w:r>
      <w:r w:rsidR="003B1B88" w:rsidRPr="00494B62">
        <w:rPr>
          <w:color w:val="auto"/>
        </w:rPr>
        <w:t xml:space="preserve">, </w:t>
      </w:r>
      <w:r w:rsidR="002F1795" w:rsidRPr="00494B62">
        <w:rPr>
          <w:color w:val="auto"/>
        </w:rPr>
        <w:t xml:space="preserve">путем проставления в электронном виде </w:t>
      </w:r>
      <w:r w:rsidR="001A2D80" w:rsidRPr="00494B62">
        <w:rPr>
          <w:color w:val="auto"/>
        </w:rPr>
        <w:t>некоммерческой организацией</w:t>
      </w:r>
      <w:r w:rsidR="002F1795" w:rsidRPr="00494B62">
        <w:rPr>
          <w:color w:val="auto"/>
        </w:rPr>
        <w:t xml:space="preserve"> отметок о соответствии указанным требованиям посредством заполнения соответствующих экранн</w:t>
      </w:r>
      <w:r w:rsidR="001A5FC6" w:rsidRPr="00494B62">
        <w:rPr>
          <w:color w:val="auto"/>
        </w:rPr>
        <w:t>ых форм веб-интерфейса системы «Электронный бюджет».</w:t>
      </w:r>
    </w:p>
    <w:p w:rsidR="002F1795" w:rsidRPr="00494B62" w:rsidRDefault="003B1B88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5.6. В</w:t>
      </w:r>
      <w:r w:rsidR="002F1795" w:rsidRPr="00494B62">
        <w:rPr>
          <w:color w:val="auto"/>
        </w:rPr>
        <w:t xml:space="preserve"> части определения порядка формирования и подачи </w:t>
      </w:r>
      <w:r w:rsidR="001A2D80" w:rsidRPr="00494B62">
        <w:rPr>
          <w:color w:val="auto"/>
        </w:rPr>
        <w:t>некоммерческими организациями</w:t>
      </w:r>
      <w:r w:rsidR="00036C96" w:rsidRPr="00494B62">
        <w:rPr>
          <w:color w:val="auto"/>
        </w:rPr>
        <w:t xml:space="preserve"> заявок, включающих</w:t>
      </w:r>
      <w:r w:rsidR="002F1795" w:rsidRPr="00494B62">
        <w:rPr>
          <w:color w:val="auto"/>
        </w:rPr>
        <w:t>:</w:t>
      </w:r>
    </w:p>
    <w:p w:rsidR="002F1795" w:rsidRPr="00494B62" w:rsidRDefault="001A5FC6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3B1B88" w:rsidRPr="00494B62">
        <w:rPr>
          <w:color w:val="auto"/>
        </w:rPr>
        <w:t xml:space="preserve"> ф</w:t>
      </w:r>
      <w:r w:rsidR="002F1795" w:rsidRPr="00494B62">
        <w:rPr>
          <w:color w:val="auto"/>
        </w:rPr>
        <w:t xml:space="preserve">ормирование </w:t>
      </w:r>
      <w:r w:rsidR="001A2D80" w:rsidRPr="00494B62">
        <w:rPr>
          <w:color w:val="auto"/>
        </w:rPr>
        <w:t>некоммерческими организациями</w:t>
      </w:r>
      <w:r w:rsidR="002F1795" w:rsidRPr="00494B62">
        <w:rPr>
          <w:color w:val="auto"/>
        </w:rPr>
        <w:t xml:space="preserve"> заявок в электронной форме посредством заполнения соответствующих экранн</w:t>
      </w:r>
      <w:r w:rsidRPr="00494B62">
        <w:rPr>
          <w:color w:val="auto"/>
        </w:rPr>
        <w:t>ых форм веб-интерфейса системы «Электронный бюджет» и представление в систему «</w:t>
      </w:r>
      <w:r w:rsidR="002F1795" w:rsidRPr="00494B62">
        <w:rPr>
          <w:color w:val="auto"/>
        </w:rPr>
        <w:t xml:space="preserve">Электронный </w:t>
      </w:r>
      <w:r w:rsidRPr="00494B62">
        <w:rPr>
          <w:color w:val="auto"/>
        </w:rPr>
        <w:t>бюджет»</w:t>
      </w:r>
      <w:r w:rsidR="002F1795" w:rsidRPr="00494B62">
        <w:rPr>
          <w:color w:val="auto"/>
        </w:rPr>
        <w:t xml:space="preserve"> электронных копий документов (документов на бумажном носителе, преобразованных в электронную форму путем сканирования), представление которых предусмотрено в объявлении о проведении отбора;</w:t>
      </w:r>
    </w:p>
    <w:p w:rsidR="002F1795" w:rsidRPr="00494B62" w:rsidRDefault="001A5FC6" w:rsidP="003B1B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lastRenderedPageBreak/>
        <w:t>-</w:t>
      </w:r>
      <w:r w:rsidR="003B1B88" w:rsidRPr="00494B62">
        <w:rPr>
          <w:color w:val="auto"/>
        </w:rPr>
        <w:t xml:space="preserve"> порядок подписания заявки, </w:t>
      </w:r>
      <w:r w:rsidR="002F1795" w:rsidRPr="00494B62">
        <w:rPr>
          <w:color w:val="auto"/>
        </w:rPr>
        <w:t xml:space="preserve">усиленной квалифицированной электронной подписью руководителя </w:t>
      </w:r>
      <w:r w:rsidR="001A2D80" w:rsidRPr="00494B62">
        <w:rPr>
          <w:color w:val="auto"/>
        </w:rPr>
        <w:t>некоммерческой организации</w:t>
      </w:r>
      <w:r w:rsidR="002F1795" w:rsidRPr="00494B62">
        <w:rPr>
          <w:color w:val="auto"/>
        </w:rPr>
        <w:t xml:space="preserve"> или уполномоченного им лица;</w:t>
      </w:r>
    </w:p>
    <w:p w:rsidR="002F1795" w:rsidRPr="00494B62" w:rsidRDefault="001A5FC6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3B1B88" w:rsidRPr="00494B62">
        <w:rPr>
          <w:color w:val="auto"/>
        </w:rPr>
        <w:t xml:space="preserve"> </w:t>
      </w:r>
      <w:r w:rsidR="002F1795" w:rsidRPr="00494B62">
        <w:rPr>
          <w:color w:val="auto"/>
        </w:rPr>
        <w:t xml:space="preserve">требование о соответствии </w:t>
      </w:r>
      <w:r w:rsidR="001A2D80" w:rsidRPr="00494B62">
        <w:rPr>
          <w:color w:val="auto"/>
        </w:rPr>
        <w:t>некоммерческих организаций</w:t>
      </w:r>
      <w:r w:rsidR="002F1795" w:rsidRPr="00494B62">
        <w:rPr>
          <w:color w:val="auto"/>
        </w:rPr>
        <w:t xml:space="preserve"> установленным </w:t>
      </w:r>
      <w:r w:rsidR="001E1BF3" w:rsidRPr="00494B62">
        <w:rPr>
          <w:color w:val="auto"/>
        </w:rPr>
        <w:t>настоящим положением</w:t>
      </w:r>
      <w:r w:rsidR="002F1795" w:rsidRPr="00494B62">
        <w:rPr>
          <w:color w:val="auto"/>
        </w:rPr>
        <w:t xml:space="preserve"> требования</w:t>
      </w:r>
      <w:r w:rsidR="00367F38" w:rsidRPr="00494B62">
        <w:rPr>
          <w:color w:val="auto"/>
        </w:rPr>
        <w:t xml:space="preserve">м в соответствии с пунктом 2.1 </w:t>
      </w:r>
      <w:r w:rsidR="002F1795" w:rsidRPr="00494B62">
        <w:rPr>
          <w:color w:val="auto"/>
        </w:rPr>
        <w:t xml:space="preserve"> настоящего </w:t>
      </w:r>
      <w:r w:rsidR="003B1B88" w:rsidRPr="00494B62">
        <w:rPr>
          <w:color w:val="auto"/>
        </w:rPr>
        <w:t>положения</w:t>
      </w:r>
      <w:r w:rsidR="002F1795" w:rsidRPr="00494B62">
        <w:rPr>
          <w:color w:val="auto"/>
        </w:rPr>
        <w:t xml:space="preserve"> по состоянию на даты рассмотрения заявки и заключения соглашения;</w:t>
      </w:r>
    </w:p>
    <w:p w:rsidR="002F1795" w:rsidRPr="00494B62" w:rsidRDefault="001A5FC6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3B1B88" w:rsidRPr="00494B62">
        <w:rPr>
          <w:color w:val="auto"/>
        </w:rPr>
        <w:t xml:space="preserve"> </w:t>
      </w:r>
      <w:r w:rsidR="002F1795" w:rsidRPr="00494B62">
        <w:rPr>
          <w:color w:val="auto"/>
        </w:rPr>
        <w:t xml:space="preserve">требование, что датой представления </w:t>
      </w:r>
      <w:r w:rsidR="001E1BF3" w:rsidRPr="00494B62">
        <w:rPr>
          <w:color w:val="auto"/>
        </w:rPr>
        <w:t xml:space="preserve">некоммерческой организацией </w:t>
      </w:r>
      <w:r w:rsidR="002F1795" w:rsidRPr="00494B62">
        <w:rPr>
          <w:color w:val="auto"/>
        </w:rPr>
        <w:t xml:space="preserve"> заявки считается день подписания участником отбора заявки с присвоением ей рег</w:t>
      </w:r>
      <w:r w:rsidRPr="00494B62">
        <w:rPr>
          <w:color w:val="auto"/>
        </w:rPr>
        <w:t>истрационного номера в системе «</w:t>
      </w:r>
      <w:r w:rsidR="002F1795" w:rsidRPr="00494B62">
        <w:rPr>
          <w:color w:val="auto"/>
        </w:rPr>
        <w:t>Электронный</w:t>
      </w:r>
      <w:r w:rsidRPr="00494B62">
        <w:rPr>
          <w:color w:val="auto"/>
        </w:rPr>
        <w:t xml:space="preserve"> бюджет»</w:t>
      </w:r>
      <w:r w:rsidR="002F1795" w:rsidRPr="00494B62">
        <w:rPr>
          <w:color w:val="auto"/>
        </w:rPr>
        <w:t>;</w:t>
      </w:r>
    </w:p>
    <w:p w:rsidR="002F1795" w:rsidRPr="00494B62" w:rsidRDefault="001A5FC6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12DE4" w:rsidRPr="00494B62">
        <w:rPr>
          <w:color w:val="auto"/>
        </w:rPr>
        <w:t xml:space="preserve"> </w:t>
      </w:r>
      <w:r w:rsidR="002F1795" w:rsidRPr="00494B62">
        <w:rPr>
          <w:color w:val="auto"/>
        </w:rPr>
        <w:t>требования к содержанию з</w:t>
      </w:r>
      <w:r w:rsidR="001E1BF3" w:rsidRPr="00494B62">
        <w:rPr>
          <w:color w:val="auto"/>
        </w:rPr>
        <w:t>аявок, в том числе информацию о некоммерческой организации</w:t>
      </w:r>
      <w:r w:rsidR="002F1795" w:rsidRPr="00494B62">
        <w:rPr>
          <w:color w:val="auto"/>
        </w:rPr>
        <w:t xml:space="preserve">, документы, подтверждающие соответствие </w:t>
      </w:r>
      <w:r w:rsidR="001E1BF3" w:rsidRPr="00494B62">
        <w:rPr>
          <w:color w:val="auto"/>
        </w:rPr>
        <w:t>некоммерческой организации</w:t>
      </w:r>
      <w:r w:rsidR="002F1795" w:rsidRPr="00494B62">
        <w:rPr>
          <w:color w:val="auto"/>
        </w:rPr>
        <w:t xml:space="preserve"> требованиям, установленным </w:t>
      </w:r>
      <w:r w:rsidR="003B1B88" w:rsidRPr="00494B62">
        <w:rPr>
          <w:color w:val="auto"/>
        </w:rPr>
        <w:t>настоящим положением</w:t>
      </w:r>
      <w:r w:rsidR="002F1795" w:rsidRPr="00494B62">
        <w:rPr>
          <w:color w:val="auto"/>
        </w:rPr>
        <w:t xml:space="preserve">, предлагаемые </w:t>
      </w:r>
      <w:r w:rsidR="001E1BF3" w:rsidRPr="00494B62">
        <w:rPr>
          <w:color w:val="auto"/>
        </w:rPr>
        <w:t>некоммерческой организацией</w:t>
      </w:r>
      <w:r w:rsidR="002F1795" w:rsidRPr="00494B62">
        <w:rPr>
          <w:color w:val="auto"/>
        </w:rPr>
        <w:t xml:space="preserve"> значения результата предоставления субсидии и размер запрашиваемой субсидии, информацию по каждому критерию оценки, сведения и документы, подтверждающие информацию по каждому критерию оценки, определенные</w:t>
      </w:r>
      <w:r w:rsidR="00B12DE4" w:rsidRPr="00494B62">
        <w:rPr>
          <w:color w:val="auto"/>
        </w:rPr>
        <w:t xml:space="preserve"> настоящим положением</w:t>
      </w:r>
      <w:r w:rsidR="002F1795" w:rsidRPr="00494B62">
        <w:rPr>
          <w:color w:val="auto"/>
        </w:rPr>
        <w:t>;</w:t>
      </w:r>
    </w:p>
    <w:p w:rsidR="002F1795" w:rsidRPr="00494B62" w:rsidRDefault="00B12DE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5.7. В</w:t>
      </w:r>
      <w:r w:rsidR="002F1795" w:rsidRPr="00494B62">
        <w:rPr>
          <w:color w:val="auto"/>
        </w:rPr>
        <w:t xml:space="preserve"> части определения порядка рассмотрения и оценки заявок, а также определения победителей отбора, предусматривающего:</w:t>
      </w:r>
    </w:p>
    <w:p w:rsidR="002F1795" w:rsidRPr="00494B62" w:rsidRDefault="00B12DE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2F1795" w:rsidRPr="00494B62">
        <w:rPr>
          <w:color w:val="auto"/>
        </w:rPr>
        <w:t xml:space="preserve">открытие </w:t>
      </w:r>
      <w:r w:rsidR="00036C96" w:rsidRPr="00494B62">
        <w:rPr>
          <w:color w:val="auto"/>
        </w:rPr>
        <w:t xml:space="preserve">Отделом </w:t>
      </w:r>
      <w:r w:rsidR="00036C96" w:rsidRPr="00494B62">
        <w:rPr>
          <w:rFonts w:eastAsia="Times New Roman"/>
          <w:color w:val="auto"/>
          <w:lang w:eastAsia="ru-RU"/>
        </w:rPr>
        <w:t>ФКСиМП</w:t>
      </w:r>
      <w:r w:rsidR="00036C96" w:rsidRPr="00494B62">
        <w:rPr>
          <w:color w:val="auto"/>
        </w:rPr>
        <w:t xml:space="preserve"> </w:t>
      </w:r>
      <w:r w:rsidR="002F1795" w:rsidRPr="00494B62">
        <w:rPr>
          <w:color w:val="auto"/>
        </w:rPr>
        <w:t xml:space="preserve"> бюджетных средств, а также </w:t>
      </w:r>
      <w:r w:rsidRPr="00494B62">
        <w:rPr>
          <w:color w:val="auto"/>
        </w:rPr>
        <w:t xml:space="preserve">конкурсной </w:t>
      </w:r>
      <w:r w:rsidR="001A5FC6" w:rsidRPr="00494B62">
        <w:rPr>
          <w:color w:val="auto"/>
        </w:rPr>
        <w:t>комиссии доступа в системе «</w:t>
      </w:r>
      <w:r w:rsidR="002F1795" w:rsidRPr="00494B62">
        <w:rPr>
          <w:color w:val="auto"/>
        </w:rPr>
        <w:t>Элект</w:t>
      </w:r>
      <w:r w:rsidR="001A5FC6" w:rsidRPr="00494B62">
        <w:rPr>
          <w:color w:val="auto"/>
        </w:rPr>
        <w:t>ронный бюджет»</w:t>
      </w:r>
      <w:r w:rsidRPr="00494B62">
        <w:rPr>
          <w:color w:val="auto"/>
        </w:rPr>
        <w:t xml:space="preserve"> к заявкам для их </w:t>
      </w:r>
      <w:r w:rsidR="002F1795" w:rsidRPr="00494B62">
        <w:rPr>
          <w:color w:val="auto"/>
        </w:rPr>
        <w:t>рассмотрения и оценки;</w:t>
      </w:r>
    </w:p>
    <w:p w:rsidR="002F1795" w:rsidRPr="00494B62" w:rsidRDefault="00B12DE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2F1795" w:rsidRPr="00494B62">
        <w:rPr>
          <w:color w:val="auto"/>
        </w:rPr>
        <w:t xml:space="preserve">автоматическое формирование протокола вскрытия заявок на едином портале и подписание его усиленной квалифицированной электронной подписью </w:t>
      </w:r>
      <w:r w:rsidR="00036C96" w:rsidRPr="00494B62">
        <w:rPr>
          <w:color w:val="auto"/>
        </w:rPr>
        <w:t xml:space="preserve">Отдела </w:t>
      </w:r>
      <w:r w:rsidR="00036C96" w:rsidRPr="00494B62">
        <w:rPr>
          <w:rFonts w:eastAsia="Times New Roman"/>
          <w:color w:val="auto"/>
          <w:lang w:eastAsia="ru-RU"/>
        </w:rPr>
        <w:t>ФКСиМП</w:t>
      </w:r>
      <w:r w:rsidR="001A5FC6" w:rsidRPr="00494B62">
        <w:rPr>
          <w:color w:val="auto"/>
        </w:rPr>
        <w:t xml:space="preserve"> или членов комиссии в системе «Электронный бюджет»</w:t>
      </w:r>
      <w:r w:rsidR="002F1795" w:rsidRPr="00494B62">
        <w:rPr>
          <w:color w:val="auto"/>
        </w:rPr>
        <w:t>, а также размещение указанного протокола на едином портале не позднее 1-го рабочего дня, следующего за днем его подписания;</w:t>
      </w:r>
    </w:p>
    <w:p w:rsidR="002F1795" w:rsidRPr="00494B62" w:rsidRDefault="00B12DE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2F1795" w:rsidRPr="00494B62">
        <w:rPr>
          <w:color w:val="auto"/>
        </w:rPr>
        <w:t>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</w:t>
      </w:r>
      <w:r w:rsidR="00036C96" w:rsidRPr="00494B62">
        <w:rPr>
          <w:color w:val="auto"/>
        </w:rPr>
        <w:t xml:space="preserve"> Отдела </w:t>
      </w:r>
      <w:r w:rsidR="00036C96" w:rsidRPr="00494B62">
        <w:rPr>
          <w:rFonts w:eastAsia="Times New Roman"/>
          <w:color w:val="auto"/>
          <w:lang w:eastAsia="ru-RU"/>
        </w:rPr>
        <w:t>ФКСиМП</w:t>
      </w:r>
      <w:r w:rsidR="001A5FC6" w:rsidRPr="00494B62">
        <w:rPr>
          <w:color w:val="auto"/>
        </w:rPr>
        <w:t xml:space="preserve"> или членов комиссии в системе «Электронный бюджет»</w:t>
      </w:r>
      <w:r w:rsidR="002F1795" w:rsidRPr="00494B62">
        <w:rPr>
          <w:color w:val="auto"/>
        </w:rPr>
        <w:t>, а также размещение указанного протокола на едином портале не позднее 1-го рабочего дня, следующего за днем его подписания;</w:t>
      </w:r>
    </w:p>
    <w:p w:rsidR="002F1795" w:rsidRPr="00494B62" w:rsidRDefault="00B12DE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5.8. П</w:t>
      </w:r>
      <w:r w:rsidR="002F1795" w:rsidRPr="00494B62">
        <w:rPr>
          <w:color w:val="auto"/>
        </w:rPr>
        <w:t>орядок ранжирования поступивших заявок</w:t>
      </w:r>
      <w:r w:rsidRPr="00494B62">
        <w:rPr>
          <w:color w:val="auto"/>
        </w:rPr>
        <w:t xml:space="preserve"> определяется:</w:t>
      </w:r>
    </w:p>
    <w:p w:rsidR="002F1795" w:rsidRPr="00494B62" w:rsidRDefault="00B12DE4" w:rsidP="002F179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2F1795" w:rsidRPr="00494B62">
        <w:rPr>
          <w:color w:val="auto"/>
        </w:rPr>
        <w:t>при проведении отбора путем проведения конкурса - по мере уменьшения полученных баллов по итогам оценки заявок и очередности поступления заявок в случае равенства количества полученных баллов;</w:t>
      </w:r>
    </w:p>
    <w:p w:rsidR="00314A06" w:rsidRPr="00494B62" w:rsidRDefault="00B12DE4" w:rsidP="00B12D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2F1795" w:rsidRPr="00494B62">
        <w:rPr>
          <w:color w:val="auto"/>
        </w:rPr>
        <w:t xml:space="preserve">автоматическое формирование протокола подведения итогов отбора на едином портале на основании результатов определения победителя (победителей) отбора и подписание его усиленной квалифицированной электронной подписью </w:t>
      </w:r>
      <w:r w:rsidR="00036C96" w:rsidRPr="00494B62">
        <w:rPr>
          <w:color w:val="auto"/>
        </w:rPr>
        <w:t xml:space="preserve">Отдела </w:t>
      </w:r>
      <w:r w:rsidR="00036C96" w:rsidRPr="00494B62">
        <w:rPr>
          <w:rFonts w:eastAsia="Times New Roman"/>
          <w:color w:val="auto"/>
          <w:lang w:eastAsia="ru-RU"/>
        </w:rPr>
        <w:t>ФКСиМП</w:t>
      </w:r>
      <w:r w:rsidR="001A5FC6" w:rsidRPr="00494B62">
        <w:rPr>
          <w:color w:val="auto"/>
        </w:rPr>
        <w:t xml:space="preserve"> или членов комиссии в системе «Электронный бюджет»</w:t>
      </w:r>
      <w:r w:rsidR="002F1795" w:rsidRPr="00494B62">
        <w:rPr>
          <w:color w:val="auto"/>
        </w:rPr>
        <w:t>, а также размещение указанного протокола на едином портале не позднее 1-го рабочего дня, следующего за днем его подписания.</w:t>
      </w:r>
    </w:p>
    <w:p w:rsidR="00B12DE4" w:rsidRPr="00494B62" w:rsidRDefault="00B12DE4" w:rsidP="00B12DE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BA5679" w:rsidRPr="00494B62" w:rsidRDefault="00834AEF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lastRenderedPageBreak/>
        <w:t>6</w:t>
      </w:r>
      <w:r w:rsidR="00BA5679" w:rsidRPr="00494B62">
        <w:rPr>
          <w:rFonts w:eastAsia="Times New Roman"/>
          <w:color w:val="auto"/>
          <w:lang w:eastAsia="ru-RU"/>
        </w:rPr>
        <w:t xml:space="preserve">. ПОРЯДОК ПРЕДОСТАВЛЕНИЯ </w:t>
      </w:r>
      <w:r w:rsidR="00BA5679" w:rsidRPr="00494B62">
        <w:rPr>
          <w:rFonts w:eastAsia="Times New Roman"/>
          <w:color w:val="auto"/>
          <w:lang w:eastAsia="ru-RU"/>
        </w:rPr>
        <w:br/>
        <w:t>И ИСПОЛЬЗОВАНИЯ СУБСИДИЙ</w:t>
      </w:r>
    </w:p>
    <w:p w:rsidR="00BA5679" w:rsidRPr="00494B62" w:rsidRDefault="00BA5679" w:rsidP="00BA5679">
      <w:pPr>
        <w:autoSpaceDE w:val="0"/>
        <w:autoSpaceDN w:val="0"/>
        <w:adjustRightInd w:val="0"/>
        <w:jc w:val="both"/>
        <w:rPr>
          <w:color w:val="auto"/>
        </w:rPr>
      </w:pPr>
    </w:p>
    <w:p w:rsidR="00BA5679" w:rsidRPr="00494B62" w:rsidRDefault="00834AEF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.1.</w:t>
      </w:r>
      <w:r w:rsidR="00BA5679" w:rsidRPr="00494B62">
        <w:rPr>
          <w:color w:val="auto"/>
        </w:rPr>
        <w:tab/>
        <w:t xml:space="preserve">С некоммерческими организациями, признанными победителями конкурса, заключается договор о предоставлении субсидии для реализации социального проекта </w:t>
      </w:r>
      <w:r w:rsidR="002635AE" w:rsidRPr="00494B62">
        <w:rPr>
          <w:color w:val="auto"/>
        </w:rPr>
        <w:t xml:space="preserve">по форме, установленной Финансовым управлением администрации города Канска </w:t>
      </w:r>
      <w:r w:rsidR="00BA5679" w:rsidRPr="00494B62">
        <w:rPr>
          <w:color w:val="auto"/>
        </w:rPr>
        <w:t>(далее - договор).</w:t>
      </w:r>
    </w:p>
    <w:p w:rsidR="00BA5679" w:rsidRPr="00494B62" w:rsidRDefault="00834AEF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.2.</w:t>
      </w:r>
      <w:r w:rsidR="00BA5679" w:rsidRPr="00494B62">
        <w:rPr>
          <w:color w:val="auto"/>
        </w:rPr>
        <w:tab/>
      </w:r>
      <w:r w:rsidR="00284B63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организует заключение договоров с некоммерческими организациями, признанными победителями конкурса, в течение 30 календарных дней со дня опубликования итогов проведения конкурса на официальном сайте администрации города.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Если в течение установленного срока договор не заключен по вине некоммерческой организации, она теряет право на получение субсидии.</w:t>
      </w:r>
    </w:p>
    <w:p w:rsidR="00BA5679" w:rsidRPr="00494B62" w:rsidRDefault="00834AEF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6" w:name="Par5"/>
      <w:bookmarkEnd w:id="6"/>
      <w:r w:rsidRPr="00494B62">
        <w:rPr>
          <w:color w:val="auto"/>
        </w:rPr>
        <w:t>6</w:t>
      </w:r>
      <w:r w:rsidR="00BA5679" w:rsidRPr="00494B62">
        <w:rPr>
          <w:color w:val="auto"/>
        </w:rPr>
        <w:t>.3.</w:t>
      </w:r>
      <w:r w:rsidR="00BA5679" w:rsidRPr="00494B62">
        <w:rPr>
          <w:color w:val="auto"/>
        </w:rPr>
        <w:tab/>
        <w:t>Договор должен содержать: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условия, порядок и сроки предоставления субсидии;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размер субсидии, цели и сроки ее использования;</w:t>
      </w:r>
    </w:p>
    <w:p w:rsidR="00ED6CC8" w:rsidRPr="00494B62" w:rsidRDefault="00ED6CC8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Pr="00494B62">
        <w:rPr>
          <w:color w:val="auto"/>
        </w:rPr>
        <w:tab/>
        <w:t>результат предоставления субсидии;</w:t>
      </w:r>
    </w:p>
    <w:p w:rsidR="00FB6ABD" w:rsidRPr="00494B62" w:rsidRDefault="001A5FC6" w:rsidP="00DB161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порядок и сроки предоставления отчетности об использовании субсидии;</w:t>
      </w:r>
    </w:p>
    <w:p w:rsidR="00BA5679" w:rsidRPr="00494B62" w:rsidRDefault="00ED6CC8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 </w:t>
      </w:r>
      <w:r w:rsidRPr="00494B62">
        <w:rPr>
          <w:color w:val="auto"/>
        </w:rPr>
        <w:tab/>
      </w:r>
      <w:r w:rsidR="00BA5679" w:rsidRPr="00494B62">
        <w:rPr>
          <w:color w:val="auto"/>
        </w:rPr>
        <w:t>ответственность некоммерческой организации за несоблюдение условий договора, предусматривающую возврат в бюджет города средств субсидии;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 xml:space="preserve">согласие некоммерческой организации на осуществление </w:t>
      </w:r>
      <w:r w:rsidR="00ED6CC8" w:rsidRPr="00494B62">
        <w:rPr>
          <w:rFonts w:eastAsia="Times New Roman"/>
          <w:color w:val="auto"/>
          <w:lang w:eastAsia="ru-RU"/>
        </w:rPr>
        <w:t>Отделом</w:t>
      </w:r>
      <w:r w:rsidR="00284B63" w:rsidRPr="00494B62">
        <w:rPr>
          <w:rFonts w:eastAsia="Times New Roman"/>
          <w:color w:val="auto"/>
          <w:lang w:eastAsia="ru-RU"/>
        </w:rPr>
        <w:t xml:space="preserve"> ФКСиМП</w:t>
      </w:r>
      <w:r w:rsidR="00BA5679" w:rsidRPr="00494B62">
        <w:rPr>
          <w:color w:val="auto"/>
        </w:rPr>
        <w:t xml:space="preserve"> и органами </w:t>
      </w:r>
      <w:r w:rsidR="002635AE" w:rsidRPr="00494B62">
        <w:rPr>
          <w:color w:val="auto"/>
        </w:rPr>
        <w:t>государственного (</w:t>
      </w:r>
      <w:r w:rsidR="00BA5679" w:rsidRPr="00494B62">
        <w:rPr>
          <w:color w:val="auto"/>
        </w:rPr>
        <w:t>муниципального</w:t>
      </w:r>
      <w:r w:rsidR="002635AE" w:rsidRPr="00494B62">
        <w:rPr>
          <w:color w:val="auto"/>
        </w:rPr>
        <w:t>)</w:t>
      </w:r>
      <w:r w:rsidR="00BA5679" w:rsidRPr="00494B62">
        <w:rPr>
          <w:color w:val="auto"/>
        </w:rPr>
        <w:t xml:space="preserve"> финансового контр</w:t>
      </w:r>
      <w:r w:rsidR="002635AE" w:rsidRPr="00494B62">
        <w:rPr>
          <w:color w:val="auto"/>
        </w:rPr>
        <w:t>оля проверок соблюдения условий</w:t>
      </w:r>
      <w:r w:rsidR="00BA5679" w:rsidRPr="00494B62">
        <w:rPr>
          <w:color w:val="auto"/>
        </w:rPr>
        <w:t xml:space="preserve"> и порядка предоставления субсидии;</w:t>
      </w:r>
    </w:p>
    <w:p w:rsidR="00CE1151" w:rsidRPr="00494B62" w:rsidRDefault="001A5FC6" w:rsidP="00CE115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</w:t>
      </w:r>
      <w:bookmarkStart w:id="7" w:name="P103"/>
      <w:bookmarkEnd w:id="7"/>
      <w:r w:rsidR="00CE1151" w:rsidRPr="00494B62">
        <w:rPr>
          <w:color w:val="auto"/>
        </w:rPr>
        <w:t>;</w:t>
      </w:r>
    </w:p>
    <w:p w:rsidR="00CE1151" w:rsidRPr="00494B62" w:rsidRDefault="001A5FC6" w:rsidP="00CE1151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314A06" w:rsidRPr="00494B62">
        <w:rPr>
          <w:rFonts w:eastAsia="Times New Roman"/>
          <w:color w:val="auto"/>
          <w:lang w:eastAsia="ru-RU"/>
        </w:rPr>
        <w:t xml:space="preserve"> тре</w:t>
      </w:r>
      <w:r w:rsidR="00ED6CC8" w:rsidRPr="00494B62">
        <w:rPr>
          <w:rFonts w:eastAsia="Times New Roman"/>
          <w:color w:val="auto"/>
          <w:lang w:eastAsia="ru-RU"/>
        </w:rPr>
        <w:t>бование о включении в договор</w:t>
      </w:r>
      <w:r w:rsidR="00314A06" w:rsidRPr="00494B62">
        <w:rPr>
          <w:rFonts w:eastAsia="Times New Roman"/>
          <w:color w:val="auto"/>
          <w:lang w:eastAsia="ru-RU"/>
        </w:rPr>
        <w:t xml:space="preserve"> в случае уменьшения </w:t>
      </w:r>
      <w:r w:rsidR="002635AE" w:rsidRPr="00494B62">
        <w:rPr>
          <w:rFonts w:eastAsia="Times New Roman"/>
          <w:color w:val="auto"/>
          <w:lang w:eastAsia="ru-RU"/>
        </w:rPr>
        <w:t>Отделу</w:t>
      </w:r>
      <w:r w:rsidR="00B81764" w:rsidRPr="00494B62">
        <w:rPr>
          <w:rFonts w:eastAsia="Times New Roman"/>
          <w:color w:val="auto"/>
          <w:lang w:eastAsia="ru-RU"/>
        </w:rPr>
        <w:t xml:space="preserve"> ФКСиМП</w:t>
      </w:r>
      <w:r w:rsidR="00CE1151" w:rsidRPr="00494B62">
        <w:rPr>
          <w:rFonts w:eastAsia="Times New Roman"/>
          <w:color w:val="auto"/>
          <w:lang w:eastAsia="ru-RU"/>
        </w:rPr>
        <w:t xml:space="preserve"> </w:t>
      </w:r>
      <w:r w:rsidR="00314A06" w:rsidRPr="00494B62">
        <w:rPr>
          <w:rFonts w:eastAsia="Times New Roman"/>
          <w:color w:val="auto"/>
          <w:lang w:eastAsia="ru-RU"/>
        </w:rPr>
        <w:t>ранее доведенных лимитов бюджетных обязательств, приводящего к невозможности предоставления субсидии в ра</w:t>
      </w:r>
      <w:r w:rsidR="00FA131B" w:rsidRPr="00494B62">
        <w:rPr>
          <w:rFonts w:eastAsia="Times New Roman"/>
          <w:color w:val="auto"/>
          <w:lang w:eastAsia="ru-RU"/>
        </w:rPr>
        <w:t>змере, определенном в договоре</w:t>
      </w:r>
      <w:r w:rsidR="00314A06" w:rsidRPr="00494B62">
        <w:rPr>
          <w:rFonts w:eastAsia="Times New Roman"/>
          <w:color w:val="auto"/>
          <w:lang w:eastAsia="ru-RU"/>
        </w:rPr>
        <w:t>, условия о согла</w:t>
      </w:r>
      <w:r w:rsidR="00FA131B" w:rsidRPr="00494B62">
        <w:rPr>
          <w:rFonts w:eastAsia="Times New Roman"/>
          <w:color w:val="auto"/>
          <w:lang w:eastAsia="ru-RU"/>
        </w:rPr>
        <w:t>совании новых условий договора</w:t>
      </w:r>
      <w:r w:rsidR="00314A06" w:rsidRPr="00494B62">
        <w:rPr>
          <w:rFonts w:eastAsia="Times New Roman"/>
          <w:color w:val="auto"/>
          <w:lang w:eastAsia="ru-RU"/>
        </w:rPr>
        <w:t xml:space="preserve"> или о рас</w:t>
      </w:r>
      <w:r w:rsidR="00FA131B" w:rsidRPr="00494B62">
        <w:rPr>
          <w:rFonts w:eastAsia="Times New Roman"/>
          <w:color w:val="auto"/>
          <w:lang w:eastAsia="ru-RU"/>
        </w:rPr>
        <w:t>торжении договора</w:t>
      </w:r>
      <w:r w:rsidR="00314A06" w:rsidRPr="00494B62">
        <w:rPr>
          <w:rFonts w:eastAsia="Times New Roman"/>
          <w:color w:val="auto"/>
          <w:lang w:eastAsia="ru-RU"/>
        </w:rPr>
        <w:t xml:space="preserve"> при не достижении согласия по новым условиям;</w:t>
      </w:r>
      <w:bookmarkStart w:id="8" w:name="P105"/>
      <w:bookmarkEnd w:id="8"/>
    </w:p>
    <w:p w:rsidR="00386828" w:rsidRPr="00494B62" w:rsidRDefault="001A5FC6" w:rsidP="00386828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rFonts w:eastAsia="Times New Roman"/>
          <w:color w:val="auto"/>
          <w:lang w:eastAsia="ru-RU"/>
        </w:rPr>
        <w:t>-</w:t>
      </w:r>
      <w:r w:rsidR="00ED6CC8" w:rsidRPr="00494B62">
        <w:rPr>
          <w:rFonts w:eastAsia="Times New Roman"/>
          <w:color w:val="auto"/>
          <w:lang w:eastAsia="ru-RU"/>
        </w:rPr>
        <w:t xml:space="preserve"> требование о заключении договора </w:t>
      </w:r>
      <w:r w:rsidR="00367F38" w:rsidRPr="00494B62">
        <w:rPr>
          <w:rFonts w:eastAsia="Times New Roman"/>
          <w:color w:val="auto"/>
          <w:lang w:eastAsia="ru-RU"/>
        </w:rPr>
        <w:t xml:space="preserve"> </w:t>
      </w:r>
      <w:r w:rsidR="00314A06" w:rsidRPr="00494B62">
        <w:rPr>
          <w:rFonts w:eastAsia="Times New Roman"/>
          <w:color w:val="auto"/>
          <w:lang w:eastAsia="ru-RU"/>
        </w:rPr>
        <w:t xml:space="preserve">о предоставлении субсидий из бюджета </w:t>
      </w:r>
      <w:r w:rsidRPr="00494B62">
        <w:rPr>
          <w:rFonts w:eastAsia="Times New Roman"/>
          <w:color w:val="auto"/>
          <w:lang w:eastAsia="ru-RU"/>
        </w:rPr>
        <w:t xml:space="preserve">города Канска </w:t>
      </w:r>
      <w:r w:rsidR="00036C96" w:rsidRPr="00494B62">
        <w:rPr>
          <w:rFonts w:eastAsia="Times New Roman"/>
          <w:color w:val="auto"/>
          <w:lang w:eastAsia="ru-RU"/>
        </w:rPr>
        <w:t>в системе</w:t>
      </w:r>
      <w:r w:rsidRPr="00494B62">
        <w:rPr>
          <w:rFonts w:eastAsia="Times New Roman"/>
          <w:color w:val="auto"/>
          <w:lang w:eastAsia="ru-RU"/>
        </w:rPr>
        <w:t xml:space="preserve"> «Электронный бюджет»</w:t>
      </w:r>
      <w:r w:rsidR="00314A06" w:rsidRPr="00494B62">
        <w:rPr>
          <w:rFonts w:eastAsia="Times New Roman"/>
          <w:color w:val="auto"/>
          <w:lang w:eastAsia="ru-RU"/>
        </w:rPr>
        <w:t xml:space="preserve"> в соответствии с </w:t>
      </w:r>
      <w:r w:rsidR="00314A06" w:rsidRPr="00494B62">
        <w:rPr>
          <w:rFonts w:eastAsia="Times New Roman"/>
          <w:color w:val="000000" w:themeColor="text1"/>
          <w:lang w:eastAsia="ru-RU"/>
        </w:rPr>
        <w:t xml:space="preserve">типовыми </w:t>
      </w:r>
      <w:hyperlink r:id="rId12" w:tooltip="Справочная информация: &quot;Типовые формы договоров (соглашений) о предоставлении субсидий, иных межбюджетных трансфертов&quot; (Материал подготовлен специалистами КонсультантПлюс) {КонсультантПлюс}">
        <w:r w:rsidR="00314A06" w:rsidRPr="00494B62">
          <w:rPr>
            <w:rFonts w:eastAsia="Times New Roman"/>
            <w:color w:val="000000" w:themeColor="text1"/>
            <w:lang w:eastAsia="ru-RU"/>
          </w:rPr>
          <w:t>формами</w:t>
        </w:r>
      </w:hyperlink>
      <w:r w:rsidR="00314A06" w:rsidRPr="00494B62">
        <w:rPr>
          <w:rFonts w:eastAsia="Times New Roman"/>
          <w:color w:val="000000" w:themeColor="text1"/>
          <w:lang w:eastAsia="ru-RU"/>
        </w:rPr>
        <w:t>, установленными</w:t>
      </w:r>
      <w:r w:rsidR="00314A06" w:rsidRPr="00494B62">
        <w:rPr>
          <w:rFonts w:eastAsia="Times New Roman"/>
          <w:color w:val="auto"/>
          <w:lang w:eastAsia="ru-RU"/>
        </w:rPr>
        <w:t xml:space="preserve"> Министерством финансов Российской Федерации</w:t>
      </w:r>
      <w:bookmarkStart w:id="9" w:name="P106"/>
      <w:bookmarkEnd w:id="9"/>
      <w:r w:rsidR="00FA131B" w:rsidRPr="00494B62">
        <w:rPr>
          <w:rFonts w:eastAsia="Times New Roman"/>
          <w:color w:val="auto"/>
          <w:lang w:eastAsia="ru-RU"/>
        </w:rPr>
        <w:t xml:space="preserve"> в случае</w:t>
      </w:r>
      <w:r w:rsidR="002635AE" w:rsidRPr="00494B62">
        <w:rPr>
          <w:rFonts w:eastAsia="Times New Roman"/>
          <w:color w:val="auto"/>
          <w:lang w:eastAsia="ru-RU"/>
        </w:rPr>
        <w:t>, если источником финансового обеспечения расходных обязательств являются межбюджетные трансферты, имеющие целево</w:t>
      </w:r>
      <w:r w:rsidR="00FA131B" w:rsidRPr="00494B62">
        <w:rPr>
          <w:rFonts w:eastAsia="Times New Roman"/>
          <w:color w:val="auto"/>
          <w:lang w:eastAsia="ru-RU"/>
        </w:rPr>
        <w:t>е назначение из ф</w:t>
      </w:r>
      <w:r w:rsidR="002635AE" w:rsidRPr="00494B62">
        <w:rPr>
          <w:rFonts w:eastAsia="Times New Roman"/>
          <w:color w:val="auto"/>
          <w:lang w:eastAsia="ru-RU"/>
        </w:rPr>
        <w:t>едерального бюджета.</w:t>
      </w:r>
    </w:p>
    <w:p w:rsidR="00BA5679" w:rsidRPr="00494B62" w:rsidRDefault="00834AEF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.4.</w:t>
      </w:r>
      <w:r w:rsidR="00BA5679" w:rsidRPr="00494B62">
        <w:rPr>
          <w:color w:val="auto"/>
        </w:rPr>
        <w:tab/>
        <w:t>Условия предоставления субсидии: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lastRenderedPageBreak/>
        <w:t>-</w:t>
      </w:r>
      <w:r w:rsidR="00BA5679" w:rsidRPr="00494B62">
        <w:rPr>
          <w:color w:val="auto"/>
        </w:rPr>
        <w:tab/>
        <w:t>соответствие некоммерческой организации требованиям к участникам конкурса, установленным настоящим Положением;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включение некоммерческой организации в перечень победителей конкурса;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заключение некоммерческой организацией</w:t>
      </w:r>
      <w:r w:rsidR="00B81764" w:rsidRPr="00494B62">
        <w:rPr>
          <w:color w:val="auto"/>
        </w:rPr>
        <w:t xml:space="preserve"> договора, указанного в пункте 6</w:t>
      </w:r>
      <w:r w:rsidR="00BA5679" w:rsidRPr="00494B62">
        <w:rPr>
          <w:color w:val="auto"/>
        </w:rPr>
        <w:t>.1 настоящего Положения.</w:t>
      </w:r>
    </w:p>
    <w:p w:rsidR="00BA5679" w:rsidRPr="00494B62" w:rsidRDefault="00834AEF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.5.</w:t>
      </w:r>
      <w:r w:rsidR="00BA5679" w:rsidRPr="00494B62">
        <w:rPr>
          <w:color w:val="auto"/>
        </w:rPr>
        <w:tab/>
        <w:t xml:space="preserve">В счет исполнения обязательства некоммерческой </w:t>
      </w:r>
      <w:r w:rsidR="00386828" w:rsidRPr="00494B62">
        <w:rPr>
          <w:color w:val="auto"/>
        </w:rPr>
        <w:t xml:space="preserve">организации по софинансированию </w:t>
      </w:r>
      <w:r w:rsidR="00BA5679" w:rsidRPr="00494B62">
        <w:rPr>
          <w:color w:val="auto"/>
        </w:rPr>
        <w:t>социального проекта засчитываются документально подтвержденные: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фактические расходы за счет целевых поступлений и иных доходов некоммерческой организации;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безвозмездно полученные имущественные права (по их балансовой оценке);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- </w:t>
      </w:r>
      <w:r w:rsidR="00BA5679" w:rsidRPr="00494B62">
        <w:rPr>
          <w:color w:val="auto"/>
        </w:rPr>
        <w:t>безвозмездно полученные товары, работы и услуги (по их стоимостной оценке).</w:t>
      </w:r>
    </w:p>
    <w:p w:rsidR="00BA5679" w:rsidRPr="00494B62" w:rsidRDefault="00834AEF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.6.</w:t>
      </w:r>
      <w:r w:rsidR="00BA5679" w:rsidRPr="00494B62">
        <w:rPr>
          <w:color w:val="auto"/>
        </w:rPr>
        <w:tab/>
        <w:t>Предоставленные субсидии должны быть использованы на цели и в сроки, предусмотренные договорами о предоставлении субсидий.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.7.</w:t>
      </w:r>
      <w:r w:rsidR="00BA5679" w:rsidRPr="00494B62">
        <w:rPr>
          <w:color w:val="auto"/>
        </w:rPr>
        <w:tab/>
        <w:t>За счет средств субсидий некоммерческие организации вправе осуществлять следующие виды расходов, связанные с реализацией социального проекта: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выплаты заработной платы и гонораров с учетом выплат во внебюджетные фонды, но не более 20 % от средств субсидии;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приобретение оборудования, необходимого для реализации проекта, но не более 20 % от средств субсидии;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транспортные услуги;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расходные материалы;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издательские (типографские) услуги;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платежи по договорам аренды нежилых помещений;</w:t>
      </w:r>
    </w:p>
    <w:p w:rsidR="00BA5679" w:rsidRPr="00494B62" w:rsidRDefault="001A5FC6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прочие расходы (расходы на связь, банковские расходы и т.д.).</w:t>
      </w:r>
    </w:p>
    <w:p w:rsidR="00A55213" w:rsidRPr="00494B62" w:rsidRDefault="001A2D80" w:rsidP="00B8176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6</w:t>
      </w:r>
      <w:r w:rsidR="00BA5679" w:rsidRPr="00494B62">
        <w:rPr>
          <w:color w:val="auto"/>
        </w:rPr>
        <w:t>.8.</w:t>
      </w:r>
      <w:r w:rsidR="00BA5679" w:rsidRPr="00494B62">
        <w:rPr>
          <w:color w:val="auto"/>
        </w:rPr>
        <w:tab/>
        <w:t>Некоммерческие организации имеют право перераспределить средства между статьями сметы проекта, утвержденной договором, в пределах не более 10% от суммы, запланированной по статье, с которой предполагается перемещение средств, путем заключения дополнительного соглашения к договору с уточненной сметой проекта. Перемещение средств между статьями сметы проекта, утвержденной договором, в размере более 10% недопустимо.</w:t>
      </w:r>
    </w:p>
    <w:p w:rsidR="00FA131B" w:rsidRPr="00494B62" w:rsidRDefault="00FA131B" w:rsidP="00FA131B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4B62">
        <w:rPr>
          <w:rFonts w:eastAsia="Times New Roman"/>
          <w:color w:val="auto"/>
          <w:lang w:eastAsia="ru-RU"/>
        </w:rPr>
        <w:t xml:space="preserve">6.9. </w:t>
      </w:r>
      <w:r w:rsidRPr="00494B62">
        <w:rPr>
          <w:iCs/>
        </w:rPr>
        <w:t>При ре</w:t>
      </w:r>
      <w:r w:rsidR="006F0052" w:rsidRPr="00494B62">
        <w:rPr>
          <w:iCs/>
        </w:rPr>
        <w:t>организации получателя субсидии</w:t>
      </w:r>
      <w:r w:rsidRPr="00494B62">
        <w:rPr>
          <w:iCs/>
        </w:rPr>
        <w:t xml:space="preserve"> в форме слияния, присоединения или преобразования в договор вносятся изменения путем заключения дополнительного соглашения к договору в части перемены лица в обязательстве с указанием в соглашении юридического лица, являющегося правопреемником.</w:t>
      </w:r>
    </w:p>
    <w:p w:rsidR="00FA131B" w:rsidRPr="00494B62" w:rsidRDefault="00FA131B" w:rsidP="00FA131B">
      <w:pPr>
        <w:autoSpaceDE w:val="0"/>
        <w:autoSpaceDN w:val="0"/>
        <w:adjustRightInd w:val="0"/>
        <w:ind w:firstLine="540"/>
        <w:jc w:val="both"/>
        <w:rPr>
          <w:iCs/>
        </w:rPr>
      </w:pPr>
      <w:r w:rsidRPr="00494B62">
        <w:rPr>
          <w:iCs/>
        </w:rPr>
        <w:t>6.10. При ре</w:t>
      </w:r>
      <w:r w:rsidR="006F0052" w:rsidRPr="00494B62">
        <w:rPr>
          <w:iCs/>
        </w:rPr>
        <w:t xml:space="preserve">организации получателя субсидии </w:t>
      </w:r>
      <w:r w:rsidRPr="00494B62">
        <w:rPr>
          <w:iCs/>
        </w:rPr>
        <w:t xml:space="preserve"> в форме разделения, выделения, а также при</w:t>
      </w:r>
      <w:r w:rsidR="006F0052" w:rsidRPr="00494B62">
        <w:rPr>
          <w:iCs/>
        </w:rPr>
        <w:t xml:space="preserve"> ликвидации получателя субсидии  договор</w:t>
      </w:r>
      <w:r w:rsidRPr="00494B62">
        <w:rPr>
          <w:iCs/>
        </w:rPr>
        <w:t xml:space="preserve"> расторгается с формированием ув</w:t>
      </w:r>
      <w:r w:rsidR="006F0052" w:rsidRPr="00494B62">
        <w:rPr>
          <w:iCs/>
        </w:rPr>
        <w:t xml:space="preserve">едомления о расторжении договора </w:t>
      </w:r>
      <w:r w:rsidRPr="00494B62">
        <w:rPr>
          <w:iCs/>
        </w:rPr>
        <w:t xml:space="preserve"> в одностороннем порядке и </w:t>
      </w:r>
      <w:r w:rsidRPr="00494B62">
        <w:rPr>
          <w:iCs/>
        </w:rPr>
        <w:lastRenderedPageBreak/>
        <w:t>акта об испо</w:t>
      </w:r>
      <w:r w:rsidR="006F0052" w:rsidRPr="00494B62">
        <w:rPr>
          <w:iCs/>
        </w:rPr>
        <w:t>лнении обязательств по договору</w:t>
      </w:r>
      <w:r w:rsidRPr="00494B62">
        <w:rPr>
          <w:iCs/>
        </w:rPr>
        <w:t xml:space="preserve">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города Канска.</w:t>
      </w:r>
    </w:p>
    <w:p w:rsidR="00414D17" w:rsidRPr="00494B62" w:rsidRDefault="00414D17" w:rsidP="00B8176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017BE8" w:rsidRPr="00494B62" w:rsidRDefault="00017BE8" w:rsidP="00B81764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BA5679" w:rsidRPr="00494B62" w:rsidRDefault="001A2D80" w:rsidP="00BA5679">
      <w:pPr>
        <w:spacing w:line="276" w:lineRule="auto"/>
        <w:jc w:val="center"/>
        <w:rPr>
          <w:color w:val="auto"/>
        </w:rPr>
      </w:pPr>
      <w:r w:rsidRPr="00494B62">
        <w:rPr>
          <w:color w:val="auto"/>
        </w:rPr>
        <w:t>7</w:t>
      </w:r>
      <w:r w:rsidR="00BA5679" w:rsidRPr="00494B62">
        <w:rPr>
          <w:color w:val="auto"/>
        </w:rPr>
        <w:t>. ПОРЯДОК ПРЕДОСТАВЛЕНИЯ ОТЧЕТНОСТИ</w:t>
      </w:r>
      <w:r w:rsidR="00BA5679" w:rsidRPr="00494B62">
        <w:rPr>
          <w:color w:val="auto"/>
        </w:rPr>
        <w:br/>
        <w:t>О РЕАЛИЗАЦИИ СОЦИАЛЬНОГО ПРОЕКТА</w:t>
      </w:r>
    </w:p>
    <w:p w:rsidR="00BA7BBF" w:rsidRPr="00494B62" w:rsidRDefault="00BA7BBF" w:rsidP="00BA5679">
      <w:pPr>
        <w:spacing w:line="276" w:lineRule="auto"/>
        <w:jc w:val="center"/>
        <w:rPr>
          <w:color w:val="auto"/>
        </w:rPr>
      </w:pPr>
    </w:p>
    <w:p w:rsidR="00BA5679" w:rsidRPr="00494B62" w:rsidRDefault="00974663" w:rsidP="00974663">
      <w:pPr>
        <w:spacing w:line="276" w:lineRule="auto"/>
        <w:jc w:val="both"/>
        <w:rPr>
          <w:color w:val="auto"/>
        </w:rPr>
      </w:pPr>
      <w:r w:rsidRPr="00494B62">
        <w:rPr>
          <w:color w:val="auto"/>
        </w:rPr>
        <w:tab/>
        <w:t>7.1. Отдел ФКСиМП осуществляет проверку соблюдения получателем субсидии порядка и условий предоставления субсидий, в том числе в части достижения результатов ее предоставления, путем документальной проверки отчета о достижении значений результатов предоставления субсидии, отчета о расходах.</w:t>
      </w:r>
      <w:r w:rsidR="008D2F3B" w:rsidRPr="00494B62">
        <w:rPr>
          <w:color w:val="auto"/>
        </w:rPr>
        <w:t xml:space="preserve"> 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.2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По итогам реализации социального проекта некоммерческие организации представляют в </w:t>
      </w:r>
      <w:r w:rsidR="00B81764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отчет с сопроводительным письмом о реализации социального проекта не позднее 14 календарных дней с даты окончания реализации проекта согласно договору, но не позднее 15 ноября текущего года.</w:t>
      </w:r>
    </w:p>
    <w:p w:rsidR="00BA5679" w:rsidRPr="00494B62" w:rsidRDefault="00B81764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организует осуществление проверки на соответствие представленного отчета о реализации социального проекта условиям договора о предоставлении субсидии.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.3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Отчет о реализации социального проекта включает: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7730E7" w:rsidRPr="00494B62">
        <w:rPr>
          <w:color w:val="auto"/>
        </w:rPr>
        <w:tab/>
        <w:t>аналитический отчет</w:t>
      </w:r>
      <w:r w:rsidR="007730E7" w:rsidRPr="00494B62">
        <w:t xml:space="preserve">, </w:t>
      </w:r>
      <w:r w:rsidR="00BA5679" w:rsidRPr="00494B62">
        <w:rPr>
          <w:color w:val="auto"/>
        </w:rPr>
        <w:t xml:space="preserve">отражающий </w:t>
      </w:r>
      <w:r w:rsidR="007730E7" w:rsidRPr="00494B62">
        <w:t>значений результатов предоставления субсидии, а также характеристик результата (при их установлении)</w:t>
      </w:r>
      <w:r w:rsidR="00A60814" w:rsidRPr="00494B62">
        <w:rPr>
          <w:color w:val="auto"/>
        </w:rPr>
        <w:t xml:space="preserve">; </w:t>
      </w:r>
      <w:r w:rsidR="00BA5679" w:rsidRPr="00494B62">
        <w:rPr>
          <w:color w:val="auto"/>
        </w:rPr>
        <w:t>вклад в решение социальных проблем города, а также статистические данные, касающиеся участия местного сообщества, партнеров в реализации социального проекта и получения ими каких-либо благ от социального проекта.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К аналитическому отчету прилагаются фотоматериалы, видеоматериалы и другие презентационные материалы по реализации социального проекта на электронном носителе;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 xml:space="preserve">финансовый отчет </w:t>
      </w:r>
      <w:r w:rsidR="00A60814" w:rsidRPr="00494B62">
        <w:t>об осуществлении расходов, в связи с производством (реализацией) товаров, выполнением работ, оказани</w:t>
      </w:r>
      <w:r w:rsidR="00036C96" w:rsidRPr="00494B62">
        <w:t>ем услуг</w:t>
      </w:r>
      <w:r w:rsidR="00A60814" w:rsidRPr="00494B62">
        <w:t xml:space="preserve">, </w:t>
      </w:r>
      <w:r w:rsidR="00BA5679" w:rsidRPr="00494B62">
        <w:rPr>
          <w:color w:val="auto"/>
        </w:rPr>
        <w:t>произведенных в рамках реализации проекта за счет средств субсидии, а также собственных и (или) привлеченных средств некоммерческой организации.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К финансовому отчету прилагаются заверенные некоммерческой организацией копии всех первичных документов (договоров, счетов-фактур, товарных накладных, платежных поручений, ведомостей начисления и выплат заработной платы, справок о начислении платежей и налогов с фонда оплаты труда, актов приема-сдачи работ, авансовых отчетов, инвентарных карт и др.), подтверждающих произведенные расходы в рамках реализации социального </w:t>
      </w:r>
      <w:r w:rsidRPr="00494B62">
        <w:rPr>
          <w:color w:val="auto"/>
        </w:rPr>
        <w:lastRenderedPageBreak/>
        <w:t>проекта за счет средств субсидии, а также собственных и (или) привлеченных средств.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.4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Оформление и произведение расходов в рамках реализации социального проекта согласно договору должно соответствовать требованиям по ведению бухгалтерского учета в соответствии с действующим законодательством Российской Федерации.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.5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В случае выявления нарушений в отчете о реализации социального проекта </w:t>
      </w:r>
      <w:r w:rsidR="00B81764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направляет некоммерческой организации претензию с требованием в указанные сроки представить отчет в надлежащем виде либо в случаях, установленных </w:t>
      </w:r>
      <w:hyperlink w:anchor="Par15" w:history="1">
        <w:r w:rsidR="005F0C37" w:rsidRPr="00494B62">
          <w:rPr>
            <w:color w:val="auto"/>
          </w:rPr>
          <w:t>пунктом 7</w:t>
        </w:r>
        <w:r w:rsidR="00BA5679" w:rsidRPr="00494B62">
          <w:rPr>
            <w:color w:val="auto"/>
          </w:rPr>
          <w:t>.</w:t>
        </w:r>
      </w:hyperlink>
      <w:r w:rsidR="00367F38" w:rsidRPr="00494B62">
        <w:rPr>
          <w:color w:val="auto"/>
        </w:rPr>
        <w:t xml:space="preserve">6 </w:t>
      </w:r>
      <w:r w:rsidR="00BA5679" w:rsidRPr="00494B62">
        <w:rPr>
          <w:color w:val="auto"/>
        </w:rPr>
        <w:t xml:space="preserve"> настоящего Положения, вернуть средства субсидии.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bookmarkStart w:id="10" w:name="Par15"/>
      <w:bookmarkEnd w:id="10"/>
      <w:r w:rsidRPr="00494B62">
        <w:rPr>
          <w:color w:val="auto"/>
        </w:rPr>
        <w:t>7</w:t>
      </w:r>
      <w:r w:rsidR="0027772E" w:rsidRPr="00494B62">
        <w:rPr>
          <w:color w:val="auto"/>
        </w:rPr>
        <w:t>.6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Некоммерческая организация обязана вернуть средства субсидии в бюджет города в случае: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нецелевого использования средств субсидии;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</w:r>
      <w:r w:rsidR="00846764" w:rsidRPr="00494B62">
        <w:rPr>
          <w:color w:val="auto"/>
        </w:rPr>
        <w:t xml:space="preserve">не </w:t>
      </w:r>
      <w:r w:rsidR="00BA5679" w:rsidRPr="00494B62">
        <w:rPr>
          <w:color w:val="auto"/>
        </w:rPr>
        <w:t xml:space="preserve">использования средств субсидии </w:t>
      </w:r>
      <w:r w:rsidR="00846764" w:rsidRPr="00494B62">
        <w:rPr>
          <w:color w:val="auto"/>
        </w:rPr>
        <w:t>в текущем финансовом году</w:t>
      </w:r>
      <w:r w:rsidR="00BA5679" w:rsidRPr="00494B62">
        <w:rPr>
          <w:color w:val="auto"/>
        </w:rPr>
        <w:t>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несвоевременного предоставления отчета о реализации социального проекта либо предоставления отчета не в полном объеме, а также предоставления недостоверных сведений, содержащихся в отчете;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нарушения условий договора о предоставлении субсидии.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.7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Оригиналы первичных документов, подтверждающих произведенные расходы в рамках реализации социального проекта за счет средств субсидии, собственных и (или) привлеченных средств, хранятся некоммерческой организацией в течение 5 лет.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.8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Некоммерческие организации несут ответственность за целевое и эффективное использование средств субсидий в соответствии с договорами и действующим законодательством.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.9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</w:r>
      <w:r w:rsidR="00B81764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имеет право на получение информации о ходе реализации социального проекта на любой его стадии. </w:t>
      </w:r>
      <w:r w:rsidR="00B81764" w:rsidRPr="00494B62">
        <w:rPr>
          <w:color w:val="auto"/>
        </w:rPr>
        <w:t xml:space="preserve">Специалисты Отдела ФКСиМП </w:t>
      </w:r>
      <w:r w:rsidR="00BA5679" w:rsidRPr="00494B62">
        <w:rPr>
          <w:color w:val="auto"/>
        </w:rPr>
        <w:t>имеют право посещать все мероприятия, проводимые в рамках реализации социального проекта.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7</w:t>
      </w:r>
      <w:r w:rsidR="0027772E" w:rsidRPr="00494B62">
        <w:rPr>
          <w:color w:val="auto"/>
        </w:rPr>
        <w:t>.10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Некоммерческая организация обязана в течение трех рабочих дней со дня поступления запроса о ходе реализации социального проекта представить в </w:t>
      </w:r>
      <w:r w:rsidR="00B81764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запрашиваемую информацию.</w:t>
      </w:r>
    </w:p>
    <w:p w:rsidR="00BA5679" w:rsidRPr="00494B62" w:rsidRDefault="00BA5679" w:rsidP="00BA5679">
      <w:pPr>
        <w:autoSpaceDE w:val="0"/>
        <w:autoSpaceDN w:val="0"/>
        <w:adjustRightInd w:val="0"/>
        <w:jc w:val="both"/>
        <w:rPr>
          <w:color w:val="auto"/>
        </w:rPr>
      </w:pPr>
    </w:p>
    <w:p w:rsidR="00BA5679" w:rsidRPr="00494B62" w:rsidRDefault="001A2D80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8</w:t>
      </w:r>
      <w:r w:rsidR="00BA5679" w:rsidRPr="00494B62">
        <w:rPr>
          <w:rFonts w:eastAsia="Times New Roman"/>
          <w:color w:val="auto"/>
          <w:lang w:eastAsia="ru-RU"/>
        </w:rPr>
        <w:t>. ПОРЯДОК ОСУЩЕСТВЛЕНИЯ КОНТРОЛ</w:t>
      </w:r>
      <w:r w:rsidR="0050459B" w:rsidRPr="00494B62">
        <w:rPr>
          <w:rFonts w:eastAsia="Times New Roman"/>
          <w:color w:val="auto"/>
          <w:lang w:eastAsia="ru-RU"/>
        </w:rPr>
        <w:t>Я</w:t>
      </w:r>
      <w:r w:rsidR="00832AB8" w:rsidRPr="00494B62">
        <w:rPr>
          <w:rFonts w:eastAsia="Times New Roman"/>
          <w:color w:val="auto"/>
          <w:lang w:eastAsia="ru-RU"/>
        </w:rPr>
        <w:t xml:space="preserve"> (МОНИТОРИНГА)</w:t>
      </w:r>
      <w:r w:rsidR="0050459B" w:rsidRPr="00494B62">
        <w:rPr>
          <w:rFonts w:eastAsia="Times New Roman"/>
          <w:color w:val="auto"/>
          <w:lang w:eastAsia="ru-RU"/>
        </w:rPr>
        <w:t xml:space="preserve"> </w:t>
      </w:r>
      <w:r w:rsidR="0050459B" w:rsidRPr="00494B62">
        <w:rPr>
          <w:rFonts w:eastAsia="Times New Roman"/>
          <w:color w:val="auto"/>
          <w:lang w:eastAsia="ru-RU"/>
        </w:rPr>
        <w:br/>
        <w:t xml:space="preserve">ЗА ИСПОЛНЕНИЕМ УСЛОВИЙ </w:t>
      </w:r>
      <w:r w:rsidR="00BA5679" w:rsidRPr="00494B62">
        <w:rPr>
          <w:rFonts w:eastAsia="Times New Roman"/>
          <w:color w:val="auto"/>
          <w:lang w:eastAsia="ru-RU"/>
        </w:rPr>
        <w:t xml:space="preserve"> И ПОРЯДКА </w:t>
      </w:r>
      <w:r w:rsidR="00BA5679" w:rsidRPr="00494B62">
        <w:rPr>
          <w:rFonts w:eastAsia="Times New Roman"/>
          <w:color w:val="auto"/>
          <w:lang w:eastAsia="ru-RU"/>
        </w:rPr>
        <w:br/>
        <w:t>ПРЕДОСТАВЛЕНИЯ СУБСИДИИ</w:t>
      </w:r>
    </w:p>
    <w:p w:rsidR="00D1143D" w:rsidRPr="00494B62" w:rsidRDefault="00D1143D" w:rsidP="00BA5679">
      <w:pPr>
        <w:widowControl w:val="0"/>
        <w:autoSpaceDE w:val="0"/>
        <w:autoSpaceDN w:val="0"/>
        <w:adjustRightInd w:val="0"/>
        <w:jc w:val="center"/>
        <w:outlineLvl w:val="1"/>
        <w:rPr>
          <w:rFonts w:eastAsia="Times New Roman"/>
          <w:color w:val="auto"/>
          <w:lang w:eastAsia="ru-RU"/>
        </w:rPr>
      </w:pPr>
    </w:p>
    <w:p w:rsidR="00BA5679" w:rsidRPr="00494B62" w:rsidRDefault="00D1143D" w:rsidP="00BA5679">
      <w:pPr>
        <w:autoSpaceDE w:val="0"/>
        <w:autoSpaceDN w:val="0"/>
        <w:adjustRightInd w:val="0"/>
        <w:jc w:val="both"/>
        <w:rPr>
          <w:color w:val="auto"/>
        </w:rPr>
      </w:pPr>
      <w:r w:rsidRPr="00494B62">
        <w:rPr>
          <w:color w:val="auto"/>
        </w:rPr>
        <w:tab/>
        <w:t xml:space="preserve">8.1. Органы государственного (муниципального) финансового контроля осуществляют проверки </w:t>
      </w:r>
      <w:r w:rsidR="00EE6BAA" w:rsidRPr="00494B62">
        <w:rPr>
          <w:rFonts w:eastAsia="Times New Roman"/>
          <w:color w:val="auto"/>
          <w:lang w:eastAsia="ru-RU"/>
        </w:rPr>
        <w:t>соблюдения некоммерческими организациями условий и порядка предоставления субсидий</w:t>
      </w:r>
      <w:r w:rsidR="00EE6BAA" w:rsidRPr="00494B62">
        <w:rPr>
          <w:color w:val="auto"/>
        </w:rPr>
        <w:t xml:space="preserve"> </w:t>
      </w:r>
      <w:r w:rsidRPr="00494B62">
        <w:rPr>
          <w:color w:val="auto"/>
        </w:rPr>
        <w:t>в соответствии со статьями 268.1 и 269.2 Бюджетного кодекса Российской Федерации.</w:t>
      </w:r>
    </w:p>
    <w:p w:rsidR="00BA5679" w:rsidRPr="00494B62" w:rsidRDefault="001A2D80" w:rsidP="00BA5679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color w:val="auto"/>
          <w:lang w:eastAsia="ru-RU"/>
        </w:rPr>
      </w:pPr>
      <w:r w:rsidRPr="00494B62">
        <w:rPr>
          <w:rFonts w:eastAsia="Times New Roman"/>
          <w:color w:val="auto"/>
          <w:lang w:eastAsia="ru-RU"/>
        </w:rPr>
        <w:t>8</w:t>
      </w:r>
      <w:r w:rsidR="00D1143D" w:rsidRPr="00494B62">
        <w:rPr>
          <w:rFonts w:eastAsia="Times New Roman"/>
          <w:color w:val="auto"/>
          <w:lang w:eastAsia="ru-RU"/>
        </w:rPr>
        <w:t>.2</w:t>
      </w:r>
      <w:r w:rsidR="00BA5679" w:rsidRPr="00494B62">
        <w:rPr>
          <w:rFonts w:eastAsia="Times New Roman"/>
          <w:color w:val="auto"/>
          <w:lang w:eastAsia="ru-RU"/>
        </w:rPr>
        <w:t>.</w:t>
      </w:r>
      <w:r w:rsidR="00BA5679" w:rsidRPr="00494B62">
        <w:rPr>
          <w:rFonts w:eastAsia="Times New Roman"/>
          <w:color w:val="auto"/>
          <w:lang w:eastAsia="ru-RU"/>
        </w:rPr>
        <w:tab/>
      </w:r>
      <w:r w:rsidR="00B81764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rFonts w:eastAsia="Times New Roman"/>
          <w:color w:val="auto"/>
          <w:lang w:eastAsia="ru-RU"/>
        </w:rPr>
        <w:t xml:space="preserve"> организует и осуществляет проведение проверок </w:t>
      </w:r>
      <w:r w:rsidR="00BA5679" w:rsidRPr="00494B62">
        <w:rPr>
          <w:rFonts w:eastAsia="Times New Roman"/>
          <w:color w:val="auto"/>
          <w:lang w:eastAsia="ru-RU"/>
        </w:rPr>
        <w:lastRenderedPageBreak/>
        <w:t>соблюдения некоммерческими организациями условий и порядка пре</w:t>
      </w:r>
      <w:r w:rsidR="009E56F7" w:rsidRPr="00494B62">
        <w:rPr>
          <w:rFonts w:eastAsia="Times New Roman"/>
          <w:color w:val="auto"/>
          <w:lang w:eastAsia="ru-RU"/>
        </w:rPr>
        <w:t>доставления субсидий.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.3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Проверки проводятся на основании утвержденного </w:t>
      </w:r>
      <w:r w:rsidR="00272CE4" w:rsidRPr="00494B62">
        <w:rPr>
          <w:color w:val="auto"/>
        </w:rPr>
        <w:t>начальником Отдела ФКСиМП</w:t>
      </w:r>
      <w:r w:rsidR="00BA5679" w:rsidRPr="00494B62">
        <w:rPr>
          <w:color w:val="auto"/>
        </w:rPr>
        <w:t xml:space="preserve"> ежегодного графика проведения плановых проверок. 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.4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Основанием для включения некоммерческой организации в график проведения плановых проверок является истечение 2 месяцев со дня представления отчета о реализации социального проекта.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.5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Утвержденный график проведения плановых проверок доводится до сведения заинтересованных лиц посредством его размещения на официальном сайте администрации города в срок не более 5 календарных дней со дня его подписания, а также направляется некоммерческой организации заказным почтовым отправлением с уведомлением о вручении или иным доступным способом не позднее чем в течение трех рабочих дней до начала проведения проверки.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.6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Для проведения проверок распоряжением </w:t>
      </w:r>
      <w:r w:rsidR="00B81764" w:rsidRPr="00494B62">
        <w:rPr>
          <w:rFonts w:eastAsia="Times New Roman"/>
          <w:color w:val="auto"/>
          <w:lang w:eastAsia="ru-RU"/>
        </w:rPr>
        <w:t xml:space="preserve">Отдела ФКСиМП </w:t>
      </w:r>
      <w:r w:rsidR="00BA5679" w:rsidRPr="00494B62">
        <w:rPr>
          <w:color w:val="auto"/>
        </w:rPr>
        <w:t>создается комиссия.</w:t>
      </w:r>
    </w:p>
    <w:p w:rsidR="00A93D53" w:rsidRPr="00494B62" w:rsidRDefault="001A2D80" w:rsidP="00A93D53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.7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Предметом проведения проверки является соблюдение некоммерческими организациями условий и порядка предоставления субсидий в целях</w:t>
      </w:r>
      <w:r w:rsidR="00A60814" w:rsidRPr="00494B62">
        <w:rPr>
          <w:color w:val="auto"/>
        </w:rPr>
        <w:t xml:space="preserve"> финансирования затрат</w:t>
      </w:r>
      <w:r w:rsidR="00BA5679" w:rsidRPr="00494B62">
        <w:rPr>
          <w:color w:val="auto"/>
        </w:rPr>
        <w:t>, связанных с реализацией для жителей города социальных проектов.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.8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Проведение проверки осуществляется в срок, утвержденный графиком проведения плановых проверок.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Срок проведения плановой проверки некоммерческой организации не может превышать 10 календарных дней.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.9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По результатам проверки комиссия составляет акт, в котором указываются: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дата и место составления акта проверки;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состав комиссии, осуществляющий проверку;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полное наименование некоммерческой организации;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фамилия, имя, отчество руководителя некоммерческой организации;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дата, время, место и продолжительность проведения проверки;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 xml:space="preserve">сведения о результатах проверки, а именно: о соблюдении некоммерческими организациями условий и порядка предоставления субсидий в целях </w:t>
      </w:r>
      <w:r w:rsidR="00A93D53" w:rsidRPr="00494B62">
        <w:rPr>
          <w:color w:val="auto"/>
        </w:rPr>
        <w:t xml:space="preserve">финансирования </w:t>
      </w:r>
      <w:r w:rsidR="00BA5679" w:rsidRPr="00494B62">
        <w:rPr>
          <w:color w:val="auto"/>
        </w:rPr>
        <w:t>затрат, связанных с реализацией для жителей города социальных проектов;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сведения об ознакомлении или отказе в ознакомлении с актом проверки руководителем некоммерческой организации или уполномоченным представителем;</w:t>
      </w:r>
    </w:p>
    <w:p w:rsidR="00BA5679" w:rsidRPr="00494B62" w:rsidRDefault="00C73D87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-</w:t>
      </w:r>
      <w:r w:rsidR="00BA5679" w:rsidRPr="00494B62">
        <w:rPr>
          <w:color w:val="auto"/>
        </w:rPr>
        <w:tab/>
        <w:t>подписи членов комиссии.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.10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Акт проверки составляется в двух экземплярах на бумажном носителе. К акту проверки прилагаются объяснения руководителя некоммерческой организации и иные, связанные с результатами проверки, документы или их копии.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lastRenderedPageBreak/>
        <w:t>8</w:t>
      </w:r>
      <w:r w:rsidR="00D1143D" w:rsidRPr="00494B62">
        <w:rPr>
          <w:color w:val="auto"/>
        </w:rPr>
        <w:t>.11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>Один экземпляр акта с копиями приложений вручается руководителю или уполномоченному представителю некоммерческой организации под расписку.</w:t>
      </w:r>
    </w:p>
    <w:p w:rsidR="00BA5679" w:rsidRPr="00494B62" w:rsidRDefault="00BA5679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 xml:space="preserve">В случае отсутствия руководителя или уполномоченного представителя, а также в случае отказа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вручении. Уведомление о вручении приобщается к экземпляру акта проверки и хранится в </w:t>
      </w:r>
      <w:r w:rsidR="003C650F" w:rsidRPr="00494B62">
        <w:rPr>
          <w:rFonts w:eastAsia="Times New Roman"/>
          <w:color w:val="auto"/>
          <w:lang w:eastAsia="ru-RU"/>
        </w:rPr>
        <w:t>Отделе ФКСиМП</w:t>
      </w:r>
      <w:r w:rsidRPr="00494B62">
        <w:rPr>
          <w:color w:val="auto"/>
        </w:rPr>
        <w:t>.</w:t>
      </w:r>
    </w:p>
    <w:p w:rsidR="00BA5679" w:rsidRPr="00494B62" w:rsidRDefault="001A2D80" w:rsidP="00BA5679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.12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В случае несогласия с фактами, выводами, предложениями, изложенными в акте проверки, некоммерческая организация вправе в течение 15 дней с даты получения акта проверки представить в </w:t>
      </w:r>
      <w:r w:rsidR="003C650F" w:rsidRPr="00494B62">
        <w:rPr>
          <w:rFonts w:eastAsia="Times New Roman"/>
          <w:color w:val="auto"/>
          <w:lang w:eastAsia="ru-RU"/>
        </w:rPr>
        <w:t>Отдел ФКСиМП</w:t>
      </w:r>
      <w:r w:rsidR="00BA5679" w:rsidRPr="00494B62">
        <w:rPr>
          <w:color w:val="auto"/>
        </w:rPr>
        <w:t xml:space="preserve"> в письменной форме возражения в отношении акта проверки в целом или его отдельных положений, а также приложить документы или заверенные копии документов, подтверждающих обоснованность возражений.</w:t>
      </w:r>
    </w:p>
    <w:p w:rsidR="00840960" w:rsidRPr="00494B62" w:rsidRDefault="001A2D80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</w:t>
      </w:r>
      <w:r w:rsidR="00D1143D" w:rsidRPr="00494B62">
        <w:rPr>
          <w:color w:val="auto"/>
        </w:rPr>
        <w:t>.13</w:t>
      </w:r>
      <w:r w:rsidR="00BA5679" w:rsidRPr="00494B62">
        <w:rPr>
          <w:color w:val="auto"/>
        </w:rPr>
        <w:t>.</w:t>
      </w:r>
      <w:r w:rsidR="00BA5679" w:rsidRPr="00494B62">
        <w:rPr>
          <w:color w:val="auto"/>
        </w:rPr>
        <w:tab/>
        <w:t xml:space="preserve">В случае выявления нарушений условий и порядка предоставления субсидий </w:t>
      </w:r>
      <w:r w:rsidR="003C650F" w:rsidRPr="00494B62">
        <w:rPr>
          <w:rFonts w:eastAsia="Times New Roman"/>
          <w:color w:val="auto"/>
          <w:lang w:eastAsia="ru-RU"/>
        </w:rPr>
        <w:t>Отдел ФКСиМП</w:t>
      </w:r>
      <w:r w:rsidR="00036C96" w:rsidRPr="00494B62">
        <w:rPr>
          <w:color w:val="auto"/>
        </w:rPr>
        <w:t xml:space="preserve"> принимает</w:t>
      </w:r>
      <w:r w:rsidR="00BA5679" w:rsidRPr="00494B62">
        <w:rPr>
          <w:color w:val="auto"/>
        </w:rPr>
        <w:t xml:space="preserve"> меры по возврату с</w:t>
      </w:r>
      <w:r w:rsidR="00192924" w:rsidRPr="00494B62">
        <w:rPr>
          <w:color w:val="auto"/>
        </w:rPr>
        <w:t>убсидии. Получатель субсидии в течении 10 рабочих дней со дня получения требования обязан произвести возврат в бюджет города Канска субсидии в размере, указанном в требовании.</w:t>
      </w:r>
    </w:p>
    <w:p w:rsidR="007054B9" w:rsidRPr="00494B62" w:rsidRDefault="007061B3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  <w:r w:rsidRPr="00494B62">
        <w:rPr>
          <w:color w:val="auto"/>
        </w:rPr>
        <w:t>8.14</w:t>
      </w:r>
      <w:r w:rsidR="007054B9" w:rsidRPr="00494B62">
        <w:rPr>
          <w:color w:val="auto"/>
        </w:rPr>
        <w:t xml:space="preserve">. </w:t>
      </w:r>
      <w:r w:rsidR="00192924" w:rsidRPr="00494B62">
        <w:rPr>
          <w:color w:val="auto"/>
        </w:rPr>
        <w:t>При отказе получателя субсидии вернуть сумму субсидии, указанную в требовании, в бюджет города Канска взыскание указанной суммы субсидии производится в порядке, установленном действующим законодательством Российской Федерации.</w:t>
      </w:r>
    </w:p>
    <w:p w:rsidR="00EE1A57" w:rsidRPr="00494B62" w:rsidRDefault="00FA131B" w:rsidP="00EE1A57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494B62">
        <w:rPr>
          <w:iCs/>
        </w:rPr>
        <w:t>8.1</w:t>
      </w:r>
      <w:r w:rsidR="007061B3" w:rsidRPr="00494B62">
        <w:rPr>
          <w:iCs/>
        </w:rPr>
        <w:t>5</w:t>
      </w:r>
      <w:r w:rsidR="00BD2ACB" w:rsidRPr="00494B62">
        <w:rPr>
          <w:iCs/>
        </w:rPr>
        <w:t>.</w:t>
      </w:r>
      <w:r w:rsidR="00EE1A57" w:rsidRPr="00494B62">
        <w:rPr>
          <w:rFonts w:eastAsia="Times New Roman"/>
          <w:color w:val="auto"/>
          <w:lang w:eastAsia="ru-RU"/>
        </w:rPr>
        <w:t xml:space="preserve"> Отдел ФКСиМП</w:t>
      </w:r>
      <w:r w:rsidR="00EE1A57" w:rsidRPr="00494B62">
        <w:rPr>
          <w:iCs/>
        </w:rPr>
        <w:t xml:space="preserve"> проводит мониторинг достижения результата предоставления субсидии исходя из достижения значений результата предоставления субсидии, определенных договором,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</w:t>
      </w:r>
      <w:hyperlink r:id="rId13" w:history="1">
        <w:r w:rsidR="00EE1A57" w:rsidRPr="00494B62">
          <w:rPr>
            <w:iCs/>
            <w:color w:val="auto"/>
          </w:rPr>
          <w:t>Приказом</w:t>
        </w:r>
      </w:hyperlink>
      <w:r w:rsidR="00EE1A57" w:rsidRPr="00494B62">
        <w:rPr>
          <w:iCs/>
        </w:rPr>
        <w:t xml:space="preserve"> Министерства финансов Ро</w:t>
      </w:r>
      <w:r w:rsidRPr="00494B62">
        <w:rPr>
          <w:iCs/>
        </w:rPr>
        <w:t>ссийской Федерации от 27.04.2024 № 53</w:t>
      </w:r>
      <w:r w:rsidR="00EE1A57" w:rsidRPr="00494B62">
        <w:rPr>
          <w:iCs/>
        </w:rPr>
        <w:t>н «Об утверждении Порядка проведения мониторинга достижения результатов предоставления субсидий, в том числе грантов в фор</w:t>
      </w:r>
      <w:r w:rsidRPr="00494B62">
        <w:rPr>
          <w:iCs/>
        </w:rPr>
        <w:t>ме субсидий, юридическим лицам,</w:t>
      </w:r>
      <w:r w:rsidRPr="00494B62">
        <w:rPr>
          <w:sz w:val="24"/>
          <w:szCs w:val="24"/>
        </w:rPr>
        <w:t xml:space="preserve"> </w:t>
      </w:r>
      <w:r w:rsidR="007061B3" w:rsidRPr="00494B62">
        <w:t>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BD2ACB" w:rsidRPr="00735473" w:rsidRDefault="00BD2ACB" w:rsidP="00BD2ACB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192924" w:rsidRPr="00735473" w:rsidRDefault="00192924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46764" w:rsidRPr="00735473" w:rsidRDefault="00846764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46764" w:rsidRPr="00735473" w:rsidRDefault="00846764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885A49" w:rsidRPr="00735473" w:rsidRDefault="00885A49" w:rsidP="007061B3">
      <w:pPr>
        <w:tabs>
          <w:tab w:val="left" w:pos="1418"/>
        </w:tabs>
        <w:autoSpaceDE w:val="0"/>
        <w:autoSpaceDN w:val="0"/>
        <w:adjustRightInd w:val="0"/>
        <w:jc w:val="both"/>
        <w:rPr>
          <w:color w:val="auto"/>
        </w:rPr>
      </w:pPr>
    </w:p>
    <w:p w:rsidR="00885A49" w:rsidRPr="00735473" w:rsidRDefault="00885A49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367F38" w:rsidRDefault="00367F38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367F38" w:rsidRDefault="00367F38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367F38" w:rsidRDefault="00367F38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367F38" w:rsidRDefault="00367F38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FE597E" w:rsidRPr="001645B0" w:rsidRDefault="00FE597E" w:rsidP="00FE597E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1645B0">
        <w:rPr>
          <w:rFonts w:ascii="Times New Roman" w:hAnsi="Times New Roman" w:cs="Times New Roman"/>
        </w:rPr>
        <w:lastRenderedPageBreak/>
        <w:t>Приложение 1</w:t>
      </w:r>
      <w:r w:rsidRPr="001645B0">
        <w:rPr>
          <w:rFonts w:ascii="Times New Roman" w:hAnsi="Times New Roman" w:cs="Times New Roman"/>
          <w:sz w:val="28"/>
          <w:szCs w:val="28"/>
        </w:rPr>
        <w:br/>
      </w:r>
      <w:r w:rsidRPr="001645B0">
        <w:rPr>
          <w:rFonts w:ascii="Times New Roman" w:hAnsi="Times New Roman" w:cs="Times New Roman"/>
        </w:rPr>
        <w:t xml:space="preserve">к Положению о порядке определения объема и 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>предоставления субсидий социально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 xml:space="preserve"> ориентированным некоммерческим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 xml:space="preserve"> организациям, не являющимся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 xml:space="preserve"> государственными (муниципальными)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 xml:space="preserve"> учреждениями, на реализацию социальных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 xml:space="preserve"> проектов на основании </w:t>
      </w:r>
    </w:p>
    <w:p w:rsidR="00FE597E" w:rsidRPr="002F3F9A" w:rsidRDefault="00FE597E" w:rsidP="00FE597E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F3F9A">
        <w:rPr>
          <w:sz w:val="20"/>
          <w:szCs w:val="20"/>
        </w:rPr>
        <w:t>конкурсного отбора проектов</w:t>
      </w:r>
    </w:p>
    <w:p w:rsidR="00FE597E" w:rsidRPr="001645B0" w:rsidRDefault="00FE597E" w:rsidP="00FE597E">
      <w:pPr>
        <w:autoSpaceDE w:val="0"/>
        <w:autoSpaceDN w:val="0"/>
        <w:adjustRightInd w:val="0"/>
      </w:pP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ЗАЯВКА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на участие в конкурсном отборе социально ориентированных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некоммерческих организаций для предоставления субсидии</w:t>
      </w:r>
    </w:p>
    <w:p w:rsidR="00FE597E" w:rsidRPr="001645B0" w:rsidRDefault="00FE597E" w:rsidP="00FE597E">
      <w:pPr>
        <w:pStyle w:val="ConsPlusTitle"/>
        <w:jc w:val="center"/>
        <w:rPr>
          <w:b w:val="0"/>
          <w:sz w:val="28"/>
          <w:szCs w:val="28"/>
        </w:rPr>
      </w:pPr>
    </w:p>
    <w:p w:rsidR="00FE597E" w:rsidRPr="001645B0" w:rsidRDefault="00FE597E" w:rsidP="00FE597E">
      <w:pPr>
        <w:pStyle w:val="ConsPlusTitle"/>
        <w:jc w:val="center"/>
        <w:outlineLvl w:val="2"/>
        <w:rPr>
          <w:rFonts w:eastAsiaTheme="minorEastAsia"/>
          <w:b w:val="0"/>
          <w:sz w:val="28"/>
          <w:szCs w:val="28"/>
        </w:rPr>
      </w:pPr>
      <w:r w:rsidRPr="001645B0">
        <w:rPr>
          <w:rFonts w:eastAsiaTheme="minorEastAsia"/>
          <w:b w:val="0"/>
          <w:sz w:val="28"/>
          <w:szCs w:val="28"/>
        </w:rPr>
        <w:t>ТИТУЛЬНЫЙ ЛИСТ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(не более одной страницы формата А4)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2976"/>
        <w:gridCol w:w="2836"/>
      </w:tblGrid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Направление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Название социального проекта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Полное наименование некоммерческой организации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Руководитель некоммерческой организации (должность, фамилия, имя, отчество полностью)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Почтовый адрес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Контакты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Телефон, факс: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E-mail:</w:t>
            </w: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Руководитель (должность, фамилия, имя, отчество полностью)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Контакты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Телефон, факс: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E-mail:</w:t>
            </w: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Краткое описание социального проекта (не более 2 - 3 предложений, отражающих суть проекта)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Продолжительность социального проекта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Начало проекта (число, месяц, год)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Окончание проекта (число, месяц, год)</w:t>
            </w: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Запрашиваемая сумма,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(цифрами)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(прописью)</w:t>
            </w: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lastRenderedPageBreak/>
              <w:t>Сумма собственного и (или) привлеченного вклада,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(цифрами)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(прописью)</w:t>
            </w: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Полная стоимость социального проекта, рублей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(цифрами)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(прописью)</w:t>
            </w:r>
          </w:p>
        </w:tc>
      </w:tr>
      <w:tr w:rsidR="00FE597E" w:rsidRPr="001645B0" w:rsidTr="00FE597E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Организации-партнеры (организации и учреждения, принимающие участие в реализации проекта)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____________________                  ___________           _______________________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Руководитель проекта                      подпись                 расшифровка подписи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________________________          ___________           _______________________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Руководитель организации               подпись                 расшифровка подписи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М.П.</w:t>
      </w:r>
    </w:p>
    <w:p w:rsidR="00272CE4" w:rsidRPr="001645B0" w:rsidRDefault="00272CE4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pStyle w:val="ConsPlusTitle"/>
        <w:jc w:val="center"/>
        <w:outlineLvl w:val="2"/>
        <w:rPr>
          <w:rFonts w:eastAsiaTheme="minorEastAsia"/>
          <w:b w:val="0"/>
          <w:sz w:val="28"/>
          <w:szCs w:val="28"/>
        </w:rPr>
      </w:pPr>
      <w:r w:rsidRPr="001645B0">
        <w:rPr>
          <w:rFonts w:eastAsiaTheme="minorEastAsia"/>
          <w:b w:val="0"/>
          <w:sz w:val="28"/>
          <w:szCs w:val="28"/>
        </w:rPr>
        <w:t>СОЦИАЛЬНЫЙ ПРОЕКТ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(начиная с отдельного листа)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I. Информация о некоммерческой организации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1.</w:t>
      </w:r>
      <w:r w:rsidRPr="001645B0">
        <w:tab/>
        <w:t>Информация о некоммерческой организации: организационно-правовая форма, дата регистрации либо внесения записи о создании в Единый государственный реестр юридических лиц, состав учредителей, виды основной деятельности в соответствии с Уставом (объем подраздела - не более 1/3 страницы).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2.</w:t>
      </w:r>
      <w:r w:rsidRPr="001645B0">
        <w:tab/>
        <w:t>Информация о деятельности некоммерческой организации: описание деятельности с указанием достигнутых результатов по направлениям, имеющим отношение к теме социального проекта; примеры положительного опыта участия в грантовых программах (объем подраздела - не более 1/3 страницы).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3.</w:t>
      </w:r>
      <w:r w:rsidRPr="001645B0">
        <w:tab/>
        <w:t>Состав и квалификация исполнителей социального проекта: кадровые ресурсы, которые будут использованы для реализации социального проекта; количественный и качественный состав исполнителей социального проекта, в том числе добровольцев (объем подраздела - не более 1/4 страницы).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4.</w:t>
      </w:r>
      <w:r w:rsidRPr="001645B0">
        <w:tab/>
        <w:t>Материально-технические ресурсы организации (объем подраздела - не более 1/4 страницы).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II. Информация об организациях-партнерах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lastRenderedPageBreak/>
        <w:t>5.</w:t>
      </w:r>
      <w:r w:rsidRPr="001645B0">
        <w:tab/>
        <w:t>Информация об организациях (описание деятельности организаций, выступающих партнерами в проекте, их вклада в реализацию социального проекта, приложить письма поддержки при их наличии).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III. Описание социального проекта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6.</w:t>
      </w:r>
      <w:r w:rsidRPr="001645B0">
        <w:tab/>
        <w:t>Описание проблемы, на решение которой направлен социальный проект: причина обращения к проблеме; как социальный проект может помочь в ее решении; в чем состоит актуальность социального проекта (объем подраздела - не более 1/2 страницы).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7.</w:t>
      </w:r>
      <w:r w:rsidRPr="001645B0">
        <w:tab/>
        <w:t>Цель и задачи социального проекта: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а)</w:t>
      </w:r>
      <w:r w:rsidRPr="001645B0">
        <w:tab/>
        <w:t>цель должна быть достижима в рамках реализации социального проекта и измерима по его окончании;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б)</w:t>
      </w:r>
      <w:r w:rsidRPr="001645B0">
        <w:tab/>
        <w:t>задачи социального проекта - действия в ходе социального проекта по достижению заявленной цели.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8.</w:t>
      </w:r>
      <w:r w:rsidRPr="001645B0">
        <w:tab/>
        <w:t>Деятельность в рамках социального проекта: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а)</w:t>
      </w:r>
      <w:r w:rsidRPr="001645B0">
        <w:tab/>
        <w:t>описание целевой группы, т.е. на кого конкретно направлен социальный проект, сколько человек планируется охватить социальным проектом;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б)</w:t>
      </w:r>
      <w:r w:rsidRPr="001645B0">
        <w:tab/>
        <w:t>описание хода выполнения социального проекта, т.е. основных этапов реализации социального проекта с характеристикой отдельных мероприятий.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9.</w:t>
      </w:r>
      <w:r w:rsidRPr="001645B0">
        <w:tab/>
        <w:t>Ожидаемые результаты социального проекта: ожидаемые результаты по итогам реализации социального проекта для целевой группы, некоммерческой организации, муниципального образования; качественные и количественные показатели.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10.</w:t>
      </w:r>
      <w:r w:rsidRPr="001645B0">
        <w:tab/>
        <w:t>Механизм оценки результатов: как результаты социального проекта могут быть измерены (оценены), какие подтверждающие данные будут для этого собраны и проанализированы.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11.</w:t>
      </w:r>
      <w:r w:rsidRPr="001645B0">
        <w:tab/>
        <w:t>Дальнейшее развитие социального проекта: перспективы развития проекта после использования средств субсидии; возможности привлечения дополнительных финансовых ресурсов для продолжения/развития проекта.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IV. Календарный график выполнения социального проекта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(начиная с отдельного листа)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1"/>
        <w:gridCol w:w="2098"/>
        <w:gridCol w:w="2041"/>
        <w:gridCol w:w="2268"/>
        <w:gridCol w:w="2723"/>
      </w:tblGrid>
      <w:tr w:rsidR="00FE597E" w:rsidRPr="001645B0" w:rsidTr="00FE597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Мероприятие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Срок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Ожидаемый результат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Ответственный за мероприятие</w:t>
            </w:r>
          </w:p>
        </w:tc>
      </w:tr>
      <w:tr w:rsidR="00FE597E" w:rsidRPr="001645B0" w:rsidTr="00FE597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4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5</w:t>
            </w:r>
          </w:p>
        </w:tc>
      </w:tr>
      <w:tr w:rsidR="00FE597E" w:rsidRPr="001645B0" w:rsidTr="00FE597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V. Бюджет социального проекта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(начиная с отдельного листа)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12.</w:t>
      </w:r>
      <w:r w:rsidRPr="001645B0">
        <w:tab/>
        <w:t>Сводная смета (возможный состав бюджетных статей)</w:t>
      </w: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3118"/>
        <w:gridCol w:w="2352"/>
        <w:gridCol w:w="2324"/>
        <w:gridCol w:w="1278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Статья расходов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Заработная плата и гонорары (включая выплаты во внебюджетные фонды)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Приобретение оборудования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Расходные материалы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Транспортные услуги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Издательские (типографские) услуги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Платежи по договорам аренды нежилых помещений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Расходы на связь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Банковские расходы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13.</w:t>
      </w:r>
      <w:r w:rsidRPr="001645B0">
        <w:tab/>
        <w:t>Детализированная смета с пояснениями и комментариями (обоснование расходов по каждой статье, пути получения средств из других источников, наличие имеющихся у организации средств).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14.</w:t>
      </w:r>
      <w:r w:rsidRPr="001645B0">
        <w:tab/>
        <w:t>Заработная плата и гонорары (не более 20% от средств субсидии):</w:t>
      </w: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1)</w:t>
      </w:r>
      <w:r w:rsidRPr="001645B0">
        <w:tab/>
        <w:t>персонал проекта: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247"/>
        <w:gridCol w:w="1531"/>
        <w:gridCol w:w="1814"/>
        <w:gridCol w:w="2041"/>
        <w:gridCol w:w="1220"/>
      </w:tblGrid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Должность в проекте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Сумма в месяц, рублей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Количество месяцев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lastRenderedPageBreak/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Всего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4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Выплаты во внебюджетные фонды (%)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5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2)</w:t>
      </w:r>
      <w:r w:rsidRPr="001645B0">
        <w:tab/>
        <w:t>привлеченные специалисты: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304"/>
        <w:gridCol w:w="1417"/>
        <w:gridCol w:w="1417"/>
        <w:gridCol w:w="1871"/>
        <w:gridCol w:w="2041"/>
        <w:gridCol w:w="1107"/>
      </w:tblGrid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Должность в проекте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Месячная (дневная, почасовая) ставка, рублей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Количество месяцев (дней, часов)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Всего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4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Выплаты во внебюджетные фонды (%)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5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6</w:t>
            </w:r>
          </w:p>
        </w:tc>
        <w:tc>
          <w:tcPr>
            <w:tcW w:w="4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Всего по статье расходов «Заработная плата и гонорары» (включая выплаты во внебюджетные фонды)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расходов «Заработная плата и гонорары»: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15.</w:t>
      </w:r>
      <w:r w:rsidRPr="001645B0">
        <w:tab/>
        <w:t>Приобретение оборудования (не более 20% от средств субсидии):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lastRenderedPageBreak/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«Приобретение оборудования»: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16.</w:t>
      </w:r>
      <w:r w:rsidRPr="001645B0">
        <w:tab/>
        <w:t>Расходные материалы: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«Расходные материалы»: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17.</w:t>
      </w:r>
      <w:r w:rsidRPr="001645B0">
        <w:tab/>
        <w:t>Транспортные услуги: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rPr>
          <w:trHeight w:val="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«Транспортные услуги»: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18.</w:t>
      </w:r>
      <w:r w:rsidRPr="001645B0">
        <w:tab/>
        <w:t>Издательские (типографские) услуги: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lastRenderedPageBreak/>
              <w:t>Комментарии к статье «Издательские (типографские) услуги»: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19.</w:t>
      </w:r>
      <w:r w:rsidRPr="001645B0">
        <w:tab/>
        <w:t>Платежи по договорам аренды нежилых помещений: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«Платежи по договорам аренды нежилых помещений»: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20.</w:t>
      </w:r>
      <w:r w:rsidRPr="001645B0">
        <w:tab/>
        <w:t>Расходы на связь: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«Расходы на связь»: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tabs>
          <w:tab w:val="left" w:pos="1134"/>
        </w:tabs>
        <w:autoSpaceDE w:val="0"/>
        <w:autoSpaceDN w:val="0"/>
        <w:adjustRightInd w:val="0"/>
        <w:ind w:firstLine="709"/>
        <w:jc w:val="both"/>
      </w:pPr>
      <w:r w:rsidRPr="001645B0">
        <w:t>21.</w:t>
      </w:r>
      <w:r w:rsidRPr="001645B0">
        <w:tab/>
        <w:t>Банковские расходы: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2948"/>
        <w:gridCol w:w="2324"/>
        <w:gridCol w:w="2381"/>
        <w:gridCol w:w="1419"/>
      </w:tblGrid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№ п/п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Наименование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Запрашиваемая сумма, рублей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Собственный (привлеченный) вклад, рублей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</w:pPr>
            <w:r w:rsidRPr="001645B0">
              <w:t>Всего, рублей</w:t>
            </w: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Итого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</w:p>
        </w:tc>
      </w:tr>
      <w:tr w:rsidR="00FE597E" w:rsidRPr="001645B0" w:rsidTr="00FE597E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</w:pPr>
            <w:r w:rsidRPr="001645B0">
              <w:t>Комментарии к статье «Банковские расходы»:</w:t>
            </w: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lastRenderedPageBreak/>
        <w:t>Полная стоимость социального проекта (цифрами и прописью): _____________________________________________________________________</w:t>
      </w: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Собственный и (или) привлеченный вклад (цифрами и прописью): _____________________________________________________________________</w:t>
      </w: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Запрашиваемая сумма (цифрами и прописью): ________________________ (____________________________________________________________________)</w:t>
      </w: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Достоверность информации, представленной в составе конкурсной документации на участие в конкурсном отборе социально ориентированных некоммерческих организаций для предоставления субсидии, подтверждаю.</w:t>
      </w: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С условиями конкурсного отбора и предоставления субсидии ознакомлен и согласен.</w:t>
      </w: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________________________          ___________           _______________________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Руководитель организации               подпись                 расшифровка подписи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1645B0">
        <w:t>«__» __________ 20__ г.</w:t>
      </w:r>
    </w:p>
    <w:p w:rsidR="00FE597E" w:rsidRPr="001645B0" w:rsidRDefault="00FE597E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E597E" w:rsidRPr="001645B0" w:rsidRDefault="00FE597E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45B0">
        <w:rPr>
          <w:rFonts w:ascii="Times New Roman" w:hAnsi="Times New Roman" w:cs="Times New Roman"/>
          <w:sz w:val="24"/>
          <w:szCs w:val="24"/>
        </w:rPr>
        <w:t xml:space="preserve">Примечание: заявка должна быть подписана и заверена оттиском печати организации. Заявка выполняется и подается в формате текстового редактора Microsoft Word (*.doc) с использованием шрифта Times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ew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1645B0">
        <w:rPr>
          <w:rFonts w:ascii="Times New Roman" w:hAnsi="Times New Roman" w:cs="Times New Roman"/>
          <w:sz w:val="24"/>
          <w:szCs w:val="24"/>
        </w:rPr>
        <w:t>oma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1645B0">
        <w:rPr>
          <w:rFonts w:ascii="Times New Roman" w:hAnsi="Times New Roman" w:cs="Times New Roman"/>
          <w:sz w:val="24"/>
          <w:szCs w:val="24"/>
        </w:rPr>
        <w:t>, размер шрифта 14.</w:t>
      </w:r>
    </w:p>
    <w:p w:rsidR="00FE597E" w:rsidRDefault="00FE597E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885A49" w:rsidRDefault="00885A49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72CE4" w:rsidRPr="00272CE4" w:rsidRDefault="00272CE4" w:rsidP="00FE597E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FE597E" w:rsidRPr="00272CE4" w:rsidRDefault="00FE597E" w:rsidP="00272CE4">
      <w:pPr>
        <w:jc w:val="right"/>
        <w:rPr>
          <w:sz w:val="20"/>
          <w:szCs w:val="20"/>
        </w:rPr>
      </w:pPr>
      <w:r w:rsidRPr="00272CE4">
        <w:rPr>
          <w:sz w:val="20"/>
          <w:szCs w:val="20"/>
        </w:rPr>
        <w:lastRenderedPageBreak/>
        <w:t>Приложение 2</w:t>
      </w:r>
      <w:r w:rsidRPr="00272CE4">
        <w:rPr>
          <w:sz w:val="20"/>
          <w:szCs w:val="20"/>
        </w:rPr>
        <w:br/>
        <w:t xml:space="preserve">к Положению о порядке определения объема и </w:t>
      </w:r>
    </w:p>
    <w:p w:rsidR="00FE597E" w:rsidRPr="00272CE4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>предоставления субсидий социально</w:t>
      </w:r>
    </w:p>
    <w:p w:rsidR="00FE597E" w:rsidRPr="00272CE4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 xml:space="preserve"> ориентированным некоммерческим</w:t>
      </w:r>
    </w:p>
    <w:p w:rsidR="00FE597E" w:rsidRPr="00272CE4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 xml:space="preserve"> организациям, не являющимся</w:t>
      </w:r>
    </w:p>
    <w:p w:rsidR="00FE597E" w:rsidRPr="00272CE4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 xml:space="preserve"> государственными (муниципальными)</w:t>
      </w:r>
    </w:p>
    <w:p w:rsidR="00FE597E" w:rsidRPr="00272CE4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 xml:space="preserve"> учреждениями, на реализацию социальных</w:t>
      </w:r>
    </w:p>
    <w:p w:rsidR="00FE597E" w:rsidRPr="00272CE4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 xml:space="preserve"> проектов на основании </w:t>
      </w:r>
    </w:p>
    <w:p w:rsidR="00FE597E" w:rsidRPr="002F3F9A" w:rsidRDefault="00FE597E" w:rsidP="00272CE4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72CE4">
        <w:rPr>
          <w:sz w:val="20"/>
          <w:szCs w:val="20"/>
        </w:rPr>
        <w:t>конкурсного отбора проектов</w:t>
      </w:r>
    </w:p>
    <w:p w:rsidR="00FE597E" w:rsidRPr="001645B0" w:rsidRDefault="00FE597E" w:rsidP="00272CE4">
      <w:pPr>
        <w:autoSpaceDE w:val="0"/>
        <w:autoSpaceDN w:val="0"/>
        <w:adjustRightInd w:val="0"/>
        <w:jc w:val="right"/>
      </w:pPr>
    </w:p>
    <w:p w:rsidR="00FE597E" w:rsidRPr="001645B0" w:rsidRDefault="00FE597E" w:rsidP="00272CE4">
      <w:pPr>
        <w:pStyle w:val="ConsPlusTitle"/>
        <w:jc w:val="center"/>
        <w:outlineLvl w:val="2"/>
        <w:rPr>
          <w:rFonts w:eastAsiaTheme="minorEastAsia"/>
          <w:b w:val="0"/>
          <w:sz w:val="28"/>
          <w:szCs w:val="28"/>
        </w:rPr>
      </w:pPr>
      <w:r w:rsidRPr="001645B0">
        <w:rPr>
          <w:rFonts w:eastAsiaTheme="minorEastAsia"/>
          <w:b w:val="0"/>
          <w:sz w:val="28"/>
          <w:szCs w:val="28"/>
        </w:rPr>
        <w:t>ЭКСПЕРТНОЕ ЗАКЛЮЧЕНИЕ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по социальному проекту, представленному в конкурсной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документации на конкурс социальных проектов среди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некоммерческих организаций, не являющихся государственными</w:t>
      </w:r>
    </w:p>
    <w:p w:rsidR="00FE597E" w:rsidRPr="001645B0" w:rsidRDefault="00FE597E" w:rsidP="00FE597E">
      <w:pPr>
        <w:autoSpaceDE w:val="0"/>
        <w:autoSpaceDN w:val="0"/>
        <w:adjustRightInd w:val="0"/>
        <w:jc w:val="center"/>
      </w:pPr>
      <w:r w:rsidRPr="001645B0">
        <w:t>(муниципальными) учреждениями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Некоммерческая организация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Название социального проекта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ind w:firstLine="709"/>
        <w:jc w:val="both"/>
      </w:pPr>
      <w:r w:rsidRPr="001645B0">
        <w:t>№ конкурсной документации</w:t>
      </w:r>
    </w:p>
    <w:p w:rsidR="00FE597E" w:rsidRPr="001645B0" w:rsidRDefault="00FE597E" w:rsidP="00FE597E">
      <w:pPr>
        <w:autoSpaceDE w:val="0"/>
        <w:autoSpaceDN w:val="0"/>
        <w:adjustRightInd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7689"/>
        <w:gridCol w:w="1417"/>
      </w:tblGrid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№ п/п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Наименование критериев оценки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Оценка в баллах</w:t>
            </w:r>
          </w:p>
        </w:tc>
      </w:tr>
      <w:tr w:rsidR="00FE597E" w:rsidRPr="001645B0" w:rsidTr="00FE597E">
        <w:trPr>
          <w:trHeight w:val="8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1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Наличие профессиональных знаний, квалификации, опыта работы в сфере деятельности, заявленной в проекте: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соответствие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отсутствие соответствия - 0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2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Наличие необходимого материально-технического оснащения: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в наличии полностью - 2 балла;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в наличии частично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отсутствие наличия - 0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3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Наличие показателей достижения цели и задач социального проекта, конкретного ожидаемого результата: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нет показателей - 0 баллов;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есть показатели, но они не конкретны или отсутствуют методики и критерии оценки результата - 2 балла;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есть конкретные показатели, методики и критерии оценки ожидаемого результата - 4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4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Обоснованность бюджета социального проекта, соотношение затрат на реализацию социального проекта и планируемого результата: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результат соотносим с затратами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результат не соотносим с затратами - 0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rPr>
          <w:trHeight w:val="8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Наличие документально подтвержденных собственных и (или) привлеченных средств для реализации социального проекта: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в размере от 20% до 25% от общей суммы расходов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в размере более 25% от общей суммы расходов - 2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6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Наличие партнеров и их вклада в реализацию социального проекта (баллы суммируются):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партнеры отсутствуют - 0 баллов;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партнерами выступают иные некоммерческие организации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партнерами выступают бизнес-структуры - 1 балл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7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Оригинальность социального проекта, его инновационный характер (новизна, концептуальная целостность):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традиционен, дублирует мероприятия муниципальных программ - 0 баллов;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в основном содержит традиционные мероприятия, но есть элемент новизны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является продолжением проектов, реализуемых некоммерческой организацией в предшествующем периоде, - 2 балла;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не традиционен, носит инновационный характер - 3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8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Адресность, ориентированность на конкретную (-ые) группу (-ы) населения: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целевая группа не указана - 0 баллов;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ориентирован на целевую (-ые) группу (-ы) до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100 человек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ориентирован на целевую (-ые) группу (-ы)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от 101 до 200 человек - 2 балла;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ориентирован на целевую (-ые) группу (-ы)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от 201 до 300 человек - 3 балла;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ориентирован на целевую (-ые) группу (-ы)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от 301 до 400 человек - 4 балла;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ориентирован на целевую (-ые) группу (-ы) более 400 человек - 5 баллов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9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Наличие перспектив дальнейшего развития социального проекта и продолжения деятельности после окончания финансирования: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перспективы дальнейшего развития проекта отсутствуют - 0 баллов;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может быть продолжен, но не на постоянной основе - 1 балл;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проект может быть продолжен на постоянной основе - 2 балла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E597E" w:rsidRPr="001645B0" w:rsidTr="00FE597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10</w:t>
            </w:r>
          </w:p>
        </w:tc>
        <w:tc>
          <w:tcPr>
            <w:tcW w:w="7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9"/>
        <w:gridCol w:w="6662"/>
      </w:tblGrid>
      <w:tr w:rsidR="00FE597E" w:rsidRPr="001645B0" w:rsidTr="00FE597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Рекомендации по проекту:</w:t>
            </w:r>
          </w:p>
          <w:p w:rsidR="00FE597E" w:rsidRPr="001645B0" w:rsidRDefault="00FE597E" w:rsidP="00FE597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45B0">
              <w:rPr>
                <w:sz w:val="24"/>
                <w:szCs w:val="24"/>
              </w:rPr>
              <w:t>(обязательно к заполнению)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97E" w:rsidRPr="001645B0" w:rsidRDefault="00FE597E" w:rsidP="00FE59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FE597E" w:rsidRPr="001645B0" w:rsidRDefault="00FE597E" w:rsidP="00FE597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>________________________          ___________           _______________________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 xml:space="preserve">             Председатель                           подпись                  расшифровка подписи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 xml:space="preserve">     конкурсной комиссии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>________________________          ___________           _______________________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>Член конкурсной комиссии                подпись                  расшифровка подписи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>________________________          ___________           _______________________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  <w:r w:rsidRPr="006D3492">
        <w:t>Член конкурсной комиссии                подпись                  расшифровка подписи</w:t>
      </w:r>
    </w:p>
    <w:p w:rsidR="00FE597E" w:rsidRPr="006D3492" w:rsidRDefault="00FE597E" w:rsidP="00FE597E">
      <w:pPr>
        <w:autoSpaceDE w:val="0"/>
        <w:autoSpaceDN w:val="0"/>
        <w:adjustRightInd w:val="0"/>
        <w:jc w:val="both"/>
      </w:pPr>
    </w:p>
    <w:p w:rsidR="00FE597E" w:rsidRPr="001645B0" w:rsidRDefault="00FE597E" w:rsidP="00FE597E">
      <w:pPr>
        <w:autoSpaceDE w:val="0"/>
        <w:autoSpaceDN w:val="0"/>
        <w:adjustRightInd w:val="0"/>
        <w:jc w:val="both"/>
      </w:pPr>
      <w:r w:rsidRPr="006D3492">
        <w:t>«__» ___________ 20__ г.</w:t>
      </w:r>
    </w:p>
    <w:p w:rsidR="00FE597E" w:rsidRPr="001645B0" w:rsidRDefault="00FE597E" w:rsidP="00FE597E">
      <w:r w:rsidRPr="001645B0">
        <w:br w:type="page"/>
      </w:r>
    </w:p>
    <w:p w:rsidR="00272CE4" w:rsidRPr="00DC7A3A" w:rsidRDefault="00272CE4" w:rsidP="00272CE4">
      <w:pPr>
        <w:jc w:val="right"/>
      </w:pPr>
      <w:r w:rsidRPr="00DC7A3A">
        <w:lastRenderedPageBreak/>
        <w:t xml:space="preserve">Приложение </w:t>
      </w:r>
      <w:r w:rsidR="00571FB1" w:rsidRPr="00DC7A3A">
        <w:t>№</w:t>
      </w:r>
      <w:r w:rsidR="00885A49">
        <w:t xml:space="preserve"> </w:t>
      </w:r>
      <w:r w:rsidR="00571FB1" w:rsidRPr="00DC7A3A">
        <w:t>2</w:t>
      </w:r>
    </w:p>
    <w:p w:rsidR="00272CE4" w:rsidRPr="00DC7A3A" w:rsidRDefault="00272CE4" w:rsidP="00272CE4">
      <w:pPr>
        <w:jc w:val="right"/>
      </w:pPr>
      <w:r w:rsidRPr="00DC7A3A">
        <w:t xml:space="preserve">к постановлению </w:t>
      </w:r>
    </w:p>
    <w:p w:rsidR="00272CE4" w:rsidRPr="00DC7A3A" w:rsidRDefault="00272CE4" w:rsidP="00272CE4">
      <w:pPr>
        <w:jc w:val="right"/>
      </w:pPr>
      <w:r w:rsidRPr="00DC7A3A">
        <w:t>администрации города Канска</w:t>
      </w:r>
    </w:p>
    <w:p w:rsidR="00272CE4" w:rsidRPr="00DC7A3A" w:rsidRDefault="00272CE4" w:rsidP="00272CE4">
      <w:pPr>
        <w:jc w:val="right"/>
      </w:pPr>
      <w:r w:rsidRPr="00DC7A3A">
        <w:t>от _</w:t>
      </w:r>
      <w:r w:rsidR="00D349C8">
        <w:rPr>
          <w:lang w:val="en-US"/>
        </w:rPr>
        <w:t>23.12</w:t>
      </w:r>
      <w:r w:rsidRPr="00DC7A3A">
        <w:t>__ 2024 № _</w:t>
      </w:r>
      <w:r w:rsidR="00D349C8">
        <w:rPr>
          <w:lang w:val="en-US"/>
        </w:rPr>
        <w:t>1995</w:t>
      </w:r>
      <w:r w:rsidRPr="00DC7A3A">
        <w:t>___</w:t>
      </w:r>
    </w:p>
    <w:p w:rsidR="00272CE4" w:rsidRPr="00DC7A3A" w:rsidRDefault="00272CE4" w:rsidP="00272CE4">
      <w:pPr>
        <w:jc w:val="right"/>
      </w:pPr>
    </w:p>
    <w:p w:rsidR="00272CE4" w:rsidRPr="00DC7A3A" w:rsidRDefault="00571FB1" w:rsidP="00272CE4">
      <w:pPr>
        <w:jc w:val="right"/>
      </w:pPr>
      <w:r w:rsidRPr="00DC7A3A">
        <w:t xml:space="preserve">Приложение </w:t>
      </w:r>
      <w:r w:rsidR="00272CE4" w:rsidRPr="00DC7A3A">
        <w:t>2</w:t>
      </w:r>
    </w:p>
    <w:p w:rsidR="00272CE4" w:rsidRPr="00DC7A3A" w:rsidRDefault="00272CE4" w:rsidP="00272CE4">
      <w:pPr>
        <w:jc w:val="right"/>
      </w:pPr>
      <w:r w:rsidRPr="00DC7A3A">
        <w:t xml:space="preserve">к постановлению </w:t>
      </w:r>
    </w:p>
    <w:p w:rsidR="00272CE4" w:rsidRPr="00DC7A3A" w:rsidRDefault="00272CE4" w:rsidP="00272CE4">
      <w:pPr>
        <w:jc w:val="right"/>
      </w:pPr>
      <w:r w:rsidRPr="00DC7A3A">
        <w:t>администрации города Канска</w:t>
      </w:r>
    </w:p>
    <w:p w:rsidR="00272CE4" w:rsidRDefault="00272CE4" w:rsidP="00272CE4">
      <w:pPr>
        <w:jc w:val="right"/>
        <w:outlineLvl w:val="0"/>
      </w:pPr>
      <w:r w:rsidRPr="00DC7A3A">
        <w:t>от  10.04.2017  № 315</w:t>
      </w:r>
    </w:p>
    <w:p w:rsidR="00FE597E" w:rsidRPr="001645B0" w:rsidRDefault="00FE597E" w:rsidP="00272C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E597E" w:rsidRPr="001645B0" w:rsidRDefault="00FE597E" w:rsidP="00FE5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Par287"/>
      <w:bookmarkEnd w:id="11"/>
      <w:r w:rsidRPr="001645B0">
        <w:rPr>
          <w:rFonts w:ascii="Times New Roman" w:hAnsi="Times New Roman" w:cs="Times New Roman"/>
          <w:sz w:val="28"/>
          <w:szCs w:val="28"/>
        </w:rPr>
        <w:t>СОСТАВ</w:t>
      </w:r>
    </w:p>
    <w:p w:rsidR="00FE597E" w:rsidRPr="001645B0" w:rsidRDefault="00FE597E" w:rsidP="00FE5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КОНКУРСНОЙ КОМИССИИ ПО ОТБОРУ СОЦИАЛЬНЫХ ПРОЕКТОВ</w:t>
      </w:r>
    </w:p>
    <w:p w:rsidR="00FE597E" w:rsidRPr="001645B0" w:rsidRDefault="00FE597E" w:rsidP="00FE5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ДЛЯ ПРЕДОСТАВЛЕНИЯ СУБСИДИЙ СОЦИАЛЬНО ОРИЕНТИРОВАННЫМ НЕКОММЕРЧЕСКИМ ОРГАНИЗАЦИЯМ, НЕ ЯВЛЯЮЩИМСЯ ГОСУДАРСТВЕННЫМИ (МУНИЦИПАЛЬНЫМИ) УЧРЕЖДЕНИЯМИ</w:t>
      </w:r>
    </w:p>
    <w:p w:rsidR="00FE597E" w:rsidRPr="001645B0" w:rsidRDefault="00FE597E" w:rsidP="00FE597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E597E" w:rsidRDefault="00B36AAB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A3A">
        <w:rPr>
          <w:rFonts w:ascii="Times New Roman" w:hAnsi="Times New Roman" w:cs="Times New Roman"/>
          <w:sz w:val="28"/>
          <w:szCs w:val="28"/>
        </w:rPr>
        <w:t>з</w:t>
      </w:r>
      <w:r w:rsidR="00FE597E" w:rsidRPr="001645B0">
        <w:rPr>
          <w:rFonts w:ascii="Times New Roman" w:hAnsi="Times New Roman" w:cs="Times New Roman"/>
          <w:sz w:val="28"/>
          <w:szCs w:val="28"/>
        </w:rPr>
        <w:t xml:space="preserve">аместитель главы города по социальной политике, </w:t>
      </w:r>
      <w:r w:rsidR="00DC7A3A" w:rsidRPr="001645B0">
        <w:rPr>
          <w:rFonts w:ascii="Times New Roman" w:hAnsi="Times New Roman" w:cs="Times New Roman"/>
          <w:sz w:val="28"/>
          <w:szCs w:val="28"/>
        </w:rPr>
        <w:t>председатель конкурсной комиссии</w:t>
      </w:r>
      <w:r w:rsidR="00DC7A3A">
        <w:rPr>
          <w:rFonts w:ascii="Times New Roman" w:hAnsi="Times New Roman" w:cs="Times New Roman"/>
          <w:sz w:val="28"/>
          <w:szCs w:val="28"/>
        </w:rPr>
        <w:t>;</w:t>
      </w:r>
      <w:r w:rsidR="00DC7A3A" w:rsidRPr="001645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A3A" w:rsidRPr="001645B0" w:rsidRDefault="00DC7A3A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Отдела ФКСиМП администрации г. Канска, </w:t>
      </w:r>
      <w:r w:rsidRPr="001645B0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комиссии;</w:t>
      </w:r>
    </w:p>
    <w:p w:rsidR="00FE597E" w:rsidRPr="001645B0" w:rsidRDefault="00B36AAB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C7A3A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B17126">
        <w:rPr>
          <w:rFonts w:ascii="Times New Roman" w:hAnsi="Times New Roman" w:cs="Times New Roman"/>
          <w:sz w:val="28"/>
          <w:szCs w:val="28"/>
        </w:rPr>
        <w:t>Отдела ФКСиМП</w:t>
      </w:r>
      <w:r w:rsidR="007B7CAA">
        <w:rPr>
          <w:rFonts w:ascii="Times New Roman" w:hAnsi="Times New Roman" w:cs="Times New Roman"/>
          <w:sz w:val="28"/>
          <w:szCs w:val="28"/>
        </w:rPr>
        <w:t xml:space="preserve"> администрации г. Канска</w:t>
      </w:r>
      <w:r w:rsidR="00FE597E" w:rsidRPr="001645B0">
        <w:rPr>
          <w:rFonts w:ascii="Times New Roman" w:hAnsi="Times New Roman" w:cs="Times New Roman"/>
          <w:sz w:val="28"/>
          <w:szCs w:val="28"/>
        </w:rPr>
        <w:t>, секретарь конкурсной комиссии.</w:t>
      </w:r>
    </w:p>
    <w:p w:rsidR="00FE597E" w:rsidRPr="001645B0" w:rsidRDefault="00FE597E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45B0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B17126" w:rsidRDefault="007B7CAA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7B7CAA">
        <w:rPr>
          <w:rFonts w:ascii="Times New Roman" w:hAnsi="Times New Roman" w:cs="Times New Roman"/>
          <w:sz w:val="28"/>
          <w:szCs w:val="28"/>
        </w:rPr>
        <w:t>ервый заместитель главы города по экономике и финансам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E597E" w:rsidRPr="001645B0" w:rsidRDefault="007B7CAA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E597E" w:rsidRPr="006D3492">
        <w:rPr>
          <w:rStyle w:val="FontStyle12"/>
          <w:rFonts w:ascii="Times New Roman" w:hAnsi="Times New Roman"/>
          <w:sz w:val="28"/>
          <w:szCs w:val="28"/>
          <w:lang w:eastAsia="en-US"/>
        </w:rPr>
        <w:t xml:space="preserve">заместитель главы города по </w:t>
      </w:r>
      <w:r w:rsidR="00B17126">
        <w:rPr>
          <w:rStyle w:val="FontStyle12"/>
          <w:rFonts w:ascii="Times New Roman" w:hAnsi="Times New Roman"/>
          <w:sz w:val="28"/>
          <w:szCs w:val="28"/>
          <w:lang w:eastAsia="en-US"/>
        </w:rPr>
        <w:t>общественно-политической работе</w:t>
      </w:r>
      <w:r w:rsidR="00FE597E">
        <w:rPr>
          <w:rStyle w:val="FontStyle12"/>
          <w:rFonts w:ascii="Times New Roman" w:hAnsi="Times New Roman"/>
          <w:sz w:val="28"/>
          <w:szCs w:val="28"/>
          <w:lang w:eastAsia="en-US"/>
        </w:rPr>
        <w:t>;</w:t>
      </w:r>
    </w:p>
    <w:p w:rsidR="00FE597E" w:rsidRPr="001645B0" w:rsidRDefault="007B7CAA" w:rsidP="00FE597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1FB1">
        <w:rPr>
          <w:rFonts w:ascii="Times New Roman" w:hAnsi="Times New Roman"/>
          <w:sz w:val="28"/>
          <w:szCs w:val="28"/>
        </w:rPr>
        <w:t>руководитель</w:t>
      </w:r>
      <w:r w:rsidR="00FE597E" w:rsidRPr="001645B0">
        <w:rPr>
          <w:rFonts w:ascii="Times New Roman" w:hAnsi="Times New Roman"/>
          <w:sz w:val="28"/>
          <w:szCs w:val="28"/>
        </w:rPr>
        <w:t xml:space="preserve"> </w:t>
      </w:r>
      <w:r w:rsidR="00571FB1">
        <w:rPr>
          <w:rFonts w:ascii="Times New Roman" w:hAnsi="Times New Roman"/>
          <w:sz w:val="28"/>
          <w:szCs w:val="28"/>
        </w:rPr>
        <w:t>Финансового</w:t>
      </w:r>
      <w:r w:rsidR="00036C96">
        <w:rPr>
          <w:rFonts w:ascii="Times New Roman" w:hAnsi="Times New Roman"/>
          <w:sz w:val="28"/>
          <w:szCs w:val="28"/>
        </w:rPr>
        <w:t xml:space="preserve"> управления</w:t>
      </w:r>
      <w:r w:rsidR="00FE597E" w:rsidRPr="001645B0">
        <w:rPr>
          <w:rFonts w:ascii="Times New Roman" w:hAnsi="Times New Roman"/>
          <w:sz w:val="28"/>
          <w:szCs w:val="28"/>
        </w:rPr>
        <w:t xml:space="preserve"> администрации горо</w:t>
      </w:r>
      <w:r w:rsidR="00571FB1">
        <w:rPr>
          <w:rFonts w:ascii="Times New Roman" w:hAnsi="Times New Roman"/>
          <w:sz w:val="28"/>
          <w:szCs w:val="28"/>
        </w:rPr>
        <w:t>да Канска</w:t>
      </w:r>
      <w:r>
        <w:rPr>
          <w:rFonts w:ascii="Times New Roman" w:hAnsi="Times New Roman"/>
          <w:sz w:val="28"/>
          <w:szCs w:val="28"/>
        </w:rPr>
        <w:t>.</w:t>
      </w:r>
    </w:p>
    <w:p w:rsidR="00FE597E" w:rsidRPr="004E0AAA" w:rsidRDefault="00FE597E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97E" w:rsidRPr="004E0AAA" w:rsidRDefault="00FE597E" w:rsidP="00FE59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E597E" w:rsidRDefault="00FE597E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p w:rsidR="00FE597E" w:rsidRPr="00C73D87" w:rsidRDefault="00FE597E" w:rsidP="00C73D87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color w:val="auto"/>
        </w:rPr>
      </w:pPr>
    </w:p>
    <w:sectPr w:rsidR="00FE597E" w:rsidRPr="00C73D87" w:rsidSect="007819FB">
      <w:headerReference w:type="even" r:id="rId14"/>
      <w:headerReference w:type="default" r:id="rId15"/>
      <w:pgSz w:w="12240" w:h="15840"/>
      <w:pgMar w:top="568" w:right="851" w:bottom="851" w:left="1418" w:header="35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115FF" w:rsidRDefault="008115FF">
      <w:r>
        <w:separator/>
      </w:r>
    </w:p>
  </w:endnote>
  <w:endnote w:type="continuationSeparator" w:id="0">
    <w:p w:rsidR="008115FF" w:rsidRDefault="00811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115FF" w:rsidRDefault="008115FF">
      <w:r>
        <w:separator/>
      </w:r>
    </w:p>
  </w:footnote>
  <w:footnote w:type="continuationSeparator" w:id="0">
    <w:p w:rsidR="008115FF" w:rsidRDefault="00811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FB3" w:rsidRDefault="00E43A0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F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7FB3" w:rsidRDefault="003F7FB3">
    <w:pPr>
      <w:pStyle w:val="a5"/>
    </w:pPr>
  </w:p>
  <w:p w:rsidR="003F7FB3" w:rsidRDefault="003F7FB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F7FB3" w:rsidRDefault="00E43A08" w:rsidP="00424AC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F7FB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1456">
      <w:rPr>
        <w:rStyle w:val="a7"/>
        <w:noProof/>
      </w:rPr>
      <w:t>5</w:t>
    </w:r>
    <w:r>
      <w:rPr>
        <w:rStyle w:val="a7"/>
      </w:rPr>
      <w:fldChar w:fldCharType="end"/>
    </w:r>
  </w:p>
  <w:p w:rsidR="003F7FB3" w:rsidRDefault="003F7FB3">
    <w:pPr>
      <w:pStyle w:val="a5"/>
    </w:pPr>
  </w:p>
  <w:p w:rsidR="003F7FB3" w:rsidRDefault="003F7F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7686E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CED1976"/>
    <w:multiLevelType w:val="multilevel"/>
    <w:tmpl w:val="F84640BA"/>
    <w:lvl w:ilvl="0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" w15:restartNumberingAfterBreak="0">
    <w:nsid w:val="105A1124"/>
    <w:multiLevelType w:val="hybridMultilevel"/>
    <w:tmpl w:val="FB4EA3C4"/>
    <w:lvl w:ilvl="0" w:tplc="CC8474B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E3569"/>
    <w:multiLevelType w:val="singleLevel"/>
    <w:tmpl w:val="D2524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 w15:restartNumberingAfterBreak="0">
    <w:nsid w:val="18DB381D"/>
    <w:multiLevelType w:val="hybridMultilevel"/>
    <w:tmpl w:val="BB5683F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61A6E"/>
    <w:multiLevelType w:val="hybridMultilevel"/>
    <w:tmpl w:val="4FE8DF1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786586"/>
    <w:multiLevelType w:val="hybridMultilevel"/>
    <w:tmpl w:val="71789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B3DC9"/>
    <w:multiLevelType w:val="hybridMultilevel"/>
    <w:tmpl w:val="191ED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9" w15:restartNumberingAfterBreak="0">
    <w:nsid w:val="31D0418B"/>
    <w:multiLevelType w:val="hybridMultilevel"/>
    <w:tmpl w:val="95E8509E"/>
    <w:lvl w:ilvl="0" w:tplc="1CD2044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4709E5"/>
    <w:multiLevelType w:val="hybridMultilevel"/>
    <w:tmpl w:val="84B6CA6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2DB01C7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620228E4"/>
    <w:multiLevelType w:val="hybridMultilevel"/>
    <w:tmpl w:val="CD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37BFD"/>
    <w:multiLevelType w:val="hybridMultilevel"/>
    <w:tmpl w:val="CA384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867A66"/>
    <w:multiLevelType w:val="hybridMultilevel"/>
    <w:tmpl w:val="C4F80EE2"/>
    <w:lvl w:ilvl="0" w:tplc="6EF2A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17C1A"/>
    <w:multiLevelType w:val="hybridMultilevel"/>
    <w:tmpl w:val="F800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78F05D77"/>
    <w:multiLevelType w:val="hybridMultilevel"/>
    <w:tmpl w:val="FF586B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BB2C8D"/>
    <w:multiLevelType w:val="hybridMultilevel"/>
    <w:tmpl w:val="BF5CE346"/>
    <w:lvl w:ilvl="0" w:tplc="A3FA393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89411085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 w16cid:durableId="485165881">
    <w:abstractNumId w:val="13"/>
  </w:num>
  <w:num w:numId="3" w16cid:durableId="1664042001">
    <w:abstractNumId w:val="14"/>
  </w:num>
  <w:num w:numId="4" w16cid:durableId="47192635">
    <w:abstractNumId w:val="7"/>
  </w:num>
  <w:num w:numId="5" w16cid:durableId="55983076">
    <w:abstractNumId w:val="12"/>
  </w:num>
  <w:num w:numId="6" w16cid:durableId="1853295045">
    <w:abstractNumId w:val="18"/>
  </w:num>
  <w:num w:numId="7" w16cid:durableId="1585066509">
    <w:abstractNumId w:val="15"/>
  </w:num>
  <w:num w:numId="8" w16cid:durableId="1857693932">
    <w:abstractNumId w:val="9"/>
  </w:num>
  <w:num w:numId="9" w16cid:durableId="370110881">
    <w:abstractNumId w:val="6"/>
  </w:num>
  <w:num w:numId="10" w16cid:durableId="1021467336">
    <w:abstractNumId w:val="10"/>
  </w:num>
  <w:num w:numId="11" w16cid:durableId="1931695151">
    <w:abstractNumId w:val="2"/>
  </w:num>
  <w:num w:numId="12" w16cid:durableId="1262373905">
    <w:abstractNumId w:val="4"/>
  </w:num>
  <w:num w:numId="13" w16cid:durableId="417558177">
    <w:abstractNumId w:val="3"/>
  </w:num>
  <w:num w:numId="14" w16cid:durableId="850026674">
    <w:abstractNumId w:val="11"/>
  </w:num>
  <w:num w:numId="15" w16cid:durableId="288900796">
    <w:abstractNumId w:val="17"/>
  </w:num>
  <w:num w:numId="16" w16cid:durableId="1492865824">
    <w:abstractNumId w:val="5"/>
  </w:num>
  <w:num w:numId="17" w16cid:durableId="1224294412">
    <w:abstractNumId w:val="1"/>
  </w:num>
  <w:num w:numId="18" w16cid:durableId="978806536">
    <w:abstractNumId w:val="16"/>
  </w:num>
  <w:num w:numId="19" w16cid:durableId="4872830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1A4A"/>
    <w:rsid w:val="0000526F"/>
    <w:rsid w:val="00007BE7"/>
    <w:rsid w:val="00012CFA"/>
    <w:rsid w:val="00013B21"/>
    <w:rsid w:val="00014BF5"/>
    <w:rsid w:val="00016EFA"/>
    <w:rsid w:val="00017BE8"/>
    <w:rsid w:val="00017F45"/>
    <w:rsid w:val="0002056F"/>
    <w:rsid w:val="00032C80"/>
    <w:rsid w:val="00036C96"/>
    <w:rsid w:val="00036F90"/>
    <w:rsid w:val="00044B25"/>
    <w:rsid w:val="0005064A"/>
    <w:rsid w:val="00056C94"/>
    <w:rsid w:val="00060D68"/>
    <w:rsid w:val="000703F8"/>
    <w:rsid w:val="00076028"/>
    <w:rsid w:val="000762CA"/>
    <w:rsid w:val="00077947"/>
    <w:rsid w:val="00081456"/>
    <w:rsid w:val="0008439E"/>
    <w:rsid w:val="00087062"/>
    <w:rsid w:val="00087B21"/>
    <w:rsid w:val="00093446"/>
    <w:rsid w:val="000939F8"/>
    <w:rsid w:val="000960C5"/>
    <w:rsid w:val="000A556C"/>
    <w:rsid w:val="000A5D90"/>
    <w:rsid w:val="000B1E09"/>
    <w:rsid w:val="000B2674"/>
    <w:rsid w:val="000B4298"/>
    <w:rsid w:val="000B517B"/>
    <w:rsid w:val="000B6CE1"/>
    <w:rsid w:val="000B75E2"/>
    <w:rsid w:val="000C3703"/>
    <w:rsid w:val="000D3364"/>
    <w:rsid w:val="000E2B76"/>
    <w:rsid w:val="000E3D31"/>
    <w:rsid w:val="000F1F3D"/>
    <w:rsid w:val="000F51E8"/>
    <w:rsid w:val="000F5C81"/>
    <w:rsid w:val="000F7543"/>
    <w:rsid w:val="00101C75"/>
    <w:rsid w:val="00111848"/>
    <w:rsid w:val="001144D0"/>
    <w:rsid w:val="001144EF"/>
    <w:rsid w:val="001200DB"/>
    <w:rsid w:val="0012297D"/>
    <w:rsid w:val="00123E2E"/>
    <w:rsid w:val="00131B8F"/>
    <w:rsid w:val="0013324B"/>
    <w:rsid w:val="00136C23"/>
    <w:rsid w:val="00141FC0"/>
    <w:rsid w:val="001451CE"/>
    <w:rsid w:val="00146835"/>
    <w:rsid w:val="001500AA"/>
    <w:rsid w:val="00151F06"/>
    <w:rsid w:val="001647FC"/>
    <w:rsid w:val="00165149"/>
    <w:rsid w:val="001664BB"/>
    <w:rsid w:val="00171B39"/>
    <w:rsid w:val="001723C6"/>
    <w:rsid w:val="00173BB1"/>
    <w:rsid w:val="00174160"/>
    <w:rsid w:val="0018241B"/>
    <w:rsid w:val="00182667"/>
    <w:rsid w:val="00185891"/>
    <w:rsid w:val="001866F3"/>
    <w:rsid w:val="001874F3"/>
    <w:rsid w:val="00191308"/>
    <w:rsid w:val="00192924"/>
    <w:rsid w:val="00193DDF"/>
    <w:rsid w:val="001959DD"/>
    <w:rsid w:val="001A2D80"/>
    <w:rsid w:val="001A5FC6"/>
    <w:rsid w:val="001A73D7"/>
    <w:rsid w:val="001B0739"/>
    <w:rsid w:val="001B178B"/>
    <w:rsid w:val="001B759C"/>
    <w:rsid w:val="001C13D8"/>
    <w:rsid w:val="001C27D5"/>
    <w:rsid w:val="001C3023"/>
    <w:rsid w:val="001D41AD"/>
    <w:rsid w:val="001E1BF3"/>
    <w:rsid w:val="001E6118"/>
    <w:rsid w:val="001F3897"/>
    <w:rsid w:val="001F51DE"/>
    <w:rsid w:val="002038D4"/>
    <w:rsid w:val="00204AF8"/>
    <w:rsid w:val="00211D39"/>
    <w:rsid w:val="002124F9"/>
    <w:rsid w:val="00213E69"/>
    <w:rsid w:val="00215761"/>
    <w:rsid w:val="00220987"/>
    <w:rsid w:val="00220BF2"/>
    <w:rsid w:val="00231124"/>
    <w:rsid w:val="00231512"/>
    <w:rsid w:val="002333AE"/>
    <w:rsid w:val="00235BA8"/>
    <w:rsid w:val="00235C1C"/>
    <w:rsid w:val="00247FF8"/>
    <w:rsid w:val="00250E77"/>
    <w:rsid w:val="00252332"/>
    <w:rsid w:val="00252B30"/>
    <w:rsid w:val="00254B34"/>
    <w:rsid w:val="00254E7E"/>
    <w:rsid w:val="002619FE"/>
    <w:rsid w:val="00261FBC"/>
    <w:rsid w:val="002635AE"/>
    <w:rsid w:val="00264CAF"/>
    <w:rsid w:val="0026639E"/>
    <w:rsid w:val="00272CE4"/>
    <w:rsid w:val="00276B9C"/>
    <w:rsid w:val="0027772E"/>
    <w:rsid w:val="00280055"/>
    <w:rsid w:val="00281C9D"/>
    <w:rsid w:val="00281EE5"/>
    <w:rsid w:val="00284B63"/>
    <w:rsid w:val="0028528F"/>
    <w:rsid w:val="002A3CFD"/>
    <w:rsid w:val="002A53F5"/>
    <w:rsid w:val="002B0830"/>
    <w:rsid w:val="002B3879"/>
    <w:rsid w:val="002B6F3A"/>
    <w:rsid w:val="002C0C5A"/>
    <w:rsid w:val="002C1185"/>
    <w:rsid w:val="002C1BA6"/>
    <w:rsid w:val="002C7EF6"/>
    <w:rsid w:val="002D3E61"/>
    <w:rsid w:val="002D49CF"/>
    <w:rsid w:val="002F1795"/>
    <w:rsid w:val="002F2F36"/>
    <w:rsid w:val="002F5E38"/>
    <w:rsid w:val="00305CDD"/>
    <w:rsid w:val="00314A06"/>
    <w:rsid w:val="00321C2D"/>
    <w:rsid w:val="00322442"/>
    <w:rsid w:val="00330564"/>
    <w:rsid w:val="00331301"/>
    <w:rsid w:val="00334B88"/>
    <w:rsid w:val="00353507"/>
    <w:rsid w:val="003545DC"/>
    <w:rsid w:val="0036313B"/>
    <w:rsid w:val="00367F38"/>
    <w:rsid w:val="00372B18"/>
    <w:rsid w:val="00382ED1"/>
    <w:rsid w:val="00383707"/>
    <w:rsid w:val="00385ED0"/>
    <w:rsid w:val="003862DC"/>
    <w:rsid w:val="00386828"/>
    <w:rsid w:val="00390467"/>
    <w:rsid w:val="0039137F"/>
    <w:rsid w:val="003966E8"/>
    <w:rsid w:val="00396A6C"/>
    <w:rsid w:val="003A416C"/>
    <w:rsid w:val="003B1B88"/>
    <w:rsid w:val="003B3FC6"/>
    <w:rsid w:val="003B52CD"/>
    <w:rsid w:val="003B7831"/>
    <w:rsid w:val="003C622B"/>
    <w:rsid w:val="003C6358"/>
    <w:rsid w:val="003C650F"/>
    <w:rsid w:val="003C7825"/>
    <w:rsid w:val="003D484E"/>
    <w:rsid w:val="003D60CF"/>
    <w:rsid w:val="003E33A1"/>
    <w:rsid w:val="003F0253"/>
    <w:rsid w:val="003F5224"/>
    <w:rsid w:val="003F56EA"/>
    <w:rsid w:val="003F62A5"/>
    <w:rsid w:val="003F7FB3"/>
    <w:rsid w:val="0040749C"/>
    <w:rsid w:val="00413B23"/>
    <w:rsid w:val="00414510"/>
    <w:rsid w:val="0041465C"/>
    <w:rsid w:val="00414D17"/>
    <w:rsid w:val="00424AC1"/>
    <w:rsid w:val="0043005D"/>
    <w:rsid w:val="00430122"/>
    <w:rsid w:val="00430A9B"/>
    <w:rsid w:val="00431F24"/>
    <w:rsid w:val="00433B7D"/>
    <w:rsid w:val="00434DFF"/>
    <w:rsid w:val="00440FD0"/>
    <w:rsid w:val="004422A3"/>
    <w:rsid w:val="00450E7A"/>
    <w:rsid w:val="00456AD5"/>
    <w:rsid w:val="0045711C"/>
    <w:rsid w:val="00463FBF"/>
    <w:rsid w:val="00465BAD"/>
    <w:rsid w:val="00467941"/>
    <w:rsid w:val="00481CA4"/>
    <w:rsid w:val="00483895"/>
    <w:rsid w:val="004932F1"/>
    <w:rsid w:val="00493F5A"/>
    <w:rsid w:val="00494B62"/>
    <w:rsid w:val="00496BC6"/>
    <w:rsid w:val="004B3506"/>
    <w:rsid w:val="004B373C"/>
    <w:rsid w:val="004B75D3"/>
    <w:rsid w:val="004C38CE"/>
    <w:rsid w:val="004C44CC"/>
    <w:rsid w:val="004C4581"/>
    <w:rsid w:val="004C655D"/>
    <w:rsid w:val="004D1EF4"/>
    <w:rsid w:val="004D5464"/>
    <w:rsid w:val="004E30A2"/>
    <w:rsid w:val="004E7C3E"/>
    <w:rsid w:val="004F003C"/>
    <w:rsid w:val="00503728"/>
    <w:rsid w:val="005038C9"/>
    <w:rsid w:val="0050459B"/>
    <w:rsid w:val="005063AE"/>
    <w:rsid w:val="00506943"/>
    <w:rsid w:val="00506D7F"/>
    <w:rsid w:val="00511908"/>
    <w:rsid w:val="00511C8A"/>
    <w:rsid w:val="005139A8"/>
    <w:rsid w:val="00515F60"/>
    <w:rsid w:val="005200DF"/>
    <w:rsid w:val="0052073A"/>
    <w:rsid w:val="005211A7"/>
    <w:rsid w:val="005231DF"/>
    <w:rsid w:val="00523337"/>
    <w:rsid w:val="00523DCF"/>
    <w:rsid w:val="00533C92"/>
    <w:rsid w:val="00534DCD"/>
    <w:rsid w:val="0054049B"/>
    <w:rsid w:val="005440E9"/>
    <w:rsid w:val="0054678B"/>
    <w:rsid w:val="0055264A"/>
    <w:rsid w:val="00557505"/>
    <w:rsid w:val="00561778"/>
    <w:rsid w:val="00562A6C"/>
    <w:rsid w:val="00571FB1"/>
    <w:rsid w:val="00580712"/>
    <w:rsid w:val="00585726"/>
    <w:rsid w:val="005865BF"/>
    <w:rsid w:val="00590669"/>
    <w:rsid w:val="00594E22"/>
    <w:rsid w:val="0059776A"/>
    <w:rsid w:val="00597D50"/>
    <w:rsid w:val="00597E51"/>
    <w:rsid w:val="005B36C9"/>
    <w:rsid w:val="005C062C"/>
    <w:rsid w:val="005C0F38"/>
    <w:rsid w:val="005C0FAC"/>
    <w:rsid w:val="005C33FE"/>
    <w:rsid w:val="005C4414"/>
    <w:rsid w:val="005D72D1"/>
    <w:rsid w:val="005E32BB"/>
    <w:rsid w:val="005F0C37"/>
    <w:rsid w:val="005F1ED4"/>
    <w:rsid w:val="005F24BB"/>
    <w:rsid w:val="005F3BCE"/>
    <w:rsid w:val="005F7FA9"/>
    <w:rsid w:val="00623612"/>
    <w:rsid w:val="0062607D"/>
    <w:rsid w:val="006269AE"/>
    <w:rsid w:val="00627572"/>
    <w:rsid w:val="00630C80"/>
    <w:rsid w:val="006346C3"/>
    <w:rsid w:val="00636812"/>
    <w:rsid w:val="0064596A"/>
    <w:rsid w:val="0064712A"/>
    <w:rsid w:val="00650F27"/>
    <w:rsid w:val="006542BB"/>
    <w:rsid w:val="006762F7"/>
    <w:rsid w:val="0068381C"/>
    <w:rsid w:val="006A23DC"/>
    <w:rsid w:val="006A77E7"/>
    <w:rsid w:val="006B36B0"/>
    <w:rsid w:val="006B3C53"/>
    <w:rsid w:val="006B4890"/>
    <w:rsid w:val="006B5C62"/>
    <w:rsid w:val="006B75E1"/>
    <w:rsid w:val="006C1752"/>
    <w:rsid w:val="006C1A68"/>
    <w:rsid w:val="006C7160"/>
    <w:rsid w:val="006D127D"/>
    <w:rsid w:val="006D35DC"/>
    <w:rsid w:val="006D38FF"/>
    <w:rsid w:val="006E08C1"/>
    <w:rsid w:val="006E0AE5"/>
    <w:rsid w:val="006E407A"/>
    <w:rsid w:val="006F0052"/>
    <w:rsid w:val="006F03C3"/>
    <w:rsid w:val="006F1529"/>
    <w:rsid w:val="006F4A5E"/>
    <w:rsid w:val="006F73AE"/>
    <w:rsid w:val="007054B9"/>
    <w:rsid w:val="007061B3"/>
    <w:rsid w:val="007263D0"/>
    <w:rsid w:val="00730776"/>
    <w:rsid w:val="00733DCB"/>
    <w:rsid w:val="00735473"/>
    <w:rsid w:val="00736482"/>
    <w:rsid w:val="007410AC"/>
    <w:rsid w:val="0074429F"/>
    <w:rsid w:val="00747475"/>
    <w:rsid w:val="00747F60"/>
    <w:rsid w:val="007519FA"/>
    <w:rsid w:val="007534FD"/>
    <w:rsid w:val="00753555"/>
    <w:rsid w:val="0075401D"/>
    <w:rsid w:val="0075616E"/>
    <w:rsid w:val="00764EE6"/>
    <w:rsid w:val="0076764F"/>
    <w:rsid w:val="007710E0"/>
    <w:rsid w:val="00771893"/>
    <w:rsid w:val="007730E7"/>
    <w:rsid w:val="00774244"/>
    <w:rsid w:val="00774E3E"/>
    <w:rsid w:val="00776DA7"/>
    <w:rsid w:val="00780856"/>
    <w:rsid w:val="007819DB"/>
    <w:rsid w:val="007819FB"/>
    <w:rsid w:val="00782809"/>
    <w:rsid w:val="00784986"/>
    <w:rsid w:val="007912B6"/>
    <w:rsid w:val="00791F5A"/>
    <w:rsid w:val="00795F48"/>
    <w:rsid w:val="007964A1"/>
    <w:rsid w:val="007A05E2"/>
    <w:rsid w:val="007A0E1D"/>
    <w:rsid w:val="007B1B2E"/>
    <w:rsid w:val="007B4D8A"/>
    <w:rsid w:val="007B7CAA"/>
    <w:rsid w:val="007C41D2"/>
    <w:rsid w:val="007C51E1"/>
    <w:rsid w:val="007D08D5"/>
    <w:rsid w:val="007D2656"/>
    <w:rsid w:val="007D43F6"/>
    <w:rsid w:val="007D6197"/>
    <w:rsid w:val="007E2634"/>
    <w:rsid w:val="007E3877"/>
    <w:rsid w:val="007E3DDD"/>
    <w:rsid w:val="007E4BE4"/>
    <w:rsid w:val="007F2082"/>
    <w:rsid w:val="007F4EF8"/>
    <w:rsid w:val="007F7234"/>
    <w:rsid w:val="00802432"/>
    <w:rsid w:val="008045C1"/>
    <w:rsid w:val="00806EAE"/>
    <w:rsid w:val="008115FF"/>
    <w:rsid w:val="00814B8F"/>
    <w:rsid w:val="008155B2"/>
    <w:rsid w:val="00823D27"/>
    <w:rsid w:val="008306C6"/>
    <w:rsid w:val="00831590"/>
    <w:rsid w:val="00832AB8"/>
    <w:rsid w:val="00834AEF"/>
    <w:rsid w:val="00837D02"/>
    <w:rsid w:val="00840960"/>
    <w:rsid w:val="00841784"/>
    <w:rsid w:val="00842FB8"/>
    <w:rsid w:val="00843D6E"/>
    <w:rsid w:val="00846259"/>
    <w:rsid w:val="00846764"/>
    <w:rsid w:val="0085042B"/>
    <w:rsid w:val="008506B2"/>
    <w:rsid w:val="00856B07"/>
    <w:rsid w:val="00857C1D"/>
    <w:rsid w:val="00864961"/>
    <w:rsid w:val="00865EAA"/>
    <w:rsid w:val="008678AC"/>
    <w:rsid w:val="00870A1D"/>
    <w:rsid w:val="00873511"/>
    <w:rsid w:val="00875E55"/>
    <w:rsid w:val="00876851"/>
    <w:rsid w:val="00876A06"/>
    <w:rsid w:val="008844D4"/>
    <w:rsid w:val="008850DB"/>
    <w:rsid w:val="00885A49"/>
    <w:rsid w:val="00892A88"/>
    <w:rsid w:val="008A41BA"/>
    <w:rsid w:val="008B4DE0"/>
    <w:rsid w:val="008B77C1"/>
    <w:rsid w:val="008D2F3B"/>
    <w:rsid w:val="008D4AE5"/>
    <w:rsid w:val="008D533A"/>
    <w:rsid w:val="008D5ED6"/>
    <w:rsid w:val="008E05A0"/>
    <w:rsid w:val="008E1052"/>
    <w:rsid w:val="008F40D4"/>
    <w:rsid w:val="008F50E1"/>
    <w:rsid w:val="00902763"/>
    <w:rsid w:val="00904AB9"/>
    <w:rsid w:val="00907C89"/>
    <w:rsid w:val="00910DF3"/>
    <w:rsid w:val="009117DA"/>
    <w:rsid w:val="00912657"/>
    <w:rsid w:val="00912AC7"/>
    <w:rsid w:val="00915FCF"/>
    <w:rsid w:val="00916B9C"/>
    <w:rsid w:val="009244D0"/>
    <w:rsid w:val="00927CB7"/>
    <w:rsid w:val="00927FC8"/>
    <w:rsid w:val="0093013C"/>
    <w:rsid w:val="0093426B"/>
    <w:rsid w:val="0094048B"/>
    <w:rsid w:val="00951467"/>
    <w:rsid w:val="009524F4"/>
    <w:rsid w:val="00961EE5"/>
    <w:rsid w:val="00962674"/>
    <w:rsid w:val="00967C18"/>
    <w:rsid w:val="00972128"/>
    <w:rsid w:val="00974663"/>
    <w:rsid w:val="009762D9"/>
    <w:rsid w:val="00981F0B"/>
    <w:rsid w:val="00987452"/>
    <w:rsid w:val="009875C6"/>
    <w:rsid w:val="00996927"/>
    <w:rsid w:val="00996E69"/>
    <w:rsid w:val="009A3976"/>
    <w:rsid w:val="009B6E41"/>
    <w:rsid w:val="009C4E20"/>
    <w:rsid w:val="009D0726"/>
    <w:rsid w:val="009D674F"/>
    <w:rsid w:val="009E383F"/>
    <w:rsid w:val="009E3F42"/>
    <w:rsid w:val="009E56F7"/>
    <w:rsid w:val="009F06BE"/>
    <w:rsid w:val="009F6A2E"/>
    <w:rsid w:val="00A15090"/>
    <w:rsid w:val="00A2360E"/>
    <w:rsid w:val="00A33B7C"/>
    <w:rsid w:val="00A37E00"/>
    <w:rsid w:val="00A439AF"/>
    <w:rsid w:val="00A51BB4"/>
    <w:rsid w:val="00A525D9"/>
    <w:rsid w:val="00A55213"/>
    <w:rsid w:val="00A56699"/>
    <w:rsid w:val="00A57A84"/>
    <w:rsid w:val="00A60814"/>
    <w:rsid w:val="00A613DB"/>
    <w:rsid w:val="00A65176"/>
    <w:rsid w:val="00A665FA"/>
    <w:rsid w:val="00A67EA0"/>
    <w:rsid w:val="00A70C9D"/>
    <w:rsid w:val="00A75D2A"/>
    <w:rsid w:val="00A8002E"/>
    <w:rsid w:val="00A824C8"/>
    <w:rsid w:val="00A82899"/>
    <w:rsid w:val="00A833A9"/>
    <w:rsid w:val="00A846EB"/>
    <w:rsid w:val="00A85F5C"/>
    <w:rsid w:val="00A861D4"/>
    <w:rsid w:val="00A86ED4"/>
    <w:rsid w:val="00A87344"/>
    <w:rsid w:val="00A87600"/>
    <w:rsid w:val="00A92492"/>
    <w:rsid w:val="00A925FF"/>
    <w:rsid w:val="00A93519"/>
    <w:rsid w:val="00A93D53"/>
    <w:rsid w:val="00A94E80"/>
    <w:rsid w:val="00A94EE8"/>
    <w:rsid w:val="00A956DB"/>
    <w:rsid w:val="00A972D9"/>
    <w:rsid w:val="00AA1D9A"/>
    <w:rsid w:val="00AA1E3A"/>
    <w:rsid w:val="00AA2ABC"/>
    <w:rsid w:val="00AA32E9"/>
    <w:rsid w:val="00AA4EFB"/>
    <w:rsid w:val="00AA6AF2"/>
    <w:rsid w:val="00AB3C9B"/>
    <w:rsid w:val="00AB4D2A"/>
    <w:rsid w:val="00AB571C"/>
    <w:rsid w:val="00AB7A81"/>
    <w:rsid w:val="00AC180A"/>
    <w:rsid w:val="00AC368A"/>
    <w:rsid w:val="00AD1FDE"/>
    <w:rsid w:val="00AD4565"/>
    <w:rsid w:val="00AD6F46"/>
    <w:rsid w:val="00AE20EB"/>
    <w:rsid w:val="00AF643C"/>
    <w:rsid w:val="00AF69B9"/>
    <w:rsid w:val="00B012EE"/>
    <w:rsid w:val="00B03C6D"/>
    <w:rsid w:val="00B06487"/>
    <w:rsid w:val="00B10BCB"/>
    <w:rsid w:val="00B12D5A"/>
    <w:rsid w:val="00B12DE4"/>
    <w:rsid w:val="00B14F4F"/>
    <w:rsid w:val="00B17126"/>
    <w:rsid w:val="00B3061B"/>
    <w:rsid w:val="00B31E19"/>
    <w:rsid w:val="00B3313C"/>
    <w:rsid w:val="00B332B8"/>
    <w:rsid w:val="00B36AAB"/>
    <w:rsid w:val="00B42C20"/>
    <w:rsid w:val="00B45433"/>
    <w:rsid w:val="00B472A6"/>
    <w:rsid w:val="00B50E20"/>
    <w:rsid w:val="00B5310D"/>
    <w:rsid w:val="00B5524C"/>
    <w:rsid w:val="00B55F9F"/>
    <w:rsid w:val="00B56624"/>
    <w:rsid w:val="00B57CC2"/>
    <w:rsid w:val="00B71FD6"/>
    <w:rsid w:val="00B71FDA"/>
    <w:rsid w:val="00B80696"/>
    <w:rsid w:val="00B81764"/>
    <w:rsid w:val="00B9196E"/>
    <w:rsid w:val="00B922E2"/>
    <w:rsid w:val="00B946DC"/>
    <w:rsid w:val="00BA201C"/>
    <w:rsid w:val="00BA38F7"/>
    <w:rsid w:val="00BA48EA"/>
    <w:rsid w:val="00BA5679"/>
    <w:rsid w:val="00BA5A32"/>
    <w:rsid w:val="00BA7BBF"/>
    <w:rsid w:val="00BB2D1B"/>
    <w:rsid w:val="00BB3DE8"/>
    <w:rsid w:val="00BB7068"/>
    <w:rsid w:val="00BC32B2"/>
    <w:rsid w:val="00BC64E6"/>
    <w:rsid w:val="00BC6ADA"/>
    <w:rsid w:val="00BD08F1"/>
    <w:rsid w:val="00BD2364"/>
    <w:rsid w:val="00BD2ACB"/>
    <w:rsid w:val="00BD4728"/>
    <w:rsid w:val="00BE240E"/>
    <w:rsid w:val="00BF06FE"/>
    <w:rsid w:val="00BF1A4A"/>
    <w:rsid w:val="00BF68FC"/>
    <w:rsid w:val="00C0172C"/>
    <w:rsid w:val="00C01C28"/>
    <w:rsid w:val="00C03988"/>
    <w:rsid w:val="00C10A7F"/>
    <w:rsid w:val="00C13A87"/>
    <w:rsid w:val="00C14402"/>
    <w:rsid w:val="00C155EC"/>
    <w:rsid w:val="00C20891"/>
    <w:rsid w:val="00C21987"/>
    <w:rsid w:val="00C226E2"/>
    <w:rsid w:val="00C26E70"/>
    <w:rsid w:val="00C400B9"/>
    <w:rsid w:val="00C41E8C"/>
    <w:rsid w:val="00C43A5B"/>
    <w:rsid w:val="00C44AFC"/>
    <w:rsid w:val="00C451B9"/>
    <w:rsid w:val="00C47E2E"/>
    <w:rsid w:val="00C52A6D"/>
    <w:rsid w:val="00C53E46"/>
    <w:rsid w:val="00C61713"/>
    <w:rsid w:val="00C6252A"/>
    <w:rsid w:val="00C663A1"/>
    <w:rsid w:val="00C66F54"/>
    <w:rsid w:val="00C725A6"/>
    <w:rsid w:val="00C73261"/>
    <w:rsid w:val="00C73D87"/>
    <w:rsid w:val="00C7411B"/>
    <w:rsid w:val="00C742DE"/>
    <w:rsid w:val="00C7499A"/>
    <w:rsid w:val="00C875F7"/>
    <w:rsid w:val="00C87D1E"/>
    <w:rsid w:val="00C9765E"/>
    <w:rsid w:val="00CA0687"/>
    <w:rsid w:val="00CA35F1"/>
    <w:rsid w:val="00CA6CE2"/>
    <w:rsid w:val="00CA6F15"/>
    <w:rsid w:val="00CB3B5D"/>
    <w:rsid w:val="00CB68FC"/>
    <w:rsid w:val="00CC640E"/>
    <w:rsid w:val="00CD4CD8"/>
    <w:rsid w:val="00CD514E"/>
    <w:rsid w:val="00CE03AD"/>
    <w:rsid w:val="00CE1151"/>
    <w:rsid w:val="00CE229B"/>
    <w:rsid w:val="00CE2B23"/>
    <w:rsid w:val="00CE44D7"/>
    <w:rsid w:val="00CE6A43"/>
    <w:rsid w:val="00CF1645"/>
    <w:rsid w:val="00CF5F73"/>
    <w:rsid w:val="00D00203"/>
    <w:rsid w:val="00D06F79"/>
    <w:rsid w:val="00D10216"/>
    <w:rsid w:val="00D1143D"/>
    <w:rsid w:val="00D14F95"/>
    <w:rsid w:val="00D23C4E"/>
    <w:rsid w:val="00D27903"/>
    <w:rsid w:val="00D313D0"/>
    <w:rsid w:val="00D32C97"/>
    <w:rsid w:val="00D349C8"/>
    <w:rsid w:val="00D37301"/>
    <w:rsid w:val="00D422DE"/>
    <w:rsid w:val="00D423EB"/>
    <w:rsid w:val="00D45F5F"/>
    <w:rsid w:val="00D474E8"/>
    <w:rsid w:val="00D54117"/>
    <w:rsid w:val="00D5415A"/>
    <w:rsid w:val="00D63EC3"/>
    <w:rsid w:val="00D77C39"/>
    <w:rsid w:val="00D82387"/>
    <w:rsid w:val="00D8524C"/>
    <w:rsid w:val="00D85B17"/>
    <w:rsid w:val="00D909CE"/>
    <w:rsid w:val="00D935DC"/>
    <w:rsid w:val="00D97234"/>
    <w:rsid w:val="00DA6F75"/>
    <w:rsid w:val="00DB1618"/>
    <w:rsid w:val="00DB51C9"/>
    <w:rsid w:val="00DB714C"/>
    <w:rsid w:val="00DB7568"/>
    <w:rsid w:val="00DB78AC"/>
    <w:rsid w:val="00DC424C"/>
    <w:rsid w:val="00DC7A3A"/>
    <w:rsid w:val="00DD0158"/>
    <w:rsid w:val="00DD5EEC"/>
    <w:rsid w:val="00DE08E3"/>
    <w:rsid w:val="00DE16A6"/>
    <w:rsid w:val="00DE59AD"/>
    <w:rsid w:val="00DE65DD"/>
    <w:rsid w:val="00DE7450"/>
    <w:rsid w:val="00DE7D93"/>
    <w:rsid w:val="00DF59B2"/>
    <w:rsid w:val="00E1420A"/>
    <w:rsid w:val="00E1673A"/>
    <w:rsid w:val="00E17E23"/>
    <w:rsid w:val="00E206E5"/>
    <w:rsid w:val="00E20959"/>
    <w:rsid w:val="00E2320D"/>
    <w:rsid w:val="00E2697A"/>
    <w:rsid w:val="00E2778A"/>
    <w:rsid w:val="00E312F1"/>
    <w:rsid w:val="00E31CA8"/>
    <w:rsid w:val="00E37304"/>
    <w:rsid w:val="00E41882"/>
    <w:rsid w:val="00E43461"/>
    <w:rsid w:val="00E43A08"/>
    <w:rsid w:val="00E43A86"/>
    <w:rsid w:val="00E4453E"/>
    <w:rsid w:val="00E44ADB"/>
    <w:rsid w:val="00E466B8"/>
    <w:rsid w:val="00E55697"/>
    <w:rsid w:val="00E55E60"/>
    <w:rsid w:val="00E675C2"/>
    <w:rsid w:val="00E67B07"/>
    <w:rsid w:val="00E70491"/>
    <w:rsid w:val="00E73549"/>
    <w:rsid w:val="00E74591"/>
    <w:rsid w:val="00E82D61"/>
    <w:rsid w:val="00E858FB"/>
    <w:rsid w:val="00E93D3D"/>
    <w:rsid w:val="00E96460"/>
    <w:rsid w:val="00EA3F29"/>
    <w:rsid w:val="00EA54A4"/>
    <w:rsid w:val="00EA6AC8"/>
    <w:rsid w:val="00EB0A49"/>
    <w:rsid w:val="00EB5319"/>
    <w:rsid w:val="00EB6137"/>
    <w:rsid w:val="00EB6598"/>
    <w:rsid w:val="00EC296C"/>
    <w:rsid w:val="00EC32FE"/>
    <w:rsid w:val="00EC36CE"/>
    <w:rsid w:val="00EC63FF"/>
    <w:rsid w:val="00EC78C3"/>
    <w:rsid w:val="00EC7E0F"/>
    <w:rsid w:val="00ED2299"/>
    <w:rsid w:val="00ED3B23"/>
    <w:rsid w:val="00ED438E"/>
    <w:rsid w:val="00ED6CC8"/>
    <w:rsid w:val="00EE1A57"/>
    <w:rsid w:val="00EE2651"/>
    <w:rsid w:val="00EE6BAA"/>
    <w:rsid w:val="00EF1B99"/>
    <w:rsid w:val="00F01245"/>
    <w:rsid w:val="00F06507"/>
    <w:rsid w:val="00F077BA"/>
    <w:rsid w:val="00F15F1C"/>
    <w:rsid w:val="00F21B19"/>
    <w:rsid w:val="00F22D3E"/>
    <w:rsid w:val="00F25DF8"/>
    <w:rsid w:val="00F3212A"/>
    <w:rsid w:val="00F32387"/>
    <w:rsid w:val="00F404E3"/>
    <w:rsid w:val="00F420ED"/>
    <w:rsid w:val="00F42833"/>
    <w:rsid w:val="00F51C42"/>
    <w:rsid w:val="00F52D23"/>
    <w:rsid w:val="00F579E2"/>
    <w:rsid w:val="00F60EB2"/>
    <w:rsid w:val="00F63707"/>
    <w:rsid w:val="00F66D35"/>
    <w:rsid w:val="00F70577"/>
    <w:rsid w:val="00F746A8"/>
    <w:rsid w:val="00F75909"/>
    <w:rsid w:val="00F82050"/>
    <w:rsid w:val="00F829E8"/>
    <w:rsid w:val="00F873B1"/>
    <w:rsid w:val="00F877B1"/>
    <w:rsid w:val="00F9253F"/>
    <w:rsid w:val="00F950A4"/>
    <w:rsid w:val="00F95A96"/>
    <w:rsid w:val="00FA131B"/>
    <w:rsid w:val="00FA16B5"/>
    <w:rsid w:val="00FB57CF"/>
    <w:rsid w:val="00FB6ABD"/>
    <w:rsid w:val="00FB7CA2"/>
    <w:rsid w:val="00FC3DF3"/>
    <w:rsid w:val="00FC4284"/>
    <w:rsid w:val="00FC5A8E"/>
    <w:rsid w:val="00FC5C95"/>
    <w:rsid w:val="00FC6846"/>
    <w:rsid w:val="00FD04DA"/>
    <w:rsid w:val="00FD42FB"/>
    <w:rsid w:val="00FD52D9"/>
    <w:rsid w:val="00FD5437"/>
    <w:rsid w:val="00FD6A05"/>
    <w:rsid w:val="00FE30C4"/>
    <w:rsid w:val="00FE3860"/>
    <w:rsid w:val="00FE4D55"/>
    <w:rsid w:val="00FE597E"/>
    <w:rsid w:val="00FE67C9"/>
    <w:rsid w:val="00FF07D0"/>
    <w:rsid w:val="00FF18B6"/>
    <w:rsid w:val="00FF2144"/>
    <w:rsid w:val="00FF30BC"/>
    <w:rsid w:val="00FF31B3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BF7"/>
  <w15:docId w15:val="{0DCB5388-99EA-4617-B8DF-86BD0D5D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4B25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7CB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927C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927C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27CB7"/>
  </w:style>
  <w:style w:type="paragraph" w:styleId="a8">
    <w:name w:val="Balloon Text"/>
    <w:basedOn w:val="a"/>
    <w:link w:val="a9"/>
    <w:uiPriority w:val="99"/>
    <w:semiHidden/>
    <w:unhideWhenUsed/>
    <w:rsid w:val="00927C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7CB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nhideWhenUsed/>
    <w:rsid w:val="00DB714C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B714C"/>
    <w:pPr>
      <w:ind w:left="720"/>
      <w:contextualSpacing/>
    </w:pPr>
  </w:style>
  <w:style w:type="character" w:styleId="ac">
    <w:name w:val="Hyperlink"/>
    <w:basedOn w:val="a0"/>
    <w:rsid w:val="00DE7D93"/>
    <w:rPr>
      <w:b/>
      <w:bCs/>
      <w:strike w:val="0"/>
      <w:dstrike w:val="0"/>
      <w:color w:val="0000FF"/>
      <w:sz w:val="12"/>
      <w:szCs w:val="12"/>
      <w:u w:val="none"/>
      <w:effect w:val="non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F51DE"/>
    <w:rPr>
      <w:color w:val="605E5C"/>
      <w:shd w:val="clear" w:color="auto" w:fill="E1DFDD"/>
    </w:rPr>
  </w:style>
  <w:style w:type="paragraph" w:styleId="ad">
    <w:name w:val="footer"/>
    <w:basedOn w:val="a"/>
    <w:link w:val="ae"/>
    <w:uiPriority w:val="99"/>
    <w:unhideWhenUsed/>
    <w:rsid w:val="00C6171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61713"/>
  </w:style>
  <w:style w:type="character" w:customStyle="1" w:styleId="2">
    <w:name w:val="Основной текст (2)_"/>
    <w:basedOn w:val="a0"/>
    <w:link w:val="20"/>
    <w:rsid w:val="000B75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B75E2"/>
    <w:pPr>
      <w:widowControl w:val="0"/>
      <w:shd w:val="clear" w:color="auto" w:fill="FFFFFF"/>
      <w:spacing w:after="260"/>
    </w:pPr>
    <w:rPr>
      <w:rFonts w:eastAsia="Times New Roman"/>
    </w:rPr>
  </w:style>
  <w:style w:type="table" w:styleId="af">
    <w:name w:val="Table Grid"/>
    <w:basedOn w:val="a1"/>
    <w:uiPriority w:val="59"/>
    <w:unhideWhenUsed/>
    <w:rsid w:val="00987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Основной текст_"/>
    <w:basedOn w:val="a0"/>
    <w:link w:val="10"/>
    <w:rsid w:val="003B3FC6"/>
    <w:rPr>
      <w:rFonts w:eastAsia="Times New Roman"/>
      <w:shd w:val="clear" w:color="auto" w:fill="FFFFFF"/>
    </w:rPr>
  </w:style>
  <w:style w:type="paragraph" w:customStyle="1" w:styleId="10">
    <w:name w:val="Основной текст1"/>
    <w:basedOn w:val="a"/>
    <w:link w:val="af0"/>
    <w:rsid w:val="003B3FC6"/>
    <w:pPr>
      <w:widowControl w:val="0"/>
      <w:shd w:val="clear" w:color="auto" w:fill="FFFFFF"/>
      <w:ind w:firstLine="400"/>
    </w:pPr>
    <w:rPr>
      <w:rFonts w:eastAsia="Times New Roman"/>
    </w:rPr>
  </w:style>
  <w:style w:type="character" w:customStyle="1" w:styleId="FontStyle12">
    <w:name w:val="Font Style12"/>
    <w:basedOn w:val="a0"/>
    <w:uiPriority w:val="99"/>
    <w:rsid w:val="00FE597E"/>
    <w:rPr>
      <w:rFonts w:ascii="Arial Narrow" w:hAnsi="Arial Narrow" w:cs="Arial Narrow" w:hint="default"/>
      <w:sz w:val="22"/>
      <w:szCs w:val="22"/>
    </w:rPr>
  </w:style>
  <w:style w:type="paragraph" w:customStyle="1" w:styleId="ConsPlusTitle">
    <w:name w:val="ConsPlusTitle"/>
    <w:uiPriority w:val="99"/>
    <w:rsid w:val="00FE597E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FE59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0047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96428&amp;dst=1000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029FAE8C7A668BD0BC9DBFDB375089C47A7A1F6BD1B59C78F2432B7118A64EA63CC13CD556D90DAD656119AIBwF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5EA7B9F5BB0E414AF92A75BDAC7AEB1EC04A959DBA4636A8796DD440ADA29FE6E321C5CC8DM20C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1CC14C5745B9738D2A183E4CDF0559B526ADFE9FD552FE2C4DD23F644321B34B56029D76DF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0DDD2-DE7A-46E6-82C8-629CFCA5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29</Pages>
  <Words>8044</Words>
  <Characters>45855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Ёлкина Галина Владимировна</cp:lastModifiedBy>
  <cp:revision>66</cp:revision>
  <cp:lastPrinted>2024-12-04T08:53:00Z</cp:lastPrinted>
  <dcterms:created xsi:type="dcterms:W3CDTF">2024-07-03T03:54:00Z</dcterms:created>
  <dcterms:modified xsi:type="dcterms:W3CDTF">2024-12-24T09:38:00Z</dcterms:modified>
</cp:coreProperties>
</file>