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:rsidTr="0061433C">
        <w:tc>
          <w:tcPr>
            <w:tcW w:w="9356" w:type="dxa"/>
            <w:gridSpan w:val="4"/>
          </w:tcPr>
          <w:p w:rsidR="00682E4D" w:rsidRPr="006B5409" w:rsidRDefault="00CE5A54" w:rsidP="006B5409">
            <w:pPr>
              <w:ind w:left="-28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7060" cy="750570"/>
                  <wp:effectExtent l="19050" t="0" r="254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B47" w:rsidRDefault="00633B47" w:rsidP="00B00EF6">
            <w:pPr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633B47" w:rsidRDefault="00633B47" w:rsidP="00B00EF6">
            <w:pPr>
              <w:spacing w:line="380" w:lineRule="exact"/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633B47" w:rsidRDefault="00630F0C" w:rsidP="00B00EF6">
            <w:pPr>
              <w:spacing w:before="120" w:after="120"/>
              <w:ind w:left="-284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633B47" w:rsidRDefault="00633B47" w:rsidP="00B00EF6">
            <w:pPr>
              <w:ind w:left="-284"/>
              <w:jc w:val="center"/>
            </w:pPr>
          </w:p>
        </w:tc>
      </w:tr>
      <w:tr w:rsidR="00633B47" w:rsidTr="0061433C">
        <w:tc>
          <w:tcPr>
            <w:tcW w:w="1788" w:type="dxa"/>
            <w:tcBorders>
              <w:bottom w:val="single" w:sz="6" w:space="0" w:color="auto"/>
            </w:tcBorders>
          </w:tcPr>
          <w:p w:rsidR="00633B47" w:rsidRPr="00B712BA" w:rsidRDefault="00B712BA" w:rsidP="00B00EF6">
            <w:pPr>
              <w:ind w:left="-28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30.10</w:t>
            </w:r>
          </w:p>
        </w:tc>
        <w:tc>
          <w:tcPr>
            <w:tcW w:w="2607" w:type="dxa"/>
          </w:tcPr>
          <w:p w:rsidR="00633B47" w:rsidRDefault="00C20F68" w:rsidP="00227EFF">
            <w:pPr>
              <w:ind w:left="-284"/>
              <w:rPr>
                <w:sz w:val="28"/>
              </w:rPr>
            </w:pPr>
            <w:r>
              <w:rPr>
                <w:sz w:val="28"/>
              </w:rPr>
              <w:t>2</w:t>
            </w:r>
            <w:r w:rsidR="006B5409">
              <w:rPr>
                <w:sz w:val="28"/>
              </w:rPr>
              <w:t xml:space="preserve">  </w:t>
            </w:r>
            <w:r w:rsidR="00596373">
              <w:rPr>
                <w:sz w:val="28"/>
              </w:rPr>
              <w:t xml:space="preserve"> </w:t>
            </w:r>
            <w:r w:rsidR="00B00EF6">
              <w:rPr>
                <w:sz w:val="28"/>
              </w:rPr>
              <w:t>2</w:t>
            </w:r>
            <w:r w:rsidR="00656C4D">
              <w:rPr>
                <w:sz w:val="28"/>
              </w:rPr>
              <w:t>02</w:t>
            </w:r>
            <w:r w:rsidR="00227EFF">
              <w:rPr>
                <w:sz w:val="28"/>
              </w:rPr>
              <w:t>4</w:t>
            </w:r>
            <w:r w:rsidR="000569EB">
              <w:rPr>
                <w:sz w:val="28"/>
              </w:rPr>
              <w:t xml:space="preserve"> </w:t>
            </w:r>
            <w:r w:rsidR="00633B47">
              <w:rPr>
                <w:sz w:val="28"/>
              </w:rPr>
              <w:t>г.</w:t>
            </w:r>
          </w:p>
        </w:tc>
        <w:tc>
          <w:tcPr>
            <w:tcW w:w="3006" w:type="dxa"/>
          </w:tcPr>
          <w:p w:rsidR="00633B47" w:rsidRDefault="00B712BA" w:rsidP="00B00EF6">
            <w:pPr>
              <w:ind w:left="-284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</w:t>
            </w:r>
            <w:r w:rsidR="00633B47"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633B47" w:rsidRPr="00B712BA" w:rsidRDefault="00B712BA" w:rsidP="00B00EF6">
            <w:pPr>
              <w:ind w:left="-28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1      1606</w:t>
            </w:r>
          </w:p>
        </w:tc>
      </w:tr>
    </w:tbl>
    <w:p w:rsidR="00633B47" w:rsidRPr="006B5409" w:rsidRDefault="00633B47" w:rsidP="00B00EF6">
      <w:pPr>
        <w:ind w:left="-284"/>
        <w:rPr>
          <w:sz w:val="28"/>
          <w:szCs w:val="28"/>
        </w:rPr>
      </w:pPr>
    </w:p>
    <w:p w:rsidR="00902B47" w:rsidRPr="006B5409" w:rsidRDefault="00902B47" w:rsidP="00B00EF6">
      <w:pPr>
        <w:ind w:left="-284"/>
        <w:rPr>
          <w:sz w:val="28"/>
          <w:szCs w:val="28"/>
        </w:rPr>
      </w:pPr>
    </w:p>
    <w:p w:rsidR="008C4F96" w:rsidRDefault="00AE116E" w:rsidP="00C37A08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B0A7F">
        <w:rPr>
          <w:sz w:val="28"/>
          <w:szCs w:val="28"/>
        </w:rPr>
        <w:t xml:space="preserve"> </w:t>
      </w:r>
      <w:r w:rsidR="00A940F7">
        <w:rPr>
          <w:sz w:val="28"/>
          <w:szCs w:val="28"/>
        </w:rPr>
        <w:t>внесении</w:t>
      </w:r>
      <w:r w:rsidR="00286001">
        <w:rPr>
          <w:sz w:val="28"/>
          <w:szCs w:val="28"/>
        </w:rPr>
        <w:t xml:space="preserve"> изменений в </w:t>
      </w:r>
      <w:r w:rsidR="00C942EF">
        <w:rPr>
          <w:sz w:val="28"/>
          <w:szCs w:val="28"/>
        </w:rPr>
        <w:t>постановление</w:t>
      </w:r>
    </w:p>
    <w:p w:rsidR="00C25070" w:rsidRPr="00B00EF6" w:rsidRDefault="00E65416" w:rsidP="004B0A7F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г. Канска </w:t>
      </w:r>
      <w:r w:rsidR="00466BCE">
        <w:rPr>
          <w:bCs/>
          <w:sz w:val="28"/>
          <w:szCs w:val="28"/>
        </w:rPr>
        <w:t>от 20.11.2018</w:t>
      </w:r>
      <w:r w:rsidR="00466BCE" w:rsidRPr="00466BCE">
        <w:rPr>
          <w:bCs/>
          <w:sz w:val="28"/>
          <w:szCs w:val="28"/>
        </w:rPr>
        <w:t xml:space="preserve"> № 1057</w:t>
      </w:r>
    </w:p>
    <w:p w:rsidR="00A905AA" w:rsidRDefault="00A905AA" w:rsidP="00A905AA">
      <w:pPr>
        <w:shd w:val="clear" w:color="auto" w:fill="FFFFFF"/>
        <w:ind w:left="-284" w:right="-1" w:firstLine="710"/>
        <w:jc w:val="both"/>
        <w:rPr>
          <w:sz w:val="28"/>
          <w:szCs w:val="28"/>
        </w:rPr>
      </w:pPr>
    </w:p>
    <w:p w:rsidR="00A905AA" w:rsidRDefault="00A905AA" w:rsidP="00A905AA">
      <w:pPr>
        <w:shd w:val="clear" w:color="auto" w:fill="FFFFFF"/>
        <w:ind w:left="-284" w:right="-1" w:firstLine="710"/>
        <w:jc w:val="both"/>
        <w:rPr>
          <w:sz w:val="28"/>
          <w:szCs w:val="28"/>
        </w:rPr>
      </w:pPr>
    </w:p>
    <w:p w:rsidR="00A905AA" w:rsidRPr="00B3337E" w:rsidRDefault="0034768E" w:rsidP="00551A4A">
      <w:pPr>
        <w:ind w:left="-284" w:firstLine="710"/>
        <w:jc w:val="both"/>
        <w:rPr>
          <w:sz w:val="28"/>
          <w:szCs w:val="28"/>
        </w:rPr>
      </w:pPr>
      <w:r w:rsidRPr="0034768E">
        <w:rPr>
          <w:sz w:val="28"/>
          <w:szCs w:val="28"/>
        </w:rPr>
        <w:t xml:space="preserve">С целью совершенствования процесса размещения временных сооружений на территории города Канска, в соответствии со </w:t>
      </w:r>
      <w:r w:rsidRPr="00312FCC">
        <w:rPr>
          <w:sz w:val="28"/>
          <w:szCs w:val="28"/>
        </w:rPr>
        <w:t>ст. 209</w:t>
      </w:r>
      <w:r w:rsidRPr="0034768E">
        <w:rPr>
          <w:sz w:val="28"/>
          <w:szCs w:val="28"/>
        </w:rPr>
        <w:t xml:space="preserve"> Гражданского кодекса Российской Федерации, </w:t>
      </w:r>
      <w:r w:rsidRPr="00312FCC">
        <w:rPr>
          <w:sz w:val="28"/>
          <w:szCs w:val="28"/>
        </w:rPr>
        <w:t>статьями 39.33</w:t>
      </w:r>
      <w:r w:rsidRPr="0034768E">
        <w:rPr>
          <w:sz w:val="28"/>
          <w:szCs w:val="28"/>
        </w:rPr>
        <w:t xml:space="preserve">, </w:t>
      </w:r>
      <w:r w:rsidRPr="00312FCC">
        <w:rPr>
          <w:sz w:val="28"/>
          <w:szCs w:val="28"/>
        </w:rPr>
        <w:t>39.36</w:t>
      </w:r>
      <w:r w:rsidRPr="0034768E">
        <w:rPr>
          <w:sz w:val="28"/>
          <w:szCs w:val="28"/>
        </w:rPr>
        <w:t xml:space="preserve"> Земельного кодекса Российской Федерации, Федеральными законами от 06.10.2003 </w:t>
      </w:r>
      <w:r w:rsidR="00312FCC">
        <w:rPr>
          <w:sz w:val="28"/>
          <w:szCs w:val="28"/>
        </w:rPr>
        <w:t>№</w:t>
      </w:r>
      <w:r w:rsidRPr="00312FCC">
        <w:rPr>
          <w:sz w:val="28"/>
          <w:szCs w:val="28"/>
        </w:rPr>
        <w:t xml:space="preserve"> 131-ФЗ</w:t>
      </w:r>
      <w:r w:rsidRPr="0034768E">
        <w:rPr>
          <w:sz w:val="28"/>
          <w:szCs w:val="28"/>
        </w:rPr>
        <w:t xml:space="preserve"> </w:t>
      </w:r>
      <w:r w:rsidR="00312FCC">
        <w:rPr>
          <w:sz w:val="28"/>
          <w:szCs w:val="28"/>
        </w:rPr>
        <w:t>«</w:t>
      </w:r>
      <w:r w:rsidRPr="0034768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12FCC">
        <w:rPr>
          <w:sz w:val="28"/>
          <w:szCs w:val="28"/>
        </w:rPr>
        <w:t>»</w:t>
      </w:r>
      <w:r w:rsidRPr="0034768E">
        <w:rPr>
          <w:sz w:val="28"/>
          <w:szCs w:val="28"/>
        </w:rPr>
        <w:t xml:space="preserve">, от 28.12.2009 </w:t>
      </w:r>
      <w:r w:rsidR="00312FCC">
        <w:rPr>
          <w:sz w:val="28"/>
          <w:szCs w:val="28"/>
        </w:rPr>
        <w:t>№</w:t>
      </w:r>
      <w:r w:rsidRPr="00312FCC">
        <w:rPr>
          <w:sz w:val="28"/>
          <w:szCs w:val="28"/>
        </w:rPr>
        <w:t xml:space="preserve"> 381-ФЗ</w:t>
      </w:r>
      <w:r w:rsidRPr="0034768E">
        <w:rPr>
          <w:sz w:val="28"/>
          <w:szCs w:val="28"/>
        </w:rPr>
        <w:t xml:space="preserve"> </w:t>
      </w:r>
      <w:r w:rsidR="00312FCC">
        <w:rPr>
          <w:sz w:val="28"/>
          <w:szCs w:val="28"/>
        </w:rPr>
        <w:t>«</w:t>
      </w:r>
      <w:r w:rsidRPr="0034768E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312FCC">
        <w:rPr>
          <w:sz w:val="28"/>
          <w:szCs w:val="28"/>
        </w:rPr>
        <w:t>»</w:t>
      </w:r>
      <w:r w:rsidRPr="0034768E">
        <w:rPr>
          <w:sz w:val="28"/>
          <w:szCs w:val="28"/>
        </w:rPr>
        <w:t xml:space="preserve">, от 26.07.2006 </w:t>
      </w:r>
      <w:r w:rsidR="00312FCC">
        <w:rPr>
          <w:sz w:val="28"/>
          <w:szCs w:val="28"/>
        </w:rPr>
        <w:t>№</w:t>
      </w:r>
      <w:r w:rsidRPr="00312FCC">
        <w:rPr>
          <w:sz w:val="28"/>
          <w:szCs w:val="28"/>
        </w:rPr>
        <w:t xml:space="preserve"> 135-ФЗ</w:t>
      </w:r>
      <w:r w:rsidRPr="0034768E">
        <w:rPr>
          <w:sz w:val="28"/>
          <w:szCs w:val="28"/>
        </w:rPr>
        <w:t xml:space="preserve"> </w:t>
      </w:r>
      <w:r w:rsidR="00312FCC">
        <w:rPr>
          <w:sz w:val="28"/>
          <w:szCs w:val="28"/>
        </w:rPr>
        <w:t>«</w:t>
      </w:r>
      <w:r w:rsidRPr="0034768E">
        <w:rPr>
          <w:sz w:val="28"/>
          <w:szCs w:val="28"/>
        </w:rPr>
        <w:t>О защите конкуренции</w:t>
      </w:r>
      <w:r w:rsidR="00312FCC">
        <w:rPr>
          <w:sz w:val="28"/>
          <w:szCs w:val="28"/>
        </w:rPr>
        <w:t>»</w:t>
      </w:r>
      <w:r w:rsidRPr="0034768E">
        <w:rPr>
          <w:sz w:val="28"/>
          <w:szCs w:val="28"/>
        </w:rPr>
        <w:t xml:space="preserve">, руководствуясь </w:t>
      </w:r>
      <w:r w:rsidRPr="00312FCC">
        <w:rPr>
          <w:sz w:val="28"/>
          <w:szCs w:val="28"/>
        </w:rPr>
        <w:t>статьями 30</w:t>
      </w:r>
      <w:r w:rsidRPr="0034768E">
        <w:rPr>
          <w:sz w:val="28"/>
          <w:szCs w:val="28"/>
        </w:rPr>
        <w:t xml:space="preserve">, </w:t>
      </w:r>
      <w:r w:rsidRPr="00312FCC">
        <w:rPr>
          <w:sz w:val="28"/>
          <w:szCs w:val="28"/>
        </w:rPr>
        <w:t>35</w:t>
      </w:r>
      <w:r>
        <w:rPr>
          <w:sz w:val="28"/>
          <w:szCs w:val="28"/>
        </w:rPr>
        <w:t xml:space="preserve"> Устава города Канска,</w:t>
      </w:r>
      <w:r w:rsidR="00B00EF6" w:rsidRPr="00B3337E">
        <w:rPr>
          <w:sz w:val="28"/>
          <w:szCs w:val="28"/>
        </w:rPr>
        <w:t xml:space="preserve"> ПОСТАНОВЛЯЮ:</w:t>
      </w:r>
    </w:p>
    <w:p w:rsidR="00A905AA" w:rsidRPr="00466BCE" w:rsidRDefault="00AE116E" w:rsidP="00551A4A">
      <w:pPr>
        <w:ind w:left="-284" w:firstLine="710"/>
        <w:jc w:val="both"/>
        <w:rPr>
          <w:bCs/>
          <w:sz w:val="28"/>
          <w:szCs w:val="28"/>
        </w:rPr>
      </w:pPr>
      <w:r w:rsidRPr="00466BCE">
        <w:rPr>
          <w:sz w:val="28"/>
          <w:szCs w:val="28"/>
        </w:rPr>
        <w:t>1</w:t>
      </w:r>
      <w:r w:rsidR="00EA1DE3" w:rsidRPr="00466BCE">
        <w:rPr>
          <w:sz w:val="28"/>
          <w:szCs w:val="28"/>
        </w:rPr>
        <w:t>.</w:t>
      </w:r>
      <w:r w:rsidR="00A905AA" w:rsidRPr="00466BCE">
        <w:rPr>
          <w:sz w:val="28"/>
          <w:szCs w:val="28"/>
        </w:rPr>
        <w:t xml:space="preserve">Внести в </w:t>
      </w:r>
      <w:r w:rsidR="00630F0C" w:rsidRPr="00466BCE">
        <w:rPr>
          <w:sz w:val="28"/>
          <w:szCs w:val="28"/>
        </w:rPr>
        <w:t>постановление</w:t>
      </w:r>
      <w:r w:rsidR="00A905AA" w:rsidRPr="00466BCE">
        <w:rPr>
          <w:sz w:val="28"/>
          <w:szCs w:val="28"/>
        </w:rPr>
        <w:t xml:space="preserve"> а</w:t>
      </w:r>
      <w:r w:rsidR="00E26FFF" w:rsidRPr="00466BCE">
        <w:rPr>
          <w:sz w:val="28"/>
          <w:szCs w:val="28"/>
        </w:rPr>
        <w:t xml:space="preserve">дминистрации города Канска </w:t>
      </w:r>
      <w:r w:rsidR="00466BCE">
        <w:rPr>
          <w:bCs/>
          <w:sz w:val="28"/>
          <w:szCs w:val="28"/>
        </w:rPr>
        <w:t>от 20.11.2018</w:t>
      </w:r>
      <w:r w:rsidR="00954BC7" w:rsidRPr="00466BCE">
        <w:rPr>
          <w:bCs/>
          <w:sz w:val="28"/>
          <w:szCs w:val="28"/>
        </w:rPr>
        <w:t xml:space="preserve"> </w:t>
      </w:r>
      <w:r w:rsidR="00466BCE" w:rsidRPr="00466BCE">
        <w:rPr>
          <w:bCs/>
          <w:sz w:val="28"/>
          <w:szCs w:val="28"/>
        </w:rPr>
        <w:t>№</w:t>
      </w:r>
      <w:r w:rsidR="00954BC7" w:rsidRPr="00466BCE">
        <w:rPr>
          <w:bCs/>
          <w:sz w:val="28"/>
          <w:szCs w:val="28"/>
        </w:rPr>
        <w:t xml:space="preserve"> 1057 «</w:t>
      </w:r>
      <w:r w:rsidR="00466BCE" w:rsidRPr="00466BCE">
        <w:rPr>
          <w:bCs/>
          <w:sz w:val="28"/>
          <w:szCs w:val="28"/>
        </w:rPr>
        <w:t xml:space="preserve">Об </w:t>
      </w:r>
      <w:r w:rsidR="00954BC7" w:rsidRPr="00466BCE">
        <w:rPr>
          <w:bCs/>
          <w:sz w:val="28"/>
          <w:szCs w:val="28"/>
        </w:rPr>
        <w:t>утверждении порядка размещения временных сооружений на территории муниципального образования город Канск</w:t>
      </w:r>
      <w:r w:rsidR="00312FCC" w:rsidRPr="00466BCE">
        <w:rPr>
          <w:bCs/>
          <w:sz w:val="28"/>
          <w:szCs w:val="28"/>
        </w:rPr>
        <w:t>»</w:t>
      </w:r>
      <w:r w:rsidR="00A6420F" w:rsidRPr="00466BCE">
        <w:rPr>
          <w:sz w:val="28"/>
          <w:szCs w:val="28"/>
        </w:rPr>
        <w:t xml:space="preserve"> (далее – Постановлени</w:t>
      </w:r>
      <w:r w:rsidR="00312FCC" w:rsidRPr="00466BCE">
        <w:rPr>
          <w:sz w:val="28"/>
          <w:szCs w:val="28"/>
        </w:rPr>
        <w:t xml:space="preserve">е) </w:t>
      </w:r>
      <w:r w:rsidR="0034768E" w:rsidRPr="00466BCE">
        <w:rPr>
          <w:sz w:val="28"/>
          <w:szCs w:val="28"/>
        </w:rPr>
        <w:t>следующие изменения:</w:t>
      </w:r>
    </w:p>
    <w:p w:rsidR="0034768E" w:rsidRDefault="0034768E" w:rsidP="00551A4A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1.1. пункт 3.1. приложения к постановлению изложить в новой редакции:</w:t>
      </w:r>
    </w:p>
    <w:p w:rsidR="0034768E" w:rsidRDefault="00312FCC" w:rsidP="00551A4A">
      <w:pPr>
        <w:ind w:left="-284" w:firstLine="710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34768E" w:rsidRPr="00312FCC">
        <w:rPr>
          <w:sz w:val="28"/>
          <w:szCs w:val="28"/>
        </w:rPr>
        <w:t>3.1.</w:t>
      </w:r>
      <w:r w:rsidRPr="00312F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312FCC">
        <w:rPr>
          <w:bCs/>
          <w:sz w:val="28"/>
          <w:szCs w:val="28"/>
          <w:shd w:val="clear" w:color="auto" w:fill="FFFFFF"/>
        </w:rPr>
        <w:t xml:space="preserve">Настоящие требования распространяются на </w:t>
      </w:r>
      <w:r w:rsidR="00954BC7">
        <w:rPr>
          <w:bCs/>
          <w:sz w:val="28"/>
          <w:szCs w:val="28"/>
          <w:shd w:val="clear" w:color="auto" w:fill="FFFFFF"/>
        </w:rPr>
        <w:t>временные сооружения</w:t>
      </w:r>
      <w:r w:rsidRPr="00312FCC">
        <w:rPr>
          <w:bCs/>
          <w:sz w:val="28"/>
          <w:szCs w:val="28"/>
          <w:shd w:val="clear" w:color="auto" w:fill="FFFFFF"/>
        </w:rPr>
        <w:t xml:space="preserve">, размещаемые на земельных участках, находящихся в государственной собственности, собственность на которые не разграничена, муниципальной собственности, </w:t>
      </w:r>
      <w:r w:rsidRPr="00312FCC">
        <w:rPr>
          <w:bCs/>
          <w:sz w:val="28"/>
          <w:szCs w:val="28"/>
        </w:rPr>
        <w:t>на</w:t>
      </w:r>
      <w:r w:rsidRPr="00312FCC">
        <w:rPr>
          <w:sz w:val="28"/>
          <w:szCs w:val="28"/>
        </w:rPr>
        <w:t xml:space="preserve"> </w:t>
      </w:r>
      <w:r w:rsidRPr="00312FCC">
        <w:rPr>
          <w:bCs/>
          <w:sz w:val="28"/>
          <w:szCs w:val="28"/>
        </w:rPr>
        <w:t>земельн</w:t>
      </w:r>
      <w:r>
        <w:rPr>
          <w:bCs/>
          <w:sz w:val="28"/>
          <w:szCs w:val="28"/>
        </w:rPr>
        <w:t>ых</w:t>
      </w:r>
      <w:r w:rsidRPr="00312FCC">
        <w:rPr>
          <w:sz w:val="28"/>
          <w:szCs w:val="28"/>
        </w:rPr>
        <w:t xml:space="preserve"> </w:t>
      </w:r>
      <w:r w:rsidRPr="00312FCC">
        <w:rPr>
          <w:bCs/>
          <w:sz w:val="28"/>
          <w:szCs w:val="28"/>
        </w:rPr>
        <w:t>участк</w:t>
      </w:r>
      <w:r>
        <w:rPr>
          <w:bCs/>
          <w:sz w:val="28"/>
          <w:szCs w:val="28"/>
        </w:rPr>
        <w:t>ах</w:t>
      </w:r>
      <w:r w:rsidRPr="00312FCC">
        <w:rPr>
          <w:sz w:val="28"/>
          <w:szCs w:val="28"/>
        </w:rPr>
        <w:t xml:space="preserve">, </w:t>
      </w:r>
      <w:r w:rsidRPr="00312FCC">
        <w:rPr>
          <w:bCs/>
          <w:sz w:val="28"/>
          <w:szCs w:val="28"/>
        </w:rPr>
        <w:t>предоставленн</w:t>
      </w:r>
      <w:r>
        <w:rPr>
          <w:bCs/>
          <w:sz w:val="28"/>
          <w:szCs w:val="28"/>
        </w:rPr>
        <w:t>ых</w:t>
      </w:r>
      <w:r w:rsidRPr="00312FCC">
        <w:rPr>
          <w:sz w:val="28"/>
          <w:szCs w:val="28"/>
        </w:rPr>
        <w:t xml:space="preserve"> на праве </w:t>
      </w:r>
      <w:r w:rsidRPr="00312FCC">
        <w:rPr>
          <w:bCs/>
          <w:sz w:val="28"/>
          <w:szCs w:val="28"/>
        </w:rPr>
        <w:t>постоянного</w:t>
      </w:r>
      <w:r w:rsidRPr="00312FCC">
        <w:rPr>
          <w:sz w:val="28"/>
          <w:szCs w:val="28"/>
        </w:rPr>
        <w:t xml:space="preserve"> (</w:t>
      </w:r>
      <w:r w:rsidRPr="00312FCC">
        <w:rPr>
          <w:bCs/>
          <w:sz w:val="28"/>
          <w:szCs w:val="28"/>
        </w:rPr>
        <w:t>бессрочного</w:t>
      </w:r>
      <w:r w:rsidRPr="00312FCC">
        <w:rPr>
          <w:sz w:val="28"/>
          <w:szCs w:val="28"/>
        </w:rPr>
        <w:t xml:space="preserve">) </w:t>
      </w:r>
      <w:r w:rsidRPr="00312FCC">
        <w:rPr>
          <w:bCs/>
          <w:sz w:val="28"/>
          <w:szCs w:val="28"/>
        </w:rPr>
        <w:t>пользования</w:t>
      </w:r>
      <w:r w:rsidRPr="00312FC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ым</w:t>
      </w:r>
      <w:r w:rsidRPr="00312FCC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312FC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</w:t>
      </w:r>
      <w:r w:rsidRPr="00312FCC">
        <w:rPr>
          <w:bCs/>
          <w:sz w:val="28"/>
          <w:szCs w:val="28"/>
          <w:shd w:val="clear" w:color="auto" w:fill="FFFFFF"/>
        </w:rPr>
        <w:t xml:space="preserve"> на территории муниципального образования город Канск.</w:t>
      </w:r>
    </w:p>
    <w:p w:rsidR="00312FCC" w:rsidRDefault="00312FCC" w:rsidP="00551A4A">
      <w:pPr>
        <w:ind w:left="-284" w:firstLine="71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1.2. </w:t>
      </w:r>
      <w:r w:rsidR="005A4592">
        <w:rPr>
          <w:bCs/>
          <w:sz w:val="28"/>
          <w:szCs w:val="28"/>
          <w:shd w:val="clear" w:color="auto" w:fill="FFFFFF"/>
        </w:rPr>
        <w:t>в</w:t>
      </w:r>
      <w:r>
        <w:rPr>
          <w:bCs/>
          <w:sz w:val="28"/>
          <w:szCs w:val="28"/>
          <w:shd w:val="clear" w:color="auto" w:fill="FFFFFF"/>
        </w:rPr>
        <w:t xml:space="preserve"> подпункте 3, подпункте 4 пункта 4.1.1., пунк</w:t>
      </w:r>
      <w:r w:rsidR="00954BC7">
        <w:rPr>
          <w:bCs/>
          <w:sz w:val="28"/>
          <w:szCs w:val="28"/>
          <w:shd w:val="clear" w:color="auto" w:fill="FFFFFF"/>
        </w:rPr>
        <w:t>тах 4.7</w:t>
      </w:r>
      <w:r w:rsidR="005A4592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приложения к постановлению слова «архитектуры и» - исключить</w:t>
      </w:r>
      <w:r w:rsidR="003B14D8">
        <w:rPr>
          <w:bCs/>
          <w:sz w:val="28"/>
          <w:szCs w:val="28"/>
          <w:shd w:val="clear" w:color="auto" w:fill="FFFFFF"/>
        </w:rPr>
        <w:t>;</w:t>
      </w:r>
    </w:p>
    <w:p w:rsidR="00954BC7" w:rsidRDefault="00954BC7" w:rsidP="00551A4A">
      <w:pPr>
        <w:ind w:left="-284" w:firstLine="71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1.3. дополнить приложение к Постановлению разделом 6.1. следующего содержания:</w:t>
      </w:r>
    </w:p>
    <w:p w:rsidR="00954BC7" w:rsidRPr="00954BC7" w:rsidRDefault="00954BC7" w:rsidP="00551A4A">
      <w:pPr>
        <w:pStyle w:val="ConsPlusTitle"/>
        <w:ind w:left="-284" w:firstLine="71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54BC7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«</w:t>
      </w:r>
      <w:r w:rsidRPr="00954BC7">
        <w:rPr>
          <w:rFonts w:ascii="Times New Roman" w:hAnsi="Times New Roman" w:cs="Times New Roman"/>
          <w:b w:val="0"/>
          <w:sz w:val="28"/>
          <w:szCs w:val="28"/>
        </w:rPr>
        <w:t>6.1. ВНЕСЕНИЕ ИЗМЕНЕНИЙ В СХЕМУ РАЗМЕЩЕНИЯ</w:t>
      </w:r>
    </w:p>
    <w:p w:rsidR="00954BC7" w:rsidRPr="00954BC7" w:rsidRDefault="00954BC7" w:rsidP="00551A4A">
      <w:pPr>
        <w:pStyle w:val="ConsPlusNormal"/>
        <w:ind w:left="-284" w:firstLine="710"/>
        <w:jc w:val="both"/>
        <w:rPr>
          <w:sz w:val="28"/>
          <w:szCs w:val="28"/>
        </w:rPr>
      </w:pPr>
    </w:p>
    <w:p w:rsidR="00954BC7" w:rsidRPr="00954BC7" w:rsidRDefault="00954BC7" w:rsidP="00551A4A">
      <w:pPr>
        <w:pStyle w:val="ConsPlusNormal"/>
        <w:ind w:left="-284" w:firstLine="710"/>
        <w:jc w:val="both"/>
        <w:rPr>
          <w:sz w:val="28"/>
          <w:szCs w:val="28"/>
        </w:rPr>
      </w:pPr>
      <w:bookmarkStart w:id="0" w:name="Par163"/>
      <w:bookmarkEnd w:id="0"/>
      <w:r w:rsidRPr="00954BC7">
        <w:rPr>
          <w:sz w:val="28"/>
          <w:szCs w:val="28"/>
        </w:rPr>
        <w:t xml:space="preserve">6.1.1 В целях принятия решений о внесении изменений в Схему размещения постановлением администрации города Канска создается комиссия по разработке </w:t>
      </w:r>
      <w:r w:rsidRPr="00954BC7">
        <w:rPr>
          <w:sz w:val="28"/>
          <w:szCs w:val="28"/>
        </w:rPr>
        <w:lastRenderedPageBreak/>
        <w:t>схемы временных объектов на территории города Канска и внесению в нее изменений (далее - Комиссия).</w:t>
      </w:r>
    </w:p>
    <w:p w:rsidR="00954BC7" w:rsidRPr="00954BC7" w:rsidRDefault="00954BC7" w:rsidP="00551A4A">
      <w:pPr>
        <w:pStyle w:val="ConsPlusNormal"/>
        <w:ind w:left="-284" w:firstLine="710"/>
        <w:jc w:val="both"/>
        <w:rPr>
          <w:sz w:val="28"/>
          <w:szCs w:val="28"/>
        </w:rPr>
      </w:pPr>
      <w:r w:rsidRPr="00954BC7">
        <w:rPr>
          <w:sz w:val="28"/>
          <w:szCs w:val="28"/>
        </w:rPr>
        <w:t>6.1.2. Комиссия принимает решение о внесении изменений в Схему размещения коллегиально.</w:t>
      </w:r>
    </w:p>
    <w:p w:rsidR="00954BC7" w:rsidRPr="00954BC7" w:rsidRDefault="00551A4A" w:rsidP="00551A4A">
      <w:pPr>
        <w:pStyle w:val="ConsPlusNormal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54BC7" w:rsidRPr="00954BC7">
        <w:rPr>
          <w:sz w:val="28"/>
          <w:szCs w:val="28"/>
        </w:rPr>
        <w:t>1.3. Комиссия в своей работе руководствуется принципами необходимости развития конкуренции, совершенствования и улучшения обслуживания горожан, развития общественного питания и бытовых услуг в шаговой (пешеходной) доступности от мест проживания или работы граждан.</w:t>
      </w:r>
    </w:p>
    <w:p w:rsidR="00954BC7" w:rsidRPr="00954BC7" w:rsidRDefault="00551A4A" w:rsidP="00551A4A">
      <w:pPr>
        <w:pStyle w:val="ConsPlusNormal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54BC7" w:rsidRPr="00954BC7">
        <w:rPr>
          <w:sz w:val="28"/>
          <w:szCs w:val="28"/>
        </w:rPr>
        <w:t>1.4. Основаниями для рассмотрения вопроса о внесении изменений в действующую Схему размещения являются:</w:t>
      </w:r>
    </w:p>
    <w:p w:rsidR="00954BC7" w:rsidRPr="00954BC7" w:rsidRDefault="00954BC7" w:rsidP="00551A4A">
      <w:pPr>
        <w:pStyle w:val="ConsPlusNormal"/>
        <w:ind w:left="-284" w:firstLine="710"/>
        <w:jc w:val="both"/>
        <w:rPr>
          <w:sz w:val="28"/>
          <w:szCs w:val="28"/>
        </w:rPr>
      </w:pPr>
      <w:bookmarkStart w:id="1" w:name="Par167"/>
      <w:bookmarkEnd w:id="1"/>
      <w:r w:rsidRPr="00954BC7">
        <w:rPr>
          <w:sz w:val="28"/>
          <w:szCs w:val="28"/>
        </w:rPr>
        <w:t>1) необходимость предоставления компенсационного места для размещения нестационарного торгового объекта в случае изменения градостроительной ситуации до истечения установленного в Схеме размещения периода размещения;</w:t>
      </w:r>
    </w:p>
    <w:p w:rsidR="00954BC7" w:rsidRPr="00954BC7" w:rsidRDefault="00954BC7" w:rsidP="00551A4A">
      <w:pPr>
        <w:pStyle w:val="ConsPlusNormal"/>
        <w:ind w:left="-284" w:firstLine="710"/>
        <w:jc w:val="both"/>
        <w:rPr>
          <w:sz w:val="28"/>
          <w:szCs w:val="28"/>
        </w:rPr>
      </w:pPr>
      <w:r w:rsidRPr="00954BC7">
        <w:rPr>
          <w:sz w:val="28"/>
          <w:szCs w:val="28"/>
        </w:rPr>
        <w:t>2) инициативы жителей города о включении в Схему размещения дополнительных мест размещения нестационарных торговых объектов, оформленные письменными заявлениями на имя главы города Канска;</w:t>
      </w:r>
    </w:p>
    <w:p w:rsidR="00954BC7" w:rsidRPr="00954BC7" w:rsidRDefault="00954BC7" w:rsidP="00551A4A">
      <w:pPr>
        <w:pStyle w:val="ConsPlusNormal"/>
        <w:ind w:left="-284" w:firstLine="710"/>
        <w:jc w:val="both"/>
        <w:rPr>
          <w:sz w:val="28"/>
          <w:szCs w:val="28"/>
        </w:rPr>
      </w:pPr>
      <w:r w:rsidRPr="00954BC7">
        <w:rPr>
          <w:sz w:val="28"/>
          <w:szCs w:val="28"/>
        </w:rPr>
        <w:t>3) служебные записки руководителей функциональных подразделений администрации г. Канска о внесении изменений, касающихся типа объекта, адреса или адресного ориентира объекта, периода размещения нестационарных торговых объектов, площади земельного участка, вида реализуемой продукции.</w:t>
      </w:r>
    </w:p>
    <w:p w:rsidR="00954BC7" w:rsidRPr="00954BC7" w:rsidRDefault="00954BC7" w:rsidP="00551A4A">
      <w:pPr>
        <w:pStyle w:val="ConsPlusNormal"/>
        <w:ind w:left="-284" w:firstLine="710"/>
        <w:jc w:val="both"/>
        <w:rPr>
          <w:sz w:val="28"/>
          <w:szCs w:val="28"/>
        </w:rPr>
      </w:pPr>
      <w:r w:rsidRPr="00954BC7">
        <w:rPr>
          <w:bCs/>
          <w:sz w:val="28"/>
          <w:szCs w:val="28"/>
          <w:shd w:val="clear" w:color="auto" w:fill="FFFFFF"/>
        </w:rPr>
        <w:t xml:space="preserve">4) инициативы </w:t>
      </w:r>
      <w:r w:rsidRPr="00954BC7">
        <w:rPr>
          <w:sz w:val="28"/>
          <w:szCs w:val="28"/>
        </w:rPr>
        <w:t>муниципальных бюджетных учреждений</w:t>
      </w:r>
      <w:r w:rsidRPr="00954BC7">
        <w:rPr>
          <w:bCs/>
          <w:sz w:val="28"/>
          <w:szCs w:val="28"/>
          <w:shd w:val="clear" w:color="auto" w:fill="FFFFFF"/>
        </w:rPr>
        <w:t xml:space="preserve"> на территории муниципального образования город Канск о включении в Схему размещения дополнительных мест размещения временных объектов на земельных участках, предоставленных им </w:t>
      </w:r>
      <w:r w:rsidRPr="00954BC7">
        <w:rPr>
          <w:sz w:val="28"/>
          <w:szCs w:val="28"/>
        </w:rPr>
        <w:t xml:space="preserve">на праве </w:t>
      </w:r>
      <w:r w:rsidRPr="00954BC7">
        <w:rPr>
          <w:bCs/>
          <w:sz w:val="28"/>
          <w:szCs w:val="28"/>
        </w:rPr>
        <w:t>постоянного</w:t>
      </w:r>
      <w:r w:rsidRPr="00954BC7">
        <w:rPr>
          <w:sz w:val="28"/>
          <w:szCs w:val="28"/>
        </w:rPr>
        <w:t xml:space="preserve"> (</w:t>
      </w:r>
      <w:r w:rsidRPr="00954BC7">
        <w:rPr>
          <w:bCs/>
          <w:sz w:val="28"/>
          <w:szCs w:val="28"/>
        </w:rPr>
        <w:t>бессрочного</w:t>
      </w:r>
      <w:r w:rsidRPr="00954BC7">
        <w:rPr>
          <w:sz w:val="28"/>
          <w:szCs w:val="28"/>
        </w:rPr>
        <w:t xml:space="preserve">) </w:t>
      </w:r>
      <w:r w:rsidRPr="00954BC7">
        <w:rPr>
          <w:bCs/>
          <w:sz w:val="28"/>
          <w:szCs w:val="28"/>
        </w:rPr>
        <w:t>пользования,</w:t>
      </w:r>
      <w:r w:rsidRPr="00954BC7">
        <w:rPr>
          <w:bCs/>
          <w:sz w:val="28"/>
          <w:szCs w:val="28"/>
          <w:shd w:val="clear" w:color="auto" w:fill="FFFFFF"/>
        </w:rPr>
        <w:t xml:space="preserve"> оформленные письменными заявлениями на имя главы города Канска.</w:t>
      </w:r>
    </w:p>
    <w:p w:rsidR="00954BC7" w:rsidRPr="00954BC7" w:rsidRDefault="00954BC7" w:rsidP="00551A4A">
      <w:pPr>
        <w:pStyle w:val="ConsPlusNormal"/>
        <w:ind w:left="-284" w:firstLine="710"/>
        <w:jc w:val="both"/>
        <w:rPr>
          <w:sz w:val="28"/>
          <w:szCs w:val="28"/>
        </w:rPr>
      </w:pPr>
      <w:r w:rsidRPr="00954BC7">
        <w:rPr>
          <w:sz w:val="28"/>
          <w:szCs w:val="28"/>
        </w:rPr>
        <w:t>6.1.5. Для внесения уполномоченным органом изменений в Схему размещения необходимо положительное решение Комиссии, указанной в пункте 6.1.1 настоящего Порядка.</w:t>
      </w:r>
    </w:p>
    <w:p w:rsidR="00954BC7" w:rsidRPr="00954BC7" w:rsidRDefault="00954BC7" w:rsidP="00551A4A">
      <w:pPr>
        <w:pStyle w:val="ConsPlusNormal"/>
        <w:ind w:left="-284" w:firstLine="710"/>
        <w:jc w:val="both"/>
        <w:rPr>
          <w:sz w:val="28"/>
          <w:szCs w:val="28"/>
        </w:rPr>
      </w:pPr>
      <w:r w:rsidRPr="00954BC7">
        <w:rPr>
          <w:sz w:val="28"/>
          <w:szCs w:val="28"/>
        </w:rPr>
        <w:t>6.1.6. Не допускается включение в Схему размещения мест размещения временных объектов на следующих улицах и площадях города Канска: ул. Ленина, пл. им. Коростелева.</w:t>
      </w:r>
    </w:p>
    <w:p w:rsidR="00954BC7" w:rsidRPr="00954BC7" w:rsidRDefault="00954BC7" w:rsidP="00551A4A">
      <w:pPr>
        <w:pStyle w:val="ConsPlusNormal"/>
        <w:ind w:left="-284" w:firstLine="710"/>
        <w:jc w:val="both"/>
        <w:rPr>
          <w:sz w:val="28"/>
          <w:szCs w:val="28"/>
        </w:rPr>
      </w:pPr>
      <w:r w:rsidRPr="00954BC7">
        <w:rPr>
          <w:sz w:val="28"/>
          <w:szCs w:val="28"/>
        </w:rPr>
        <w:t>6.1.7. Периодичность внесения изменений в Схему размещения устанавливается не чаще 1 (одного) раза в квартал, за исключением внесения изменений по основанию, предусмотренному подпунктом 1 пункта 6.1.4 настоящего Порядка.</w:t>
      </w:r>
    </w:p>
    <w:p w:rsidR="00954BC7" w:rsidRPr="00954BC7" w:rsidRDefault="00954BC7" w:rsidP="00551A4A">
      <w:pPr>
        <w:pStyle w:val="ConsPlusNormal"/>
        <w:ind w:left="-284" w:firstLine="710"/>
        <w:jc w:val="both"/>
        <w:rPr>
          <w:sz w:val="28"/>
          <w:szCs w:val="28"/>
        </w:rPr>
      </w:pPr>
      <w:r w:rsidRPr="00954BC7">
        <w:rPr>
          <w:sz w:val="28"/>
          <w:szCs w:val="28"/>
        </w:rPr>
        <w:t>6.1.8. Проект изменений в Схему размещения должен содержать адресный ориентир предполагаемого места размещения временного объекта, площадь земельного участка, вид деятельности, тип временного объекта.</w:t>
      </w:r>
    </w:p>
    <w:p w:rsidR="00954BC7" w:rsidRPr="00954BC7" w:rsidRDefault="00954BC7" w:rsidP="00551A4A">
      <w:pPr>
        <w:pStyle w:val="ConsPlusNormal"/>
        <w:ind w:left="-284" w:firstLine="710"/>
        <w:jc w:val="both"/>
        <w:rPr>
          <w:sz w:val="28"/>
          <w:szCs w:val="28"/>
        </w:rPr>
      </w:pPr>
      <w:r w:rsidRPr="00954BC7">
        <w:rPr>
          <w:sz w:val="28"/>
          <w:szCs w:val="28"/>
        </w:rPr>
        <w:t>6.1.9. Информация об адресном ориентире предполагаемого места размещения временного объекта и площади земельного участка представляется управлением градостроительства администрации г. Канска.</w:t>
      </w:r>
    </w:p>
    <w:p w:rsidR="00954BC7" w:rsidRPr="00954BC7" w:rsidRDefault="00954BC7" w:rsidP="00551A4A">
      <w:pPr>
        <w:pStyle w:val="ConsPlusNormal"/>
        <w:ind w:left="-284" w:firstLine="710"/>
        <w:jc w:val="both"/>
        <w:rPr>
          <w:sz w:val="28"/>
          <w:szCs w:val="28"/>
        </w:rPr>
      </w:pPr>
      <w:r w:rsidRPr="00954BC7">
        <w:rPr>
          <w:sz w:val="28"/>
          <w:szCs w:val="28"/>
        </w:rPr>
        <w:t>6.1.10. Разработка проекта постановления об утверждении Схемы размещения (внесении изменений в Схему размещения) производится в порядке и сроки, определенные для принятия нормативных правовых актов администрации города Канска.</w:t>
      </w:r>
    </w:p>
    <w:p w:rsidR="00954BC7" w:rsidRPr="00954BC7" w:rsidRDefault="00954BC7" w:rsidP="00551A4A">
      <w:pPr>
        <w:pStyle w:val="ConsPlusNormal"/>
        <w:ind w:left="-284" w:firstLine="710"/>
        <w:jc w:val="both"/>
        <w:rPr>
          <w:sz w:val="28"/>
          <w:szCs w:val="28"/>
        </w:rPr>
      </w:pPr>
      <w:r w:rsidRPr="00954BC7">
        <w:rPr>
          <w:sz w:val="28"/>
          <w:szCs w:val="28"/>
        </w:rPr>
        <w:lastRenderedPageBreak/>
        <w:t>6.1.11. Утвержденная Схема размещения и внесенные в нее изменения не могут служить основанием для расторжения Договоров на размещение временных объектов, которые были заключены до утверждения (изменения) указанной Схемы размещения.</w:t>
      </w:r>
    </w:p>
    <w:p w:rsidR="00954BC7" w:rsidRPr="00954BC7" w:rsidRDefault="00954BC7" w:rsidP="00551A4A">
      <w:pPr>
        <w:pStyle w:val="ConsPlusNormal"/>
        <w:ind w:left="-284" w:firstLine="710"/>
        <w:jc w:val="both"/>
        <w:rPr>
          <w:sz w:val="28"/>
          <w:szCs w:val="28"/>
        </w:rPr>
      </w:pPr>
      <w:r w:rsidRPr="00954BC7">
        <w:rPr>
          <w:sz w:val="28"/>
          <w:szCs w:val="28"/>
        </w:rPr>
        <w:t>6.1.12. Порядок размещения и использования временного объекта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954BC7" w:rsidRPr="00954BC7" w:rsidRDefault="00954BC7" w:rsidP="00551A4A">
      <w:pPr>
        <w:pStyle w:val="ConsPlusNormal"/>
        <w:ind w:left="-284" w:firstLine="710"/>
        <w:jc w:val="both"/>
        <w:rPr>
          <w:sz w:val="28"/>
          <w:szCs w:val="28"/>
        </w:rPr>
      </w:pPr>
      <w:r w:rsidRPr="00954BC7">
        <w:rPr>
          <w:sz w:val="28"/>
          <w:szCs w:val="28"/>
        </w:rPr>
        <w:t>6.1.13. Схема размещения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администрации города Канска в информационно-телекоммуникационной сети Интернет.».</w:t>
      </w:r>
    </w:p>
    <w:p w:rsidR="00DC621F" w:rsidRPr="00DC621F" w:rsidRDefault="00AE116E" w:rsidP="00551A4A">
      <w:pPr>
        <w:ind w:left="-284" w:firstLine="710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EA1DE3" w:rsidRPr="00B3337E">
        <w:rPr>
          <w:sz w:val="28"/>
          <w:szCs w:val="28"/>
        </w:rPr>
        <w:t>.</w:t>
      </w:r>
      <w:r w:rsidR="00DC621F" w:rsidRPr="00DC621F">
        <w:rPr>
          <w:color w:val="000000" w:themeColor="text1"/>
          <w:sz w:val="28"/>
          <w:szCs w:val="28"/>
        </w:rPr>
        <w:t xml:space="preserve"> </w:t>
      </w:r>
      <w:r w:rsidR="00227EFF" w:rsidRPr="000A187E">
        <w:rPr>
          <w:sz w:val="28"/>
          <w:szCs w:val="28"/>
        </w:rPr>
        <w:t>Главному специалисту по информатизации администр</w:t>
      </w:r>
      <w:r w:rsidR="00227EFF">
        <w:rPr>
          <w:sz w:val="28"/>
          <w:szCs w:val="28"/>
        </w:rPr>
        <w:t>ации города Канска (Г.В. Ёлкина</w:t>
      </w:r>
      <w:r w:rsidR="00227EFF" w:rsidRPr="000A187E">
        <w:rPr>
          <w:sz w:val="28"/>
          <w:szCs w:val="28"/>
        </w:rPr>
        <w:t xml:space="preserve">) опубликовать настоящее постановление в официальном периодическом печатном издании </w:t>
      </w:r>
      <w:r w:rsidR="00312FCC">
        <w:rPr>
          <w:sz w:val="28"/>
          <w:szCs w:val="28"/>
        </w:rPr>
        <w:t>«</w:t>
      </w:r>
      <w:r w:rsidR="00227EFF" w:rsidRPr="000A187E">
        <w:rPr>
          <w:sz w:val="28"/>
          <w:szCs w:val="28"/>
        </w:rPr>
        <w:t>Канский вестник</w:t>
      </w:r>
      <w:r w:rsidR="00312FCC">
        <w:rPr>
          <w:sz w:val="28"/>
          <w:szCs w:val="28"/>
        </w:rPr>
        <w:t>»</w:t>
      </w:r>
      <w:r w:rsidR="00227EFF" w:rsidRPr="000A187E">
        <w:rPr>
          <w:sz w:val="28"/>
          <w:szCs w:val="28"/>
        </w:rPr>
        <w:t xml:space="preserve"> и разместить на официальном сайте администрации города Канска </w:t>
      </w:r>
      <w:r w:rsidR="00312FCC">
        <w:rPr>
          <w:sz w:val="28"/>
          <w:szCs w:val="28"/>
        </w:rPr>
        <w:t>«</w:t>
      </w:r>
      <w:r w:rsidR="00227EFF" w:rsidRPr="000A187E">
        <w:rPr>
          <w:sz w:val="28"/>
          <w:szCs w:val="28"/>
          <w:lang w:val="en-US"/>
        </w:rPr>
        <w:t>www</w:t>
      </w:r>
      <w:r w:rsidR="00227EFF" w:rsidRPr="000A187E">
        <w:rPr>
          <w:sz w:val="28"/>
          <w:szCs w:val="28"/>
        </w:rPr>
        <w:t>.</w:t>
      </w:r>
      <w:proofErr w:type="spellStart"/>
      <w:r w:rsidR="00227EFF" w:rsidRPr="000A187E">
        <w:rPr>
          <w:sz w:val="28"/>
          <w:szCs w:val="28"/>
          <w:lang w:val="en-US"/>
        </w:rPr>
        <w:t>kansk</w:t>
      </w:r>
      <w:proofErr w:type="spellEnd"/>
      <w:r w:rsidR="00227EFF" w:rsidRPr="000A187E">
        <w:rPr>
          <w:sz w:val="28"/>
          <w:szCs w:val="28"/>
        </w:rPr>
        <w:t>-</w:t>
      </w:r>
      <w:proofErr w:type="spellStart"/>
      <w:r w:rsidR="00227EFF" w:rsidRPr="000A187E">
        <w:rPr>
          <w:sz w:val="28"/>
          <w:szCs w:val="28"/>
          <w:lang w:val="en-US"/>
        </w:rPr>
        <w:t>adm</w:t>
      </w:r>
      <w:proofErr w:type="spellEnd"/>
      <w:r w:rsidR="00227EFF" w:rsidRPr="000A187E">
        <w:rPr>
          <w:sz w:val="28"/>
          <w:szCs w:val="28"/>
        </w:rPr>
        <w:t>.</w:t>
      </w:r>
      <w:proofErr w:type="spellStart"/>
      <w:r w:rsidR="00227EFF" w:rsidRPr="000A187E">
        <w:rPr>
          <w:sz w:val="28"/>
          <w:szCs w:val="28"/>
          <w:lang w:val="en-US"/>
        </w:rPr>
        <w:t>ru</w:t>
      </w:r>
      <w:proofErr w:type="spellEnd"/>
      <w:r w:rsidR="00312FCC">
        <w:rPr>
          <w:sz w:val="28"/>
          <w:szCs w:val="28"/>
        </w:rPr>
        <w:t>»</w:t>
      </w:r>
      <w:r w:rsidR="00227EFF" w:rsidRPr="000A187E">
        <w:rPr>
          <w:sz w:val="28"/>
          <w:szCs w:val="28"/>
        </w:rPr>
        <w:t xml:space="preserve"> в сети Интернет.</w:t>
      </w:r>
    </w:p>
    <w:p w:rsidR="00A905AA" w:rsidRPr="00B3337E" w:rsidRDefault="00AE116E" w:rsidP="00551A4A">
      <w:pPr>
        <w:ind w:left="-284" w:firstLine="710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3</w:t>
      </w:r>
      <w:r w:rsidR="00A905AA" w:rsidRPr="00B3337E">
        <w:rPr>
          <w:rStyle w:val="a6"/>
          <w:i w:val="0"/>
          <w:sz w:val="28"/>
          <w:szCs w:val="28"/>
        </w:rPr>
        <w:t xml:space="preserve">.Контроль за исполнением настоящего постановления возложить на </w:t>
      </w:r>
      <w:r w:rsidR="00E65416">
        <w:rPr>
          <w:rStyle w:val="a6"/>
          <w:i w:val="0"/>
          <w:sz w:val="28"/>
          <w:szCs w:val="28"/>
        </w:rPr>
        <w:t>Управление градостроительства</w:t>
      </w:r>
      <w:r w:rsidR="00A905AA" w:rsidRPr="00B3337E">
        <w:rPr>
          <w:rStyle w:val="a6"/>
          <w:i w:val="0"/>
          <w:sz w:val="28"/>
          <w:szCs w:val="28"/>
        </w:rPr>
        <w:t xml:space="preserve"> администрации г. Канска.</w:t>
      </w:r>
    </w:p>
    <w:p w:rsidR="00B00EF6" w:rsidRPr="00B3337E" w:rsidRDefault="00AE116E" w:rsidP="00551A4A">
      <w:pPr>
        <w:ind w:left="-284" w:firstLine="710"/>
        <w:jc w:val="both"/>
        <w:rPr>
          <w:iCs/>
          <w:sz w:val="28"/>
          <w:szCs w:val="28"/>
        </w:rPr>
      </w:pPr>
      <w:r>
        <w:rPr>
          <w:rStyle w:val="a6"/>
          <w:i w:val="0"/>
          <w:sz w:val="28"/>
          <w:szCs w:val="28"/>
        </w:rPr>
        <w:t>4</w:t>
      </w:r>
      <w:r w:rsidR="00A905AA" w:rsidRPr="00B3337E">
        <w:rPr>
          <w:rStyle w:val="a6"/>
          <w:i w:val="0"/>
          <w:sz w:val="28"/>
          <w:szCs w:val="28"/>
        </w:rPr>
        <w:t>.Постановление вступает в силу со дня официального опубликования.</w:t>
      </w:r>
    </w:p>
    <w:p w:rsidR="00B00EF6" w:rsidRPr="00A905AA" w:rsidRDefault="00B00EF6" w:rsidP="00A905AA">
      <w:pPr>
        <w:ind w:left="-284" w:firstLine="710"/>
        <w:jc w:val="both"/>
        <w:rPr>
          <w:sz w:val="28"/>
          <w:szCs w:val="28"/>
        </w:rPr>
      </w:pPr>
    </w:p>
    <w:p w:rsidR="00BF1737" w:rsidRDefault="00BF1737" w:rsidP="00B2289E">
      <w:pPr>
        <w:ind w:right="-1"/>
        <w:jc w:val="both"/>
        <w:rPr>
          <w:sz w:val="28"/>
          <w:szCs w:val="28"/>
        </w:rPr>
      </w:pPr>
    </w:p>
    <w:p w:rsidR="00B00EF6" w:rsidRPr="00B00EF6" w:rsidRDefault="00962604" w:rsidP="000569EB">
      <w:pPr>
        <w:pStyle w:val="4"/>
        <w:ind w:left="-284" w:right="-1"/>
        <w:jc w:val="both"/>
        <w:rPr>
          <w:b w:val="0"/>
          <w:szCs w:val="28"/>
        </w:rPr>
      </w:pPr>
      <w:r>
        <w:rPr>
          <w:b w:val="0"/>
          <w:szCs w:val="28"/>
        </w:rPr>
        <w:t>Г</w:t>
      </w:r>
      <w:r w:rsidR="00CE5A54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CE5A54">
        <w:rPr>
          <w:b w:val="0"/>
          <w:szCs w:val="28"/>
        </w:rPr>
        <w:t xml:space="preserve"> города Канска                                              </w:t>
      </w:r>
      <w:r w:rsidR="00DC621F">
        <w:rPr>
          <w:b w:val="0"/>
          <w:szCs w:val="28"/>
        </w:rPr>
        <w:t xml:space="preserve">                           </w:t>
      </w:r>
      <w:r w:rsidR="00551A4A">
        <w:rPr>
          <w:b w:val="0"/>
          <w:szCs w:val="28"/>
        </w:rPr>
        <w:t xml:space="preserve">         </w:t>
      </w:r>
      <w:r w:rsidR="00DC621F">
        <w:rPr>
          <w:b w:val="0"/>
          <w:szCs w:val="28"/>
        </w:rPr>
        <w:t xml:space="preserve"> </w:t>
      </w:r>
      <w:r w:rsidR="00312FCC">
        <w:rPr>
          <w:b w:val="0"/>
          <w:szCs w:val="28"/>
        </w:rPr>
        <w:t xml:space="preserve"> </w:t>
      </w:r>
      <w:r>
        <w:rPr>
          <w:b w:val="0"/>
          <w:szCs w:val="28"/>
        </w:rPr>
        <w:t>О.В. Витман</w:t>
      </w:r>
    </w:p>
    <w:p w:rsidR="00825851" w:rsidRDefault="00825851" w:rsidP="00825851">
      <w:pPr>
        <w:pStyle w:val="aa"/>
        <w:spacing w:after="0"/>
        <w:jc w:val="both"/>
      </w:pPr>
    </w:p>
    <w:p w:rsidR="00227EFF" w:rsidRDefault="00227EFF" w:rsidP="00227EFF">
      <w:pPr>
        <w:ind w:left="-284" w:right="-1"/>
        <w:jc w:val="both"/>
        <w:rPr>
          <w:color w:val="000000" w:themeColor="text1"/>
          <w:sz w:val="20"/>
        </w:rPr>
      </w:pPr>
    </w:p>
    <w:sectPr w:rsidR="00227EFF" w:rsidSect="00551A4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B47"/>
    <w:rsid w:val="00001D63"/>
    <w:rsid w:val="00042703"/>
    <w:rsid w:val="00051B21"/>
    <w:rsid w:val="000569EB"/>
    <w:rsid w:val="000634DD"/>
    <w:rsid w:val="000642B5"/>
    <w:rsid w:val="00093071"/>
    <w:rsid w:val="000A1317"/>
    <w:rsid w:val="000C13D3"/>
    <w:rsid w:val="001101C7"/>
    <w:rsid w:val="001319B4"/>
    <w:rsid w:val="0013495F"/>
    <w:rsid w:val="001369B1"/>
    <w:rsid w:val="00145ECB"/>
    <w:rsid w:val="0015752D"/>
    <w:rsid w:val="001647CE"/>
    <w:rsid w:val="001707B7"/>
    <w:rsid w:val="001731D5"/>
    <w:rsid w:val="0017788F"/>
    <w:rsid w:val="00180BEF"/>
    <w:rsid w:val="00190AC9"/>
    <w:rsid w:val="001A6BCA"/>
    <w:rsid w:val="001B5522"/>
    <w:rsid w:val="001B7482"/>
    <w:rsid w:val="001C36C3"/>
    <w:rsid w:val="001C47E5"/>
    <w:rsid w:val="001E15D6"/>
    <w:rsid w:val="001E1C73"/>
    <w:rsid w:val="001F3DF7"/>
    <w:rsid w:val="00227EFF"/>
    <w:rsid w:val="00244AED"/>
    <w:rsid w:val="00253C5B"/>
    <w:rsid w:val="00256739"/>
    <w:rsid w:val="0027010C"/>
    <w:rsid w:val="00275F5A"/>
    <w:rsid w:val="00282130"/>
    <w:rsid w:val="00286001"/>
    <w:rsid w:val="002D0681"/>
    <w:rsid w:val="002D5955"/>
    <w:rsid w:val="002D671D"/>
    <w:rsid w:val="002E136C"/>
    <w:rsid w:val="002F3919"/>
    <w:rsid w:val="002F4450"/>
    <w:rsid w:val="002F45FD"/>
    <w:rsid w:val="002F48F8"/>
    <w:rsid w:val="002F4A0C"/>
    <w:rsid w:val="00312FCC"/>
    <w:rsid w:val="003140E9"/>
    <w:rsid w:val="00315AF5"/>
    <w:rsid w:val="003306E2"/>
    <w:rsid w:val="0034768E"/>
    <w:rsid w:val="003653B3"/>
    <w:rsid w:val="00371D00"/>
    <w:rsid w:val="00384C39"/>
    <w:rsid w:val="00391E00"/>
    <w:rsid w:val="003A3B12"/>
    <w:rsid w:val="003A688B"/>
    <w:rsid w:val="003B14D8"/>
    <w:rsid w:val="003C693C"/>
    <w:rsid w:val="003C6A9B"/>
    <w:rsid w:val="003D1C3D"/>
    <w:rsid w:val="003E6ED6"/>
    <w:rsid w:val="003E7600"/>
    <w:rsid w:val="00402C15"/>
    <w:rsid w:val="00403D13"/>
    <w:rsid w:val="00411298"/>
    <w:rsid w:val="004124F6"/>
    <w:rsid w:val="00416D27"/>
    <w:rsid w:val="00420451"/>
    <w:rsid w:val="00421938"/>
    <w:rsid w:val="00444676"/>
    <w:rsid w:val="00466A29"/>
    <w:rsid w:val="00466BCE"/>
    <w:rsid w:val="0047027E"/>
    <w:rsid w:val="00474728"/>
    <w:rsid w:val="00484528"/>
    <w:rsid w:val="00495B5D"/>
    <w:rsid w:val="004978C0"/>
    <w:rsid w:val="00497B2A"/>
    <w:rsid w:val="004A292F"/>
    <w:rsid w:val="004A3181"/>
    <w:rsid w:val="004A3B2A"/>
    <w:rsid w:val="004A4E27"/>
    <w:rsid w:val="004B0A7F"/>
    <w:rsid w:val="004D347A"/>
    <w:rsid w:val="004D79D4"/>
    <w:rsid w:val="004D7EC7"/>
    <w:rsid w:val="004F0B52"/>
    <w:rsid w:val="004F7ED2"/>
    <w:rsid w:val="005002D0"/>
    <w:rsid w:val="005226AF"/>
    <w:rsid w:val="00522DBF"/>
    <w:rsid w:val="00526A0A"/>
    <w:rsid w:val="005270B5"/>
    <w:rsid w:val="00531155"/>
    <w:rsid w:val="005407C5"/>
    <w:rsid w:val="00545930"/>
    <w:rsid w:val="00546E66"/>
    <w:rsid w:val="00551A4A"/>
    <w:rsid w:val="00562446"/>
    <w:rsid w:val="005860C3"/>
    <w:rsid w:val="00596373"/>
    <w:rsid w:val="005A4592"/>
    <w:rsid w:val="005A5D09"/>
    <w:rsid w:val="005F15EC"/>
    <w:rsid w:val="005F68A7"/>
    <w:rsid w:val="00601DAC"/>
    <w:rsid w:val="006063CD"/>
    <w:rsid w:val="0061433C"/>
    <w:rsid w:val="00627A6F"/>
    <w:rsid w:val="00630F0C"/>
    <w:rsid w:val="00633B47"/>
    <w:rsid w:val="006409C6"/>
    <w:rsid w:val="006563E0"/>
    <w:rsid w:val="00656C4D"/>
    <w:rsid w:val="006659CF"/>
    <w:rsid w:val="00682E4D"/>
    <w:rsid w:val="006929D0"/>
    <w:rsid w:val="0069326E"/>
    <w:rsid w:val="006A7A39"/>
    <w:rsid w:val="006B1A36"/>
    <w:rsid w:val="006B5409"/>
    <w:rsid w:val="006D1100"/>
    <w:rsid w:val="006D1A53"/>
    <w:rsid w:val="006E72F4"/>
    <w:rsid w:val="006E7F33"/>
    <w:rsid w:val="007046EF"/>
    <w:rsid w:val="0071762A"/>
    <w:rsid w:val="00732F4F"/>
    <w:rsid w:val="00734CEE"/>
    <w:rsid w:val="00750CE0"/>
    <w:rsid w:val="0075547C"/>
    <w:rsid w:val="00797AE7"/>
    <w:rsid w:val="007A3E19"/>
    <w:rsid w:val="007B17A2"/>
    <w:rsid w:val="007C502B"/>
    <w:rsid w:val="007D4212"/>
    <w:rsid w:val="007E32B7"/>
    <w:rsid w:val="00807CC6"/>
    <w:rsid w:val="00811791"/>
    <w:rsid w:val="00812D77"/>
    <w:rsid w:val="00814A67"/>
    <w:rsid w:val="00825851"/>
    <w:rsid w:val="00826E39"/>
    <w:rsid w:val="00832D5B"/>
    <w:rsid w:val="00852FCB"/>
    <w:rsid w:val="0086428B"/>
    <w:rsid w:val="00875008"/>
    <w:rsid w:val="00885A7C"/>
    <w:rsid w:val="00885D2D"/>
    <w:rsid w:val="008C4F96"/>
    <w:rsid w:val="008E1001"/>
    <w:rsid w:val="009024B1"/>
    <w:rsid w:val="00902B47"/>
    <w:rsid w:val="00906727"/>
    <w:rsid w:val="009250FC"/>
    <w:rsid w:val="00932BC3"/>
    <w:rsid w:val="00943FE5"/>
    <w:rsid w:val="009467C9"/>
    <w:rsid w:val="00954BC7"/>
    <w:rsid w:val="00962604"/>
    <w:rsid w:val="009629BA"/>
    <w:rsid w:val="00985192"/>
    <w:rsid w:val="009936A9"/>
    <w:rsid w:val="00994B2F"/>
    <w:rsid w:val="009A061D"/>
    <w:rsid w:val="009A5B65"/>
    <w:rsid w:val="009B31BD"/>
    <w:rsid w:val="009B63C4"/>
    <w:rsid w:val="009E1024"/>
    <w:rsid w:val="00A07F87"/>
    <w:rsid w:val="00A33974"/>
    <w:rsid w:val="00A37C3C"/>
    <w:rsid w:val="00A43097"/>
    <w:rsid w:val="00A6420F"/>
    <w:rsid w:val="00A65AE5"/>
    <w:rsid w:val="00A87B30"/>
    <w:rsid w:val="00A905AA"/>
    <w:rsid w:val="00A940F7"/>
    <w:rsid w:val="00A94464"/>
    <w:rsid w:val="00AC08E3"/>
    <w:rsid w:val="00AC0CF6"/>
    <w:rsid w:val="00AC2BA3"/>
    <w:rsid w:val="00AD6230"/>
    <w:rsid w:val="00AE116E"/>
    <w:rsid w:val="00AE5E5B"/>
    <w:rsid w:val="00AF5617"/>
    <w:rsid w:val="00B00EF6"/>
    <w:rsid w:val="00B03D6D"/>
    <w:rsid w:val="00B2289E"/>
    <w:rsid w:val="00B2744D"/>
    <w:rsid w:val="00B31C75"/>
    <w:rsid w:val="00B3337E"/>
    <w:rsid w:val="00B57B4F"/>
    <w:rsid w:val="00B62124"/>
    <w:rsid w:val="00B712BA"/>
    <w:rsid w:val="00B725A7"/>
    <w:rsid w:val="00B77487"/>
    <w:rsid w:val="00B833D7"/>
    <w:rsid w:val="00B9774C"/>
    <w:rsid w:val="00BB4979"/>
    <w:rsid w:val="00BC563F"/>
    <w:rsid w:val="00BD35C8"/>
    <w:rsid w:val="00BE2247"/>
    <w:rsid w:val="00BF1737"/>
    <w:rsid w:val="00BF2812"/>
    <w:rsid w:val="00C014C2"/>
    <w:rsid w:val="00C0197F"/>
    <w:rsid w:val="00C20F68"/>
    <w:rsid w:val="00C21FD0"/>
    <w:rsid w:val="00C25070"/>
    <w:rsid w:val="00C311F5"/>
    <w:rsid w:val="00C37A08"/>
    <w:rsid w:val="00C405A6"/>
    <w:rsid w:val="00C40F93"/>
    <w:rsid w:val="00C74B22"/>
    <w:rsid w:val="00C942EF"/>
    <w:rsid w:val="00CC388F"/>
    <w:rsid w:val="00CC5F9E"/>
    <w:rsid w:val="00CD3D86"/>
    <w:rsid w:val="00CE5A54"/>
    <w:rsid w:val="00CF5F35"/>
    <w:rsid w:val="00CF616E"/>
    <w:rsid w:val="00CF6BD9"/>
    <w:rsid w:val="00D109F5"/>
    <w:rsid w:val="00D33103"/>
    <w:rsid w:val="00D37F8E"/>
    <w:rsid w:val="00D44092"/>
    <w:rsid w:val="00D45BBB"/>
    <w:rsid w:val="00D5295C"/>
    <w:rsid w:val="00D5598F"/>
    <w:rsid w:val="00D86EBE"/>
    <w:rsid w:val="00D96054"/>
    <w:rsid w:val="00DB03ED"/>
    <w:rsid w:val="00DC621F"/>
    <w:rsid w:val="00DD2EA9"/>
    <w:rsid w:val="00DD401B"/>
    <w:rsid w:val="00DF046B"/>
    <w:rsid w:val="00E04ED6"/>
    <w:rsid w:val="00E23F61"/>
    <w:rsid w:val="00E2411F"/>
    <w:rsid w:val="00E25656"/>
    <w:rsid w:val="00E26FFF"/>
    <w:rsid w:val="00E465FA"/>
    <w:rsid w:val="00E50AFA"/>
    <w:rsid w:val="00E60915"/>
    <w:rsid w:val="00E65416"/>
    <w:rsid w:val="00E76EF0"/>
    <w:rsid w:val="00E85EFD"/>
    <w:rsid w:val="00E91A2A"/>
    <w:rsid w:val="00E9411B"/>
    <w:rsid w:val="00E9517F"/>
    <w:rsid w:val="00EA1DE3"/>
    <w:rsid w:val="00EA6908"/>
    <w:rsid w:val="00EC793F"/>
    <w:rsid w:val="00ED7893"/>
    <w:rsid w:val="00EE497B"/>
    <w:rsid w:val="00EF4284"/>
    <w:rsid w:val="00F04363"/>
    <w:rsid w:val="00F0451B"/>
    <w:rsid w:val="00F144A8"/>
    <w:rsid w:val="00F276D4"/>
    <w:rsid w:val="00F337EF"/>
    <w:rsid w:val="00F5689D"/>
    <w:rsid w:val="00F57D37"/>
    <w:rsid w:val="00F83146"/>
    <w:rsid w:val="00F915F7"/>
    <w:rsid w:val="00F9660E"/>
    <w:rsid w:val="00FA219B"/>
    <w:rsid w:val="00FA7C7D"/>
    <w:rsid w:val="00FB1E3C"/>
    <w:rsid w:val="00FD0E23"/>
    <w:rsid w:val="00FF3DEF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8189A"/>
  <w15:docId w15:val="{9FA7C148-8F72-4869-8EC5-2D4BA30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88F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ody Text Indent"/>
    <w:basedOn w:val="a"/>
    <w:link w:val="a5"/>
    <w:rsid w:val="00B00EF6"/>
    <w:pPr>
      <w:widowControl w:val="0"/>
      <w:shd w:val="clear" w:color="auto" w:fill="FFFFFF"/>
      <w:spacing w:line="281" w:lineRule="exact"/>
      <w:ind w:left="79"/>
    </w:pPr>
    <w:rPr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00EF6"/>
    <w:rPr>
      <w:snapToGrid w:val="0"/>
      <w:sz w:val="28"/>
      <w:shd w:val="clear" w:color="auto" w:fill="FFFFFF"/>
    </w:rPr>
  </w:style>
  <w:style w:type="character" w:styleId="a6">
    <w:name w:val="Emphasis"/>
    <w:basedOn w:val="a0"/>
    <w:qFormat/>
    <w:rsid w:val="00A905AA"/>
    <w:rPr>
      <w:i/>
      <w:iCs/>
    </w:rPr>
  </w:style>
  <w:style w:type="table" w:styleId="a7">
    <w:name w:val="Table Grid"/>
    <w:basedOn w:val="a1"/>
    <w:uiPriority w:val="59"/>
    <w:rsid w:val="006E7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20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8258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5851"/>
    <w:rPr>
      <w:sz w:val="24"/>
      <w:szCs w:val="24"/>
    </w:rPr>
  </w:style>
  <w:style w:type="paragraph" w:customStyle="1" w:styleId="ConsPlusNormal">
    <w:name w:val="ConsPlusNormal"/>
    <w:rsid w:val="00253C5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954BC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453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23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70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552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12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53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94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445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2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21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87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209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66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109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0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24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74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4231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5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16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30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F3E75-01B7-4B7F-9413-AEDA8F5A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Ёлкина Галина Владимировна</cp:lastModifiedBy>
  <cp:revision>5</cp:revision>
  <cp:lastPrinted>2024-10-29T02:25:00Z</cp:lastPrinted>
  <dcterms:created xsi:type="dcterms:W3CDTF">2024-09-16T02:53:00Z</dcterms:created>
  <dcterms:modified xsi:type="dcterms:W3CDTF">2024-10-30T07:21:00Z</dcterms:modified>
</cp:coreProperties>
</file>