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02501" w:rsidTr="00FB0DFF">
        <w:tc>
          <w:tcPr>
            <w:tcW w:w="9356" w:type="dxa"/>
            <w:gridSpan w:val="4"/>
          </w:tcPr>
          <w:p w:rsidR="00602501" w:rsidRDefault="00602501" w:rsidP="00FB0DFF">
            <w:pPr>
              <w:ind w:right="754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BA90854" wp14:editId="4EB17E6B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2501" w:rsidRDefault="00602501" w:rsidP="00FB0DFF">
            <w:pPr>
              <w:ind w:right="754"/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602501" w:rsidRDefault="00602501" w:rsidP="00FB0DFF">
            <w:pPr>
              <w:spacing w:line="380" w:lineRule="exact"/>
              <w:ind w:right="754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602501" w:rsidRDefault="00602501" w:rsidP="00FB0DFF">
            <w:pPr>
              <w:spacing w:before="120" w:after="120"/>
              <w:ind w:right="754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602501" w:rsidRDefault="00602501" w:rsidP="00FB0DFF">
            <w:pPr>
              <w:ind w:right="754"/>
              <w:jc w:val="center"/>
            </w:pPr>
          </w:p>
        </w:tc>
      </w:tr>
      <w:tr w:rsidR="00602501" w:rsidTr="00FB0DFF">
        <w:tc>
          <w:tcPr>
            <w:tcW w:w="1788" w:type="dxa"/>
            <w:tcBorders>
              <w:bottom w:val="single" w:sz="6" w:space="0" w:color="auto"/>
            </w:tcBorders>
          </w:tcPr>
          <w:p w:rsidR="00602501" w:rsidRDefault="004F3FB8" w:rsidP="00FB0DFF">
            <w:pPr>
              <w:ind w:right="754"/>
              <w:jc w:val="center"/>
              <w:rPr>
                <w:sz w:val="28"/>
              </w:rPr>
            </w:pPr>
            <w:r>
              <w:rPr>
                <w:sz w:val="28"/>
              </w:rPr>
              <w:t>01.08</w:t>
            </w:r>
          </w:p>
        </w:tc>
        <w:tc>
          <w:tcPr>
            <w:tcW w:w="2607" w:type="dxa"/>
          </w:tcPr>
          <w:p w:rsidR="00602501" w:rsidRDefault="00602501" w:rsidP="00537F45">
            <w:pPr>
              <w:ind w:right="754"/>
              <w:rPr>
                <w:sz w:val="28"/>
              </w:rPr>
            </w:pPr>
            <w:r>
              <w:rPr>
                <w:sz w:val="28"/>
              </w:rPr>
              <w:t>202</w:t>
            </w:r>
            <w:r w:rsidR="00537F45">
              <w:rPr>
                <w:sz w:val="28"/>
              </w:rPr>
              <w:t>4</w:t>
            </w:r>
          </w:p>
        </w:tc>
        <w:tc>
          <w:tcPr>
            <w:tcW w:w="3006" w:type="dxa"/>
          </w:tcPr>
          <w:p w:rsidR="00602501" w:rsidRDefault="00602501" w:rsidP="00FB0DFF">
            <w:pPr>
              <w:ind w:right="754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   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:rsidR="00602501" w:rsidRDefault="004F3FB8" w:rsidP="00FB0DFF">
            <w:pPr>
              <w:ind w:right="754"/>
              <w:jc w:val="both"/>
              <w:rPr>
                <w:sz w:val="28"/>
              </w:rPr>
            </w:pPr>
            <w:r>
              <w:rPr>
                <w:sz w:val="28"/>
              </w:rPr>
              <w:t>1206</w:t>
            </w:r>
          </w:p>
        </w:tc>
      </w:tr>
    </w:tbl>
    <w:p w:rsidR="00602501" w:rsidRDefault="00602501" w:rsidP="00602501">
      <w:pPr>
        <w:rPr>
          <w:sz w:val="28"/>
          <w:szCs w:val="28"/>
        </w:rPr>
      </w:pPr>
    </w:p>
    <w:p w:rsidR="00602501" w:rsidRDefault="00602501" w:rsidP="00602501">
      <w:pPr>
        <w:rPr>
          <w:sz w:val="28"/>
          <w:szCs w:val="28"/>
        </w:rPr>
      </w:pPr>
    </w:p>
    <w:p w:rsidR="00602501" w:rsidRPr="005D77F3" w:rsidRDefault="00602501" w:rsidP="00602501">
      <w:pPr>
        <w:rPr>
          <w:sz w:val="28"/>
          <w:szCs w:val="28"/>
        </w:rPr>
      </w:pPr>
    </w:p>
    <w:p w:rsidR="00CC41C9" w:rsidRPr="001272F8" w:rsidRDefault="00CC41C9" w:rsidP="00CC41C9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О признании утратившим силу постановлени</w:t>
      </w:r>
      <w:r w:rsidR="00B639CA">
        <w:rPr>
          <w:sz w:val="28"/>
          <w:szCs w:val="28"/>
        </w:rPr>
        <w:t>е</w:t>
      </w:r>
      <w:r>
        <w:rPr>
          <w:sz w:val="28"/>
          <w:szCs w:val="28"/>
        </w:rPr>
        <w:t xml:space="preserve"> администрации города Канска от 21.06.2024 №1020 «</w:t>
      </w:r>
      <w:r w:rsidRPr="005745E6">
        <w:rPr>
          <w:sz w:val="28"/>
          <w:szCs w:val="28"/>
          <w:lang w:eastAsia="ar-SA"/>
        </w:rPr>
        <w:t xml:space="preserve">О внесении изменений в постановление администрации г. Канска от </w:t>
      </w:r>
      <w:r>
        <w:rPr>
          <w:sz w:val="28"/>
          <w:szCs w:val="28"/>
          <w:lang w:eastAsia="ar-SA"/>
        </w:rPr>
        <w:t>30</w:t>
      </w:r>
      <w:r w:rsidRPr="005745E6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>12</w:t>
      </w:r>
      <w:r w:rsidRPr="005745E6">
        <w:rPr>
          <w:sz w:val="28"/>
          <w:szCs w:val="28"/>
          <w:lang w:eastAsia="ar-SA"/>
        </w:rPr>
        <w:t>.20</w:t>
      </w:r>
      <w:r>
        <w:rPr>
          <w:sz w:val="28"/>
          <w:szCs w:val="28"/>
          <w:lang w:eastAsia="ar-SA"/>
        </w:rPr>
        <w:t>20</w:t>
      </w:r>
      <w:r w:rsidRPr="005745E6"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lang w:eastAsia="ar-SA"/>
        </w:rPr>
        <w:t>1207</w:t>
      </w:r>
      <w:r>
        <w:rPr>
          <w:sz w:val="28"/>
          <w:szCs w:val="28"/>
        </w:rPr>
        <w:t>»</w:t>
      </w:r>
      <w:r w:rsidRPr="001272F8">
        <w:rPr>
          <w:sz w:val="28"/>
          <w:szCs w:val="28"/>
        </w:rPr>
        <w:t xml:space="preserve"> </w:t>
      </w:r>
    </w:p>
    <w:p w:rsidR="00602501" w:rsidRPr="001272F8" w:rsidRDefault="00602501" w:rsidP="00602501">
      <w:pPr>
        <w:shd w:val="clear" w:color="auto" w:fill="FFFFFF"/>
        <w:rPr>
          <w:sz w:val="28"/>
          <w:szCs w:val="28"/>
        </w:rPr>
      </w:pPr>
    </w:p>
    <w:p w:rsidR="00602501" w:rsidRPr="00CC41C9" w:rsidRDefault="00602501" w:rsidP="00CC41C9">
      <w:pPr>
        <w:ind w:firstLine="53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CC41C9" w:rsidRPr="00CC41C9">
        <w:rPr>
          <w:sz w:val="28"/>
          <w:szCs w:val="28"/>
          <w:lang w:eastAsia="ar-SA"/>
        </w:rPr>
        <w:t xml:space="preserve">В целях приведения муниципальных нормативных актов в соответствие действующему законодательству, руководствуясь </w:t>
      </w:r>
      <w:hyperlink r:id="rId6" w:history="1">
        <w:r w:rsidR="00CC41C9" w:rsidRPr="00CC41C9">
          <w:rPr>
            <w:sz w:val="28"/>
            <w:szCs w:val="28"/>
            <w:lang w:eastAsia="ar-SA"/>
          </w:rPr>
          <w:t>статьями 30</w:t>
        </w:r>
      </w:hyperlink>
      <w:r w:rsidR="00CC41C9" w:rsidRPr="00CC41C9">
        <w:rPr>
          <w:sz w:val="28"/>
          <w:szCs w:val="28"/>
          <w:lang w:eastAsia="ar-SA"/>
        </w:rPr>
        <w:t xml:space="preserve">, </w:t>
      </w:r>
      <w:hyperlink r:id="rId7" w:history="1">
        <w:r w:rsidR="00CC41C9" w:rsidRPr="00CC41C9">
          <w:rPr>
            <w:sz w:val="28"/>
            <w:szCs w:val="28"/>
            <w:lang w:eastAsia="ar-SA"/>
          </w:rPr>
          <w:t>35</w:t>
        </w:r>
      </w:hyperlink>
      <w:r w:rsidR="00CC41C9" w:rsidRPr="00CC41C9">
        <w:rPr>
          <w:sz w:val="28"/>
          <w:szCs w:val="28"/>
          <w:lang w:eastAsia="ar-SA"/>
        </w:rPr>
        <w:t xml:space="preserve"> Устава города Канска, ПОСТАНОВЛЯЮ:</w:t>
      </w:r>
    </w:p>
    <w:p w:rsidR="00602501" w:rsidRPr="00B85938" w:rsidRDefault="00602501" w:rsidP="00602501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42" w:firstLine="425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Признать утратившим силу постановление </w:t>
      </w:r>
      <w:r>
        <w:rPr>
          <w:sz w:val="28"/>
          <w:szCs w:val="28"/>
        </w:rPr>
        <w:t xml:space="preserve">администрации города Канска </w:t>
      </w:r>
      <w:r w:rsidR="00CC41C9">
        <w:rPr>
          <w:sz w:val="28"/>
          <w:szCs w:val="28"/>
        </w:rPr>
        <w:t>от 21.06.2024 №1020 «</w:t>
      </w:r>
      <w:r w:rsidR="00CC41C9" w:rsidRPr="005745E6">
        <w:rPr>
          <w:sz w:val="28"/>
          <w:szCs w:val="28"/>
          <w:lang w:eastAsia="ar-SA"/>
        </w:rPr>
        <w:t xml:space="preserve">О внесении изменений в постановление администрации г. Канска от </w:t>
      </w:r>
      <w:r w:rsidR="00CC41C9">
        <w:rPr>
          <w:sz w:val="28"/>
          <w:szCs w:val="28"/>
          <w:lang w:eastAsia="ar-SA"/>
        </w:rPr>
        <w:t>30</w:t>
      </w:r>
      <w:r w:rsidR="00CC41C9" w:rsidRPr="005745E6">
        <w:rPr>
          <w:sz w:val="28"/>
          <w:szCs w:val="28"/>
          <w:lang w:eastAsia="ar-SA"/>
        </w:rPr>
        <w:t>.</w:t>
      </w:r>
      <w:r w:rsidR="00CC41C9">
        <w:rPr>
          <w:sz w:val="28"/>
          <w:szCs w:val="28"/>
          <w:lang w:eastAsia="ar-SA"/>
        </w:rPr>
        <w:t>12</w:t>
      </w:r>
      <w:r w:rsidR="00CC41C9" w:rsidRPr="005745E6">
        <w:rPr>
          <w:sz w:val="28"/>
          <w:szCs w:val="28"/>
          <w:lang w:eastAsia="ar-SA"/>
        </w:rPr>
        <w:t>.20</w:t>
      </w:r>
      <w:r w:rsidR="00CC41C9">
        <w:rPr>
          <w:sz w:val="28"/>
          <w:szCs w:val="28"/>
          <w:lang w:eastAsia="ar-SA"/>
        </w:rPr>
        <w:t>20</w:t>
      </w:r>
      <w:r w:rsidR="00CC41C9" w:rsidRPr="005745E6">
        <w:rPr>
          <w:sz w:val="28"/>
          <w:szCs w:val="28"/>
          <w:lang w:eastAsia="ar-SA"/>
        </w:rPr>
        <w:t xml:space="preserve"> № </w:t>
      </w:r>
      <w:r w:rsidR="00CC41C9">
        <w:rPr>
          <w:sz w:val="28"/>
          <w:szCs w:val="28"/>
          <w:lang w:eastAsia="ar-SA"/>
        </w:rPr>
        <w:t>1207</w:t>
      </w:r>
      <w:r w:rsidR="00CC41C9">
        <w:rPr>
          <w:sz w:val="28"/>
          <w:szCs w:val="28"/>
        </w:rPr>
        <w:t>».</w:t>
      </w:r>
    </w:p>
    <w:p w:rsidR="00CC41C9" w:rsidRPr="007F7EE4" w:rsidRDefault="00CC41C9" w:rsidP="00CC41C9">
      <w:pPr>
        <w:ind w:firstLine="539"/>
        <w:jc w:val="both"/>
        <w:rPr>
          <w:sz w:val="28"/>
          <w:szCs w:val="28"/>
        </w:rPr>
      </w:pPr>
      <w:r w:rsidRPr="007F7EE4">
        <w:rPr>
          <w:sz w:val="28"/>
          <w:szCs w:val="28"/>
        </w:rPr>
        <w:t xml:space="preserve">2. </w:t>
      </w:r>
      <w:r w:rsidRPr="000F5011">
        <w:rPr>
          <w:sz w:val="28"/>
          <w:szCs w:val="28"/>
        </w:rPr>
        <w:t xml:space="preserve">Главному специалисту по информатизации администрации г. Канска Г.В. Ёлкиной 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  </w:t>
      </w:r>
    </w:p>
    <w:p w:rsidR="00602501" w:rsidRPr="007F7EE4" w:rsidRDefault="00602501" w:rsidP="00602501">
      <w:pPr>
        <w:ind w:firstLine="539"/>
        <w:jc w:val="both"/>
        <w:rPr>
          <w:sz w:val="28"/>
          <w:szCs w:val="28"/>
        </w:rPr>
      </w:pPr>
      <w:r w:rsidRPr="007F7EE4">
        <w:rPr>
          <w:sz w:val="28"/>
          <w:szCs w:val="28"/>
        </w:rPr>
        <w:t xml:space="preserve">3. </w:t>
      </w:r>
      <w:r w:rsidRPr="00BD51C5">
        <w:rPr>
          <w:sz w:val="28"/>
          <w:szCs w:val="28"/>
        </w:rPr>
        <w:t>Контроль за исполнением настоящего Постановления возложить на заместителя главы города по социальной политике Ю.А. Ломову.</w:t>
      </w:r>
    </w:p>
    <w:p w:rsidR="00CC41C9" w:rsidRPr="00CC41C9" w:rsidRDefault="00602501" w:rsidP="00CC41C9">
      <w:pPr>
        <w:ind w:firstLine="539"/>
        <w:jc w:val="both"/>
        <w:rPr>
          <w:sz w:val="28"/>
          <w:szCs w:val="28"/>
          <w:lang w:eastAsia="ar-SA"/>
        </w:rPr>
      </w:pPr>
      <w:r w:rsidRPr="007F7EE4">
        <w:rPr>
          <w:sz w:val="28"/>
          <w:szCs w:val="28"/>
        </w:rPr>
        <w:t xml:space="preserve">4. </w:t>
      </w:r>
      <w:r w:rsidR="00CC41C9" w:rsidRPr="00CC41C9">
        <w:rPr>
          <w:sz w:val="28"/>
          <w:szCs w:val="28"/>
          <w:lang w:eastAsia="ar-SA"/>
        </w:rPr>
        <w:t>Настоящее Постановление вступает в силу со дня его подписания.</w:t>
      </w:r>
    </w:p>
    <w:p w:rsidR="00602501" w:rsidRPr="007F7EE4" w:rsidRDefault="00602501" w:rsidP="00602501">
      <w:pPr>
        <w:ind w:firstLine="539"/>
        <w:jc w:val="both"/>
        <w:rPr>
          <w:sz w:val="28"/>
          <w:szCs w:val="28"/>
        </w:rPr>
      </w:pPr>
    </w:p>
    <w:p w:rsidR="00602501" w:rsidRPr="001272F8" w:rsidRDefault="00602501" w:rsidP="00602501">
      <w:pPr>
        <w:shd w:val="clear" w:color="auto" w:fill="FFFFFF"/>
        <w:tabs>
          <w:tab w:val="left" w:pos="1070"/>
        </w:tabs>
        <w:spacing w:line="322" w:lineRule="exact"/>
        <w:ind w:right="10"/>
        <w:jc w:val="both"/>
        <w:rPr>
          <w:sz w:val="28"/>
          <w:szCs w:val="28"/>
        </w:rPr>
      </w:pPr>
    </w:p>
    <w:p w:rsidR="00602501" w:rsidRPr="001272F8" w:rsidRDefault="00602501" w:rsidP="00602501">
      <w:pPr>
        <w:shd w:val="clear" w:color="auto" w:fill="FFFFFF"/>
        <w:tabs>
          <w:tab w:val="left" w:pos="1070"/>
        </w:tabs>
        <w:spacing w:line="322" w:lineRule="exact"/>
        <w:ind w:right="10"/>
        <w:jc w:val="both"/>
        <w:rPr>
          <w:sz w:val="28"/>
          <w:szCs w:val="28"/>
        </w:rPr>
      </w:pPr>
    </w:p>
    <w:p w:rsidR="00CC41C9" w:rsidRDefault="00CC41C9" w:rsidP="00CC41C9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CC41C9" w:rsidRPr="00CC41C9" w:rsidRDefault="00E03AF9" w:rsidP="00CC41C9">
      <w:pPr>
        <w:widowControl/>
        <w:suppressAutoHyphens/>
        <w:autoSpaceDE/>
        <w:autoSpaceDN/>
        <w:adjustRightInd/>
        <w:rPr>
          <w:sz w:val="24"/>
          <w:szCs w:val="24"/>
          <w:lang w:eastAsia="ar-SA"/>
        </w:rPr>
      </w:pPr>
      <w:r>
        <w:rPr>
          <w:sz w:val="28"/>
          <w:szCs w:val="28"/>
          <w:lang w:eastAsia="ar-SA"/>
        </w:rPr>
        <w:t>Г</w:t>
      </w:r>
      <w:r w:rsidR="00CC41C9" w:rsidRPr="00CC41C9">
        <w:rPr>
          <w:sz w:val="28"/>
          <w:szCs w:val="28"/>
          <w:lang w:eastAsia="ar-SA"/>
        </w:rPr>
        <w:t>лав</w:t>
      </w:r>
      <w:r>
        <w:rPr>
          <w:sz w:val="28"/>
          <w:szCs w:val="28"/>
          <w:lang w:eastAsia="ar-SA"/>
        </w:rPr>
        <w:t>а</w:t>
      </w:r>
      <w:r w:rsidR="00CC41C9" w:rsidRPr="00CC41C9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 w:rsidR="00CC41C9" w:rsidRPr="00CC41C9">
        <w:rPr>
          <w:sz w:val="28"/>
          <w:szCs w:val="28"/>
          <w:lang w:eastAsia="ar-SA"/>
        </w:rPr>
        <w:t xml:space="preserve">города Канска                                                                       </w:t>
      </w:r>
      <w:r>
        <w:rPr>
          <w:sz w:val="28"/>
          <w:szCs w:val="28"/>
          <w:lang w:eastAsia="ar-SA"/>
        </w:rPr>
        <w:t>О.В. Витман</w:t>
      </w:r>
      <w:r w:rsidR="00CC41C9" w:rsidRPr="00CC41C9">
        <w:rPr>
          <w:sz w:val="28"/>
          <w:szCs w:val="28"/>
          <w:lang w:eastAsia="ar-SA"/>
        </w:rPr>
        <w:t xml:space="preserve">     </w:t>
      </w:r>
    </w:p>
    <w:p w:rsidR="007A1186" w:rsidRDefault="007A1186"/>
    <w:sectPr w:rsidR="007A1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657BD9"/>
    <w:multiLevelType w:val="multilevel"/>
    <w:tmpl w:val="F4142A0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 w16cid:durableId="411585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3EF"/>
    <w:rsid w:val="0019665C"/>
    <w:rsid w:val="004B13EF"/>
    <w:rsid w:val="004F3FB8"/>
    <w:rsid w:val="00537F45"/>
    <w:rsid w:val="00602501"/>
    <w:rsid w:val="00714D07"/>
    <w:rsid w:val="007A1186"/>
    <w:rsid w:val="00AE45F8"/>
    <w:rsid w:val="00B639CA"/>
    <w:rsid w:val="00CC41C9"/>
    <w:rsid w:val="00E0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1A9D"/>
  <w15:docId w15:val="{5B577EEE-3D61-4D3E-951A-AD4764CA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250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5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25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ADB2E2E20EEEB5800A3A3FCD0B966F7392FF68A3BE5606E8D91B16C0D7AAC47F275B9101F0840AAEA0713D6A33F00B2D5F6D2A6692DABEA13EE7D2qBL9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CADB2E2E20EEEB5800A3A3FCD0B966F7392FF68A3BE5606E8D91B16C0D7AAC47F275B9101F0840AAEA0703D6A33F00B2D5F6D2A6692DABEA13EE7D2qBL9B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Ёлкина Галина Владимировна</cp:lastModifiedBy>
  <cp:revision>8</cp:revision>
  <dcterms:created xsi:type="dcterms:W3CDTF">2024-03-18T08:38:00Z</dcterms:created>
  <dcterms:modified xsi:type="dcterms:W3CDTF">2024-08-05T09:39:00Z</dcterms:modified>
</cp:coreProperties>
</file>