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44B20" w14:textId="77777777" w:rsidR="00DB54BB" w:rsidRPr="00DB54BB" w:rsidRDefault="0075731B" w:rsidP="00DB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B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14:paraId="63D2E835" w14:textId="3B0F2CE7" w:rsidR="00D578B2" w:rsidRPr="004245DA" w:rsidRDefault="00D35997" w:rsidP="0042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97">
        <w:rPr>
          <w:rFonts w:ascii="Times New Roman" w:hAnsi="Times New Roman" w:cs="Times New Roman"/>
          <w:b/>
          <w:sz w:val="28"/>
          <w:szCs w:val="28"/>
        </w:rPr>
        <w:t>о формировании плана проведения экспертизы муниципальных нормативных правовых актов, затрагивающих вопросы осуществления предпринимательской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D3E42">
        <w:rPr>
          <w:rFonts w:ascii="Times New Roman" w:hAnsi="Times New Roman" w:cs="Times New Roman"/>
          <w:b/>
          <w:sz w:val="28"/>
          <w:szCs w:val="28"/>
        </w:rPr>
        <w:t>на 202</w:t>
      </w:r>
      <w:r w:rsidR="00316842">
        <w:rPr>
          <w:rFonts w:ascii="Times New Roman" w:hAnsi="Times New Roman" w:cs="Times New Roman"/>
          <w:b/>
          <w:sz w:val="28"/>
          <w:szCs w:val="28"/>
        </w:rPr>
        <w:t>1</w:t>
      </w:r>
      <w:r w:rsidR="00701454" w:rsidRPr="004245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D233470" w14:textId="77777777" w:rsidR="00DB54BB" w:rsidRDefault="00DB54BB" w:rsidP="00D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F77D7" w14:textId="1551A20A" w:rsidR="00DB54BB" w:rsidRDefault="00DB54BB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Канска (отдел </w:t>
      </w:r>
      <w:r w:rsidR="00191416">
        <w:rPr>
          <w:rFonts w:ascii="Times New Roman" w:hAnsi="Times New Roman" w:cs="Times New Roman"/>
          <w:sz w:val="28"/>
          <w:szCs w:val="28"/>
        </w:rPr>
        <w:t>экономического развития и муниципального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B5451">
        <w:rPr>
          <w:rFonts w:ascii="Times New Roman" w:hAnsi="Times New Roman" w:cs="Times New Roman"/>
          <w:sz w:val="28"/>
          <w:szCs w:val="28"/>
        </w:rPr>
        <w:t xml:space="preserve">информирует о формировании Плана экспертиз нормативных правовых актов </w:t>
      </w:r>
      <w:r w:rsidR="00191416">
        <w:rPr>
          <w:rFonts w:ascii="Times New Roman" w:hAnsi="Times New Roman" w:cs="Times New Roman"/>
          <w:sz w:val="28"/>
          <w:szCs w:val="28"/>
        </w:rPr>
        <w:t xml:space="preserve">г. </w:t>
      </w:r>
      <w:r w:rsidR="002D3E42">
        <w:rPr>
          <w:rFonts w:ascii="Times New Roman" w:hAnsi="Times New Roman" w:cs="Times New Roman"/>
          <w:sz w:val="28"/>
          <w:szCs w:val="28"/>
        </w:rPr>
        <w:t>Канска на 202</w:t>
      </w:r>
      <w:r w:rsidR="00FB1C60">
        <w:rPr>
          <w:rFonts w:ascii="Times New Roman" w:hAnsi="Times New Roman" w:cs="Times New Roman"/>
          <w:sz w:val="28"/>
          <w:szCs w:val="28"/>
        </w:rPr>
        <w:t>1</w:t>
      </w:r>
      <w:r w:rsidR="00701454">
        <w:rPr>
          <w:rFonts w:ascii="Times New Roman" w:hAnsi="Times New Roman" w:cs="Times New Roman"/>
          <w:sz w:val="28"/>
          <w:szCs w:val="28"/>
        </w:rPr>
        <w:t xml:space="preserve"> год</w:t>
      </w:r>
      <w:r w:rsidR="009B5451">
        <w:rPr>
          <w:rFonts w:ascii="Times New Roman" w:hAnsi="Times New Roman" w:cs="Times New Roman"/>
          <w:sz w:val="28"/>
          <w:szCs w:val="28"/>
        </w:rPr>
        <w:t>.</w:t>
      </w:r>
    </w:p>
    <w:p w14:paraId="12C55411" w14:textId="77777777" w:rsidR="009B5451" w:rsidRDefault="009B5451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Плана проводится в соответствии с постановлением администрации г. Канска от 11.10.2016 №1020 «Об оценке регулирующего воздействия проектов нормативных правовых актов города Канска и экспертизе нормативных правовых актов города Канска»</w:t>
      </w:r>
      <w:r w:rsidR="00701454">
        <w:rPr>
          <w:rFonts w:ascii="Times New Roman" w:hAnsi="Times New Roman" w:cs="Times New Roman"/>
          <w:sz w:val="28"/>
          <w:szCs w:val="28"/>
        </w:rPr>
        <w:t>.</w:t>
      </w:r>
    </w:p>
    <w:p w14:paraId="3736C54D" w14:textId="77777777" w:rsidR="00191416" w:rsidRDefault="00701454" w:rsidP="00191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План, в том числе, включаются </w:t>
      </w:r>
      <w:r w:rsidRPr="00E81A4D">
        <w:rPr>
          <w:rFonts w:ascii="Times New Roman" w:hAnsi="Times New Roman" w:cs="Times New Roman"/>
          <w:sz w:val="28"/>
          <w:szCs w:val="28"/>
        </w:rPr>
        <w:t>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416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14:paraId="4B3BEC7F" w14:textId="2E90FEA2" w:rsidR="00701454" w:rsidRDefault="00701454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включении  нормативных прав</w:t>
      </w:r>
      <w:r w:rsidR="002D3E42">
        <w:rPr>
          <w:rFonts w:ascii="Times New Roman" w:hAnsi="Times New Roman" w:cs="Times New Roman"/>
          <w:sz w:val="28"/>
          <w:szCs w:val="28"/>
        </w:rPr>
        <w:t>овых актов в План экспертиз 202</w:t>
      </w:r>
      <w:r w:rsidR="00FB1C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принимаются от </w:t>
      </w:r>
      <w:r w:rsidR="005A5BF8" w:rsidRPr="00E81A4D">
        <w:rPr>
          <w:rFonts w:ascii="Times New Roman" w:hAnsi="Times New Roman" w:cs="Times New Roman"/>
          <w:sz w:val="28"/>
          <w:szCs w:val="28"/>
        </w:rPr>
        <w:t>физических и юридических лиц, общественных объединений, занятых в сфере предпринимательской, инвестиционной деятельности, объединений потребителей, саморегулируемых организаций и научно-экспертных организаций, органов городского самоуправления, органов государственной власти Красноярского края.</w:t>
      </w:r>
    </w:p>
    <w:p w14:paraId="54EC8F97" w14:textId="1CAC4D9E" w:rsidR="005A5BF8" w:rsidRDefault="005A5BF8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1F2B">
        <w:rPr>
          <w:rFonts w:ascii="Times New Roman" w:hAnsi="Times New Roman" w:cs="Times New Roman"/>
          <w:iCs/>
          <w:sz w:val="28"/>
          <w:szCs w:val="28"/>
        </w:rPr>
        <w:t xml:space="preserve">Предложения подаются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администрацию города Канска (отдел экономического развития и муниципального заказа) по адресу г. Канск, ул. Ленина, 4/1, кабинет</w:t>
      </w:r>
      <w:r w:rsidR="002D3E42">
        <w:rPr>
          <w:rFonts w:ascii="Times New Roman" w:hAnsi="Times New Roman" w:cs="Times New Roman"/>
          <w:iCs/>
          <w:sz w:val="28"/>
          <w:szCs w:val="28"/>
        </w:rPr>
        <w:t xml:space="preserve"> 509</w:t>
      </w:r>
      <w:r w:rsidRPr="00B61F2B">
        <w:rPr>
          <w:rFonts w:ascii="Times New Roman" w:hAnsi="Times New Roman" w:cs="Times New Roman"/>
          <w:iCs/>
          <w:sz w:val="28"/>
          <w:szCs w:val="28"/>
        </w:rPr>
        <w:t xml:space="preserve"> на бумажном носителе </w:t>
      </w:r>
      <w:r>
        <w:rPr>
          <w:rFonts w:ascii="Times New Roman" w:hAnsi="Times New Roman" w:cs="Times New Roman"/>
          <w:iCs/>
          <w:sz w:val="28"/>
          <w:szCs w:val="28"/>
        </w:rPr>
        <w:t xml:space="preserve">либо посредством электронной почты по адресу </w:t>
      </w:r>
      <w:hyperlink r:id="rId4" w:history="1"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kansk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tarif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</w:rPr>
          <w:t>@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  <w:r w:rsidRPr="005A5BF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форме электронного документа </w:t>
      </w:r>
      <w:r w:rsidR="00B96642">
        <w:rPr>
          <w:rFonts w:ascii="Times New Roman" w:hAnsi="Times New Roman" w:cs="Times New Roman"/>
          <w:iCs/>
          <w:sz w:val="28"/>
          <w:szCs w:val="28"/>
        </w:rPr>
        <w:t xml:space="preserve">в срок по </w:t>
      </w:r>
      <w:r w:rsidR="00B96642" w:rsidRPr="00316842">
        <w:rPr>
          <w:rFonts w:ascii="Times New Roman" w:hAnsi="Times New Roman" w:cs="Times New Roman"/>
          <w:iCs/>
          <w:sz w:val="28"/>
          <w:szCs w:val="28"/>
        </w:rPr>
        <w:t>1</w:t>
      </w:r>
      <w:r w:rsidR="00316842" w:rsidRPr="00316842">
        <w:rPr>
          <w:rFonts w:ascii="Times New Roman" w:hAnsi="Times New Roman" w:cs="Times New Roman"/>
          <w:iCs/>
          <w:sz w:val="28"/>
          <w:szCs w:val="28"/>
        </w:rPr>
        <w:t>6</w:t>
      </w:r>
      <w:r w:rsidR="002D3E42" w:rsidRPr="00316842">
        <w:rPr>
          <w:rFonts w:ascii="Times New Roman" w:hAnsi="Times New Roman" w:cs="Times New Roman"/>
          <w:iCs/>
          <w:sz w:val="28"/>
          <w:szCs w:val="28"/>
        </w:rPr>
        <w:t xml:space="preserve"> ноября 20</w:t>
      </w:r>
      <w:r w:rsidR="00FB1C60" w:rsidRPr="00316842">
        <w:rPr>
          <w:rFonts w:ascii="Times New Roman" w:hAnsi="Times New Roman" w:cs="Times New Roman"/>
          <w:iCs/>
          <w:sz w:val="28"/>
          <w:szCs w:val="28"/>
        </w:rPr>
        <w:t>20</w:t>
      </w:r>
      <w:r w:rsidRPr="00316842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14:paraId="124D6A53" w14:textId="77777777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F4BD28" w14:textId="77777777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E097A8D" w14:textId="77777777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AF56F3" w14:textId="77777777" w:rsidR="002D3E42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Заместитель главы города </w:t>
      </w:r>
    </w:p>
    <w:p w14:paraId="4DA79F6A" w14:textId="1D885A10"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 экономике и финансам                                 </w:t>
      </w:r>
      <w:r w:rsidR="002D3E4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</w:t>
      </w:r>
      <w:r w:rsidR="00FB1C60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FB1C60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FB1C60">
        <w:rPr>
          <w:rFonts w:ascii="Times New Roman" w:hAnsi="Times New Roman" w:cs="Times New Roman"/>
          <w:iCs/>
          <w:sz w:val="28"/>
          <w:szCs w:val="28"/>
        </w:rPr>
        <w:t>Лифанская</w:t>
      </w:r>
      <w:proofErr w:type="spellEnd"/>
    </w:p>
    <w:p w14:paraId="329B7801" w14:textId="77777777" w:rsidR="009B6EC2" w:rsidRDefault="009B6EC2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15797AE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6862B577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2DD88C78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6791A332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592E9991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6BC638CC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2E7DE43E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2EA9FB5C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4A1CD449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4F08C285" w14:textId="77777777"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14:paraId="1E1B4588" w14:textId="77777777" w:rsidR="009B6EC2" w:rsidRDefault="009B6EC2" w:rsidP="009B6EC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202020"/>
          <w:sz w:val="21"/>
          <w:szCs w:val="21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форма</w:t>
      </w:r>
    </w:p>
    <w:p w14:paraId="17472463" w14:textId="77777777" w:rsidR="009B6EC2" w:rsidRDefault="009B6EC2" w:rsidP="009B6EC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color w:val="202020"/>
          <w:sz w:val="21"/>
          <w:szCs w:val="21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ПРЕДЛОЖЕНИЕ</w:t>
      </w:r>
      <w:r>
        <w:rPr>
          <w:rFonts w:ascii="Lucida Sans Unicode" w:eastAsia="Times New Roman" w:hAnsi="Lucida Sans Unicode" w:cs="Lucida Sans Unicode"/>
          <w:color w:val="20202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о проведении экспертизы муниципальных нормативных правовых актов, затрагивающих вопросы осуществления предпринимательской и</w:t>
      </w:r>
      <w:r>
        <w:rPr>
          <w:rFonts w:ascii="Lucida Sans Unicode" w:eastAsia="Times New Roman" w:hAnsi="Lucida Sans Unicode" w:cs="Lucida Sans Unicode"/>
          <w:color w:val="20202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инвестиционной деятельности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"/>
        <w:gridCol w:w="4163"/>
        <w:gridCol w:w="4901"/>
      </w:tblGrid>
      <w:tr w:rsidR="009B6EC2" w14:paraId="6F7944F5" w14:textId="77777777" w:rsidTr="009B6EC2">
        <w:tc>
          <w:tcPr>
            <w:tcW w:w="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A35D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  <w:tc>
          <w:tcPr>
            <w:tcW w:w="9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DF82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</w:tr>
      <w:tr w:rsidR="009B6EC2" w14:paraId="695B3818" w14:textId="77777777" w:rsidTr="009B6EC2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56D4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C52E" w14:textId="77777777" w:rsidR="009B6EC2" w:rsidRDefault="009B6EC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(Наименование субъекта, направившего предложение о проведении экспертизы)</w:t>
            </w:r>
          </w:p>
        </w:tc>
      </w:tr>
      <w:tr w:rsidR="009B6EC2" w14:paraId="3F5CA3CE" w14:textId="77777777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EE5F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  <w:tr w:rsidR="009B6EC2" w14:paraId="365AA951" w14:textId="77777777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E1E3" w14:textId="77777777" w:rsidR="009B6EC2" w:rsidRDefault="009B6EC2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          (Адрес, по которому должен быть направлен ответ о рассмотрении предложения о проведении экспертизы)</w:t>
            </w:r>
          </w:p>
        </w:tc>
      </w:tr>
      <w:tr w:rsidR="009B6EC2" w14:paraId="5A426CAB" w14:textId="77777777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58D3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  <w:tr w:rsidR="009B6EC2" w14:paraId="2D06CD62" w14:textId="77777777" w:rsidTr="009B6EC2">
        <w:trPr>
          <w:trHeight w:val="675"/>
        </w:trPr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CA0B" w14:textId="77777777" w:rsidR="009B6EC2" w:rsidRDefault="009B6EC2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       (Наименования и реквизиты акта, в отношении которого вносится предложение о проведении экспертизы)</w:t>
            </w:r>
          </w:p>
        </w:tc>
      </w:tr>
      <w:tr w:rsidR="009B6EC2" w14:paraId="3AFAD6AA" w14:textId="77777777" w:rsidTr="009B6EC2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E3B8" w14:textId="77777777" w:rsidR="009B6EC2" w:rsidRDefault="009B6EC2">
            <w:pPr>
              <w:spacing w:after="150" w:line="240" w:lineRule="auto"/>
              <w:jc w:val="both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№</w:t>
            </w:r>
          </w:p>
          <w:p w14:paraId="5889EFBF" w14:textId="77777777" w:rsidR="009B6EC2" w:rsidRDefault="009B6EC2">
            <w:pPr>
              <w:spacing w:after="150" w:line="240" w:lineRule="auto"/>
              <w:jc w:val="both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п/п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4D6D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1CAC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Обоснование</w:t>
            </w:r>
          </w:p>
        </w:tc>
      </w:tr>
      <w:tr w:rsidR="009B6EC2" w14:paraId="3DDE9C62" w14:textId="77777777" w:rsidTr="009B6EC2">
        <w:trPr>
          <w:trHeight w:val="33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0BFA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55F4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4D35" w14:textId="77777777"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</w:tbl>
    <w:p w14:paraId="202222F0" w14:textId="77777777" w:rsidR="009B6EC2" w:rsidRDefault="009B6EC2" w:rsidP="009B6EC2"/>
    <w:p w14:paraId="58A3100D" w14:textId="77777777" w:rsidR="009B6EC2" w:rsidRPr="0075731B" w:rsidRDefault="009B6EC2" w:rsidP="005A5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EC2" w:rsidRPr="0075731B" w:rsidSect="0075731B">
      <w:pgSz w:w="11906" w:h="16838"/>
      <w:pgMar w:top="680" w:right="68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1B"/>
    <w:rsid w:val="00074796"/>
    <w:rsid w:val="00191416"/>
    <w:rsid w:val="002D3E42"/>
    <w:rsid w:val="00316842"/>
    <w:rsid w:val="003C0E86"/>
    <w:rsid w:val="0040698D"/>
    <w:rsid w:val="004245DA"/>
    <w:rsid w:val="004E1313"/>
    <w:rsid w:val="005A5BF8"/>
    <w:rsid w:val="006D0D07"/>
    <w:rsid w:val="00701454"/>
    <w:rsid w:val="0075731B"/>
    <w:rsid w:val="007B058B"/>
    <w:rsid w:val="00826AB0"/>
    <w:rsid w:val="008B347F"/>
    <w:rsid w:val="008D2972"/>
    <w:rsid w:val="009B5451"/>
    <w:rsid w:val="009B6EC2"/>
    <w:rsid w:val="00B96642"/>
    <w:rsid w:val="00D35997"/>
    <w:rsid w:val="00D578B2"/>
    <w:rsid w:val="00DB54BB"/>
    <w:rsid w:val="00FB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97BC"/>
  <w15:docId w15:val="{E64F1D68-8923-4421-B07B-C67E56F9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sk-tari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YushivaSV</dc:creator>
  <cp:lastModifiedBy>Машталлер Юлия Евгеньевна</cp:lastModifiedBy>
  <cp:revision>4</cp:revision>
  <cp:lastPrinted>2020-10-16T01:43:00Z</cp:lastPrinted>
  <dcterms:created xsi:type="dcterms:W3CDTF">2020-10-12T01:49:00Z</dcterms:created>
  <dcterms:modified xsi:type="dcterms:W3CDTF">2020-10-16T01:43:00Z</dcterms:modified>
</cp:coreProperties>
</file>