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0B" w:rsidRPr="001D2C3F" w:rsidRDefault="00B2470B" w:rsidP="001D2C3F">
      <w:pPr>
        <w:ind w:firstLine="709"/>
        <w:jc w:val="center"/>
        <w:rPr>
          <w:rFonts w:ascii="Arial" w:hAnsi="Arial" w:cs="Arial"/>
        </w:rPr>
      </w:pPr>
      <w:r w:rsidRPr="001D2C3F">
        <w:rPr>
          <w:rFonts w:ascii="Arial" w:hAnsi="Arial" w:cs="Arial"/>
        </w:rPr>
        <w:t>Российская Федерация</w:t>
      </w:r>
    </w:p>
    <w:p w:rsidR="00B2470B" w:rsidRPr="001D2C3F" w:rsidRDefault="00B2470B" w:rsidP="001D2C3F">
      <w:pPr>
        <w:ind w:firstLine="709"/>
        <w:jc w:val="center"/>
        <w:rPr>
          <w:rFonts w:ascii="Arial" w:hAnsi="Arial" w:cs="Arial"/>
        </w:rPr>
      </w:pPr>
      <w:r w:rsidRPr="001D2C3F">
        <w:rPr>
          <w:rFonts w:ascii="Arial" w:hAnsi="Arial" w:cs="Arial"/>
        </w:rPr>
        <w:t>Администрация города Канска</w:t>
      </w:r>
      <w:r w:rsidRPr="001D2C3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Pr="001D2C3F">
        <w:rPr>
          <w:rFonts w:ascii="Arial" w:hAnsi="Arial" w:cs="Arial"/>
        </w:rPr>
        <w:t>Красноярского края</w:t>
      </w:r>
    </w:p>
    <w:p w:rsidR="00B2470B" w:rsidRPr="001D2C3F" w:rsidRDefault="00B2470B" w:rsidP="001D2C3F">
      <w:pPr>
        <w:pStyle w:val="ConsPlusTitlePage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0"/>
          <w:sz w:val="24"/>
          <w:szCs w:val="24"/>
        </w:rPr>
        <w:t xml:space="preserve">                           </w:t>
      </w:r>
      <w:r w:rsidRPr="001D2C3F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B2470B" w:rsidRPr="001D2C3F" w:rsidRDefault="00B2470B" w:rsidP="001D2C3F">
      <w:pPr>
        <w:pStyle w:val="ConsPlusNormal"/>
        <w:ind w:firstLine="709"/>
        <w:outlineLvl w:val="0"/>
        <w:rPr>
          <w:rFonts w:ascii="Arial" w:hAnsi="Arial" w:cs="Arial"/>
          <w:sz w:val="24"/>
          <w:szCs w:val="24"/>
        </w:rPr>
      </w:pPr>
    </w:p>
    <w:p w:rsidR="00B2470B" w:rsidRPr="001D2C3F" w:rsidRDefault="00B2470B" w:rsidP="001D2C3F">
      <w:pPr>
        <w:pStyle w:val="ConsPlusNormal"/>
        <w:ind w:firstLine="709"/>
        <w:outlineLvl w:val="0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>04.09.2019</w:t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  <w:t>№850</w:t>
      </w:r>
    </w:p>
    <w:p w:rsidR="00B2470B" w:rsidRPr="001D2C3F" w:rsidRDefault="00B2470B" w:rsidP="001D2C3F">
      <w:pPr>
        <w:pStyle w:val="ConsPlusNormal"/>
        <w:ind w:firstLine="709"/>
        <w:outlineLvl w:val="0"/>
        <w:rPr>
          <w:rFonts w:ascii="Arial" w:hAnsi="Arial" w:cs="Arial"/>
          <w:sz w:val="24"/>
          <w:szCs w:val="24"/>
        </w:rPr>
      </w:pPr>
    </w:p>
    <w:p w:rsidR="00B2470B" w:rsidRPr="001D2C3F" w:rsidRDefault="00B2470B" w:rsidP="001D2C3F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1D2C3F">
        <w:rPr>
          <w:rFonts w:ascii="Arial" w:hAnsi="Arial" w:cs="Arial"/>
          <w:b w:val="0"/>
          <w:sz w:val="24"/>
          <w:szCs w:val="24"/>
        </w:rPr>
        <w:t xml:space="preserve">О </w:t>
      </w:r>
      <w:hyperlink w:anchor="P32" w:history="1">
        <w:r w:rsidRPr="001D2C3F">
          <w:rPr>
            <w:rFonts w:ascii="Arial" w:hAnsi="Arial" w:cs="Arial"/>
            <w:b w:val="0"/>
            <w:sz w:val="24"/>
            <w:szCs w:val="24"/>
          </w:rPr>
          <w:t>состав</w:t>
        </w:r>
      </w:hyperlink>
      <w:r w:rsidRPr="001D2C3F">
        <w:rPr>
          <w:rFonts w:ascii="Arial" w:hAnsi="Arial" w:cs="Arial"/>
          <w:b w:val="0"/>
          <w:sz w:val="24"/>
          <w:szCs w:val="24"/>
        </w:rPr>
        <w:t>е комиссии по соблюдению требований к служебному поведению муниципальных служащих администрации города Канска, ее функциональных подразделений и урегулированию конфликта интересов на муниципальной службе (в редакции от 06.09.2019 №860)</w:t>
      </w:r>
    </w:p>
    <w:p w:rsidR="00B2470B" w:rsidRPr="001D2C3F" w:rsidRDefault="00B2470B" w:rsidP="001D2C3F">
      <w:pPr>
        <w:pStyle w:val="ConsPlusNormal"/>
        <w:ind w:left="540" w:firstLine="709"/>
        <w:jc w:val="both"/>
        <w:rPr>
          <w:rFonts w:ascii="Arial" w:hAnsi="Arial" w:cs="Arial"/>
          <w:sz w:val="24"/>
          <w:szCs w:val="24"/>
        </w:rPr>
      </w:pPr>
    </w:p>
    <w:p w:rsidR="00B2470B" w:rsidRPr="001D2C3F" w:rsidRDefault="00B2470B" w:rsidP="001D2C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 xml:space="preserve">В связи с кадровыми изменениями, в соответствии с Федеральными законами от 02.03.2007 </w:t>
      </w:r>
      <w:hyperlink r:id="rId6" w:history="1">
        <w:r w:rsidRPr="001D2C3F">
          <w:rPr>
            <w:rFonts w:ascii="Arial" w:hAnsi="Arial" w:cs="Arial"/>
            <w:sz w:val="24"/>
            <w:szCs w:val="24"/>
          </w:rPr>
          <w:t>N 25-ФЗ</w:t>
        </w:r>
      </w:hyperlink>
      <w:r w:rsidRPr="001D2C3F">
        <w:rPr>
          <w:rFonts w:ascii="Arial" w:hAnsi="Arial" w:cs="Arial"/>
          <w:sz w:val="24"/>
          <w:szCs w:val="24"/>
        </w:rPr>
        <w:t xml:space="preserve"> "О муниципальной службе в Российской Федерации", от 25.12.2008 </w:t>
      </w:r>
      <w:hyperlink r:id="rId7" w:history="1">
        <w:r w:rsidRPr="001D2C3F">
          <w:rPr>
            <w:rFonts w:ascii="Arial" w:hAnsi="Arial" w:cs="Arial"/>
            <w:sz w:val="24"/>
            <w:szCs w:val="24"/>
          </w:rPr>
          <w:t>N 273-ФЗ</w:t>
        </w:r>
      </w:hyperlink>
      <w:r w:rsidRPr="001D2C3F">
        <w:rPr>
          <w:rFonts w:ascii="Arial" w:hAnsi="Arial" w:cs="Arial"/>
          <w:sz w:val="24"/>
          <w:szCs w:val="24"/>
        </w:rPr>
        <w:t xml:space="preserve"> "О противодействии коррупции", </w:t>
      </w:r>
      <w:hyperlink r:id="rId8" w:history="1">
        <w:r w:rsidRPr="001D2C3F">
          <w:rPr>
            <w:rFonts w:ascii="Arial" w:hAnsi="Arial" w:cs="Arial"/>
            <w:sz w:val="24"/>
            <w:szCs w:val="24"/>
          </w:rPr>
          <w:t>Указом</w:t>
        </w:r>
      </w:hyperlink>
      <w:r w:rsidRPr="001D2C3F">
        <w:rPr>
          <w:rFonts w:ascii="Arial" w:hAnsi="Arial" w:cs="Arial"/>
          <w:sz w:val="24"/>
          <w:szCs w:val="24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</w:t>
      </w:r>
      <w:hyperlink r:id="rId9" w:history="1">
        <w:r w:rsidRPr="001D2C3F">
          <w:rPr>
            <w:rFonts w:ascii="Arial" w:hAnsi="Arial" w:cs="Arial"/>
            <w:sz w:val="24"/>
            <w:szCs w:val="24"/>
          </w:rPr>
          <w:t>статьями 30</w:t>
        </w:r>
      </w:hyperlink>
      <w:r w:rsidRPr="001D2C3F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1D2C3F">
          <w:rPr>
            <w:rFonts w:ascii="Arial" w:hAnsi="Arial" w:cs="Arial"/>
            <w:sz w:val="24"/>
            <w:szCs w:val="24"/>
          </w:rPr>
          <w:t>35</w:t>
        </w:r>
      </w:hyperlink>
      <w:r w:rsidRPr="001D2C3F">
        <w:rPr>
          <w:rFonts w:ascii="Arial" w:hAnsi="Arial" w:cs="Arial"/>
          <w:sz w:val="24"/>
          <w:szCs w:val="24"/>
        </w:rPr>
        <w:t xml:space="preserve"> Устава города Канска, ПОСТАНОВЛЯЮ:</w:t>
      </w:r>
    </w:p>
    <w:p w:rsidR="00B2470B" w:rsidRPr="001D2C3F" w:rsidRDefault="00B2470B" w:rsidP="001D2C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13"/>
      <w:bookmarkEnd w:id="0"/>
      <w:r w:rsidRPr="001D2C3F">
        <w:rPr>
          <w:rFonts w:ascii="Arial" w:hAnsi="Arial" w:cs="Arial"/>
          <w:sz w:val="24"/>
          <w:szCs w:val="24"/>
        </w:rPr>
        <w:t xml:space="preserve">1. Утвердить </w:t>
      </w:r>
      <w:hyperlink w:anchor="P32" w:history="1">
        <w:r w:rsidRPr="001D2C3F">
          <w:rPr>
            <w:rFonts w:ascii="Arial" w:hAnsi="Arial" w:cs="Arial"/>
            <w:sz w:val="24"/>
            <w:szCs w:val="24"/>
          </w:rPr>
          <w:t>состав</w:t>
        </w:r>
      </w:hyperlink>
      <w:r w:rsidRPr="001D2C3F">
        <w:rPr>
          <w:rFonts w:ascii="Arial" w:hAnsi="Arial" w:cs="Arial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города Канска, ее функциональных подразделений и урегулированию конфликта интересов на муниципальной службе согласно приложению к настоящему Постановлению.</w:t>
      </w:r>
    </w:p>
    <w:p w:rsidR="00B2470B" w:rsidRPr="001D2C3F" w:rsidRDefault="00B2470B" w:rsidP="001D2C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>2. Признать утратившими силу следующие постановления администрации г.Канска:</w:t>
      </w:r>
    </w:p>
    <w:p w:rsidR="00B2470B" w:rsidRPr="001D2C3F" w:rsidRDefault="00B2470B" w:rsidP="001D2C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>– Постановление администрации города Канска от 31.01.2019 №60 «О комиссии по соблюдению требований к служебному поведению муниципальных служащих администрации г. Канска, ее функциональных подразделений и урегулированию конфликта интересов на муниципальной службе и отмене   постановления администрации г.Канска от 23.04.2012 №619»;</w:t>
      </w:r>
    </w:p>
    <w:p w:rsidR="00B2470B" w:rsidRPr="001D2C3F" w:rsidRDefault="00B2470B" w:rsidP="001D2C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>– Постановление администрации города Канска от 13.05.2019 №412 «О внесении изменений в приложение к постановлению администрации г.Канска от 31.01.2019 №60»;</w:t>
      </w:r>
    </w:p>
    <w:p w:rsidR="00B2470B" w:rsidRPr="001D2C3F" w:rsidRDefault="00B2470B" w:rsidP="001D2C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>– Постановление администрации города Канска от 25.07.2019 №692 «О внесении изменений в приложение к постановлению администрации г.Канска от 31.01.2019 №60.</w:t>
      </w:r>
    </w:p>
    <w:p w:rsidR="00B2470B" w:rsidRPr="001D2C3F" w:rsidRDefault="00B2470B" w:rsidP="001D2C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 xml:space="preserve">3. Начальнику отдела организационной работы, делопроизводства, кадров и муниципальной службы администрации города Канска (Зуева Е.Л.) ознакомить под подпись муниципальных служащих администрации города Канска, указанных в </w:t>
      </w:r>
      <w:hyperlink w:anchor="P13" w:history="1">
        <w:r w:rsidRPr="001D2C3F">
          <w:rPr>
            <w:rFonts w:ascii="Arial" w:hAnsi="Arial" w:cs="Arial"/>
            <w:sz w:val="24"/>
            <w:szCs w:val="24"/>
          </w:rPr>
          <w:t>пункте 1</w:t>
        </w:r>
      </w:hyperlink>
      <w:r w:rsidRPr="001D2C3F">
        <w:rPr>
          <w:rFonts w:ascii="Arial" w:hAnsi="Arial" w:cs="Arial"/>
          <w:sz w:val="24"/>
          <w:szCs w:val="24"/>
        </w:rPr>
        <w:t xml:space="preserve"> настоящего Постановления.</w:t>
      </w:r>
    </w:p>
    <w:p w:rsidR="00B2470B" w:rsidRPr="001D2C3F" w:rsidRDefault="00B2470B" w:rsidP="001D2C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2C3F">
        <w:rPr>
          <w:rFonts w:ascii="Arial" w:hAnsi="Arial" w:cs="Arial"/>
        </w:rPr>
        <w:t>4. Контроль за исполнением настоящего постановления возложить на заместителя главы города по общим вопросам С.В.Обверткину.</w:t>
      </w:r>
    </w:p>
    <w:p w:rsidR="00B2470B" w:rsidRPr="001D2C3F" w:rsidRDefault="00B2470B" w:rsidP="001D2C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2C3F">
        <w:rPr>
          <w:rFonts w:ascii="Arial" w:hAnsi="Arial" w:cs="Arial"/>
        </w:rPr>
        <w:t>5. Ведущему специалисту отдела культуры администрации г. Канска (Н.А. Велищенко) разместить настоящее постановление в газете «Канский вестник» и на сайте администрации города Канска в информационно-телекоммуникационной сети «Интернет».</w:t>
      </w:r>
    </w:p>
    <w:p w:rsidR="00B2470B" w:rsidRPr="001D2C3F" w:rsidRDefault="00B2470B" w:rsidP="001D2C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2C3F">
        <w:rPr>
          <w:rFonts w:ascii="Arial" w:hAnsi="Arial" w:cs="Arial"/>
        </w:rPr>
        <w:t>6. Постановление вступает в силу в день, следующий за днем его официального опубликования, и распространяется на правоотношения, возникшие с 22.07.2019г.</w:t>
      </w:r>
    </w:p>
    <w:p w:rsidR="00B2470B" w:rsidRPr="001D2C3F" w:rsidRDefault="00B2470B" w:rsidP="001D2C3F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2470B" w:rsidRPr="001D2C3F" w:rsidRDefault="00B2470B" w:rsidP="001D2C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>Глава города Канска</w:t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</w:r>
      <w:r w:rsidRPr="001D2C3F">
        <w:rPr>
          <w:rFonts w:ascii="Arial" w:hAnsi="Arial" w:cs="Arial"/>
          <w:sz w:val="24"/>
          <w:szCs w:val="24"/>
        </w:rPr>
        <w:tab/>
        <w:t>А.М.Береснев</w:t>
      </w:r>
    </w:p>
    <w:p w:rsidR="00B2470B" w:rsidRPr="001D2C3F" w:rsidRDefault="00B2470B" w:rsidP="001D2C3F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2470B" w:rsidRPr="001D2C3F" w:rsidRDefault="00B2470B" w:rsidP="001D2C3F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2470B" w:rsidRPr="001D2C3F" w:rsidRDefault="00B2470B" w:rsidP="001D2C3F">
      <w:pPr>
        <w:pStyle w:val="ConsPlusNormal"/>
        <w:ind w:left="1416"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>Приложение</w:t>
      </w:r>
    </w:p>
    <w:p w:rsidR="00B2470B" w:rsidRPr="001D2C3F" w:rsidRDefault="00B2470B" w:rsidP="001D2C3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>к Постановлению администрации г. Канска</w:t>
      </w:r>
    </w:p>
    <w:p w:rsidR="00B2470B" w:rsidRPr="001D2C3F" w:rsidRDefault="00B2470B" w:rsidP="001D2C3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>от 04.09.2019 № 850</w:t>
      </w:r>
    </w:p>
    <w:p w:rsidR="00B2470B" w:rsidRPr="001D2C3F" w:rsidRDefault="00B2470B" w:rsidP="001D2C3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B2470B" w:rsidRPr="001D2C3F" w:rsidRDefault="00B2470B" w:rsidP="001D2C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32"/>
      <w:bookmarkEnd w:id="1"/>
      <w:r w:rsidRPr="001D2C3F">
        <w:rPr>
          <w:rFonts w:ascii="Arial" w:hAnsi="Arial" w:cs="Arial"/>
          <w:sz w:val="24"/>
          <w:szCs w:val="24"/>
        </w:rPr>
        <w:t>СОСТАВ</w:t>
      </w:r>
    </w:p>
    <w:p w:rsidR="00B2470B" w:rsidRPr="001D2C3F" w:rsidRDefault="00B2470B" w:rsidP="001D2C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>КОМИССИИ ПО СОБЛЮДЕНИЮ ТРЕБОВАНИЙ К СЛУЖЕБНОМУ</w:t>
      </w:r>
    </w:p>
    <w:p w:rsidR="00B2470B" w:rsidRPr="001D2C3F" w:rsidRDefault="00B2470B" w:rsidP="001D2C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1D2C3F">
        <w:rPr>
          <w:rFonts w:ascii="Arial" w:hAnsi="Arial" w:cs="Arial"/>
          <w:sz w:val="24"/>
          <w:szCs w:val="24"/>
        </w:rPr>
        <w:t>ПОВЕДЕНИЮ МУНИЦИПАЛЬНЫХ СЛУЖАЩИХ АДМИНИСТРАЦИИ Г. КАНСКА, ЕЕ ФУНКЦИОНАЛЬНЫХ ПОДРАЗДЕЛЕНИЙ И УРЕГУЛИРОВАНИЮ КОНФЛИКТА ИНТЕРЕСОВ НА МУНИЦИПАЛЬНОЙ СЛУЖБЕ</w:t>
      </w:r>
    </w:p>
    <w:p w:rsidR="00B2470B" w:rsidRPr="001D2C3F" w:rsidRDefault="00B2470B" w:rsidP="001D2C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2"/>
        <w:gridCol w:w="180"/>
        <w:gridCol w:w="6480"/>
      </w:tblGrid>
      <w:tr w:rsidR="00B2470B" w:rsidRPr="001D2C3F" w:rsidTr="00BA3CD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Обверткина</w:t>
            </w:r>
          </w:p>
          <w:p w:rsidR="00B2470B" w:rsidRPr="001D2C3F" w:rsidRDefault="00B2470B" w:rsidP="001D2C3F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Светлана Викторовна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заместитель главы города по общим вопросам, председатель комиссии;</w:t>
            </w:r>
          </w:p>
        </w:tc>
      </w:tr>
      <w:tr w:rsidR="00B2470B" w:rsidRPr="001D2C3F" w:rsidTr="00BA3CD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Ветрова</w:t>
            </w:r>
          </w:p>
          <w:p w:rsidR="00B2470B" w:rsidRPr="001D2C3F" w:rsidRDefault="00B2470B" w:rsidP="001D2C3F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Юлия Викторовна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начальник юридического отдела администрации города Канска, заместитель председателя комиссии;</w:t>
            </w:r>
          </w:p>
        </w:tc>
      </w:tr>
      <w:tr w:rsidR="00B2470B" w:rsidRPr="001D2C3F" w:rsidTr="00BA3CD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Борель</w:t>
            </w:r>
          </w:p>
          <w:p w:rsidR="00B2470B" w:rsidRPr="001D2C3F" w:rsidRDefault="00B2470B" w:rsidP="001D2C3F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Ольга Петровна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консультант отдела организационной работы, делопроизводства, кадров и муниципальной службы администрации города Канска, секретарь комиссии.</w:t>
            </w:r>
          </w:p>
        </w:tc>
      </w:tr>
      <w:tr w:rsidR="00B2470B" w:rsidRPr="001D2C3F" w:rsidTr="001A5F94"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Члены  комиссии:</w:t>
            </w:r>
          </w:p>
        </w:tc>
      </w:tr>
      <w:tr w:rsidR="00B2470B" w:rsidRPr="001D2C3F" w:rsidTr="00BA3CD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Зуева</w:t>
            </w:r>
          </w:p>
          <w:p w:rsidR="00B2470B" w:rsidRPr="001D2C3F" w:rsidRDefault="00B2470B" w:rsidP="001D2C3F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Елена Леонидовна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Начальник отдела организационной работы, делопроизводства, кадров и муниципальной службы администрации города Канска</w:t>
            </w:r>
          </w:p>
        </w:tc>
      </w:tr>
      <w:tr w:rsidR="00B2470B" w:rsidRPr="001D2C3F" w:rsidTr="00BA3CDA">
        <w:tc>
          <w:tcPr>
            <w:tcW w:w="3122" w:type="dxa"/>
            <w:tcBorders>
              <w:top w:val="nil"/>
              <w:left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 xml:space="preserve">Игнатова </w:t>
            </w:r>
          </w:p>
          <w:p w:rsidR="00B2470B" w:rsidRPr="001D2C3F" w:rsidRDefault="00B2470B" w:rsidP="001D2C3F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Александра Викторовна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Консультант-юрист  юридического отдела администрации города Канска</w:t>
            </w:r>
          </w:p>
        </w:tc>
      </w:tr>
      <w:tr w:rsidR="00B2470B" w:rsidRPr="001D2C3F" w:rsidTr="00BA3CDA">
        <w:trPr>
          <w:trHeight w:val="443"/>
        </w:trPr>
        <w:tc>
          <w:tcPr>
            <w:tcW w:w="9782" w:type="dxa"/>
            <w:gridSpan w:val="3"/>
            <w:tcBorders>
              <w:top w:val="nil"/>
              <w:left w:val="nil"/>
              <w:right w:val="nil"/>
            </w:tcBorders>
          </w:tcPr>
          <w:p w:rsidR="00B2470B" w:rsidRPr="001D2C3F" w:rsidRDefault="00B2470B" w:rsidP="001D2C3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Представитель КГБПОУ «Канский технологический колледж» (по согласованию)</w:t>
            </w:r>
          </w:p>
        </w:tc>
      </w:tr>
      <w:tr w:rsidR="00B2470B" w:rsidRPr="001D2C3F" w:rsidTr="00BA3CDA">
        <w:tc>
          <w:tcPr>
            <w:tcW w:w="9782" w:type="dxa"/>
            <w:gridSpan w:val="3"/>
          </w:tcPr>
          <w:p w:rsidR="00B2470B" w:rsidRPr="001D2C3F" w:rsidRDefault="00B2470B" w:rsidP="001D2C3F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C3F">
              <w:rPr>
                <w:rFonts w:ascii="Arial" w:hAnsi="Arial" w:cs="Arial"/>
                <w:sz w:val="24"/>
                <w:szCs w:val="24"/>
              </w:rPr>
              <w:t>депутат Канского городского Совета депутатов (по согласованию).</w:t>
            </w:r>
          </w:p>
        </w:tc>
      </w:tr>
    </w:tbl>
    <w:p w:rsidR="00B2470B" w:rsidRPr="001D2C3F" w:rsidRDefault="00B2470B" w:rsidP="001D2C3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2470B" w:rsidRPr="001D2C3F" w:rsidRDefault="00B2470B" w:rsidP="001D2C3F">
      <w:pPr>
        <w:ind w:firstLine="709"/>
        <w:rPr>
          <w:rFonts w:ascii="Arial" w:hAnsi="Arial" w:cs="Arial"/>
        </w:rPr>
      </w:pPr>
    </w:p>
    <w:p w:rsidR="00B2470B" w:rsidRPr="001D2C3F" w:rsidRDefault="00B2470B" w:rsidP="001D2C3F">
      <w:pPr>
        <w:ind w:firstLine="709"/>
        <w:rPr>
          <w:rFonts w:ascii="Arial" w:hAnsi="Arial" w:cs="Arial"/>
        </w:rPr>
      </w:pPr>
    </w:p>
    <w:p w:rsidR="00B2470B" w:rsidRPr="001D2C3F" w:rsidRDefault="00B2470B" w:rsidP="001D2C3F">
      <w:pPr>
        <w:ind w:firstLine="709"/>
        <w:rPr>
          <w:rFonts w:ascii="Arial" w:hAnsi="Arial" w:cs="Arial"/>
        </w:rPr>
      </w:pPr>
    </w:p>
    <w:p w:rsidR="00B2470B" w:rsidRPr="001D2C3F" w:rsidRDefault="00B2470B" w:rsidP="001D2C3F">
      <w:pPr>
        <w:ind w:firstLine="709"/>
        <w:rPr>
          <w:rFonts w:ascii="Arial" w:hAnsi="Arial" w:cs="Arial"/>
        </w:rPr>
      </w:pPr>
      <w:r w:rsidRPr="001D2C3F">
        <w:rPr>
          <w:rFonts w:ascii="Arial" w:hAnsi="Arial" w:cs="Arial"/>
        </w:rPr>
        <w:t>Заместитель главы города по общим вопросам                      С.В.Обверткина</w:t>
      </w:r>
    </w:p>
    <w:sectPr w:rsidR="00B2470B" w:rsidRPr="001D2C3F" w:rsidSect="001D2C3F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0B" w:rsidRDefault="00B2470B" w:rsidP="000265A8">
      <w:pPr>
        <w:pStyle w:val="ConsPlusNormal"/>
      </w:pPr>
      <w:r>
        <w:separator/>
      </w:r>
    </w:p>
  </w:endnote>
  <w:endnote w:type="continuationSeparator" w:id="0">
    <w:p w:rsidR="00B2470B" w:rsidRDefault="00B2470B" w:rsidP="000265A8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0B" w:rsidRDefault="00B2470B" w:rsidP="000265A8">
      <w:pPr>
        <w:pStyle w:val="ConsPlusNormal"/>
      </w:pPr>
      <w:r>
        <w:separator/>
      </w:r>
    </w:p>
  </w:footnote>
  <w:footnote w:type="continuationSeparator" w:id="0">
    <w:p w:rsidR="00B2470B" w:rsidRDefault="00B2470B" w:rsidP="000265A8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0B" w:rsidRDefault="00B2470B" w:rsidP="00C030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470B" w:rsidRDefault="00B247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0B" w:rsidRDefault="00B2470B" w:rsidP="00C030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470B" w:rsidRDefault="00B247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5A8"/>
    <w:rsid w:val="000265A8"/>
    <w:rsid w:val="000C75C8"/>
    <w:rsid w:val="00100CC9"/>
    <w:rsid w:val="001A5F94"/>
    <w:rsid w:val="001D2C3F"/>
    <w:rsid w:val="001F6ACE"/>
    <w:rsid w:val="00261CA5"/>
    <w:rsid w:val="003B007D"/>
    <w:rsid w:val="00413BA4"/>
    <w:rsid w:val="00467213"/>
    <w:rsid w:val="004C0D4B"/>
    <w:rsid w:val="00595428"/>
    <w:rsid w:val="0064149D"/>
    <w:rsid w:val="00675EA8"/>
    <w:rsid w:val="006B7229"/>
    <w:rsid w:val="00752100"/>
    <w:rsid w:val="0075427F"/>
    <w:rsid w:val="00AB7E2E"/>
    <w:rsid w:val="00AD2243"/>
    <w:rsid w:val="00B2470B"/>
    <w:rsid w:val="00BA3CDA"/>
    <w:rsid w:val="00C030B8"/>
    <w:rsid w:val="00D06AAD"/>
    <w:rsid w:val="00D155D9"/>
    <w:rsid w:val="00D8618A"/>
    <w:rsid w:val="00DB09D8"/>
    <w:rsid w:val="00E26E55"/>
    <w:rsid w:val="00EF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9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65A8"/>
    <w:pPr>
      <w:widowControl w:val="0"/>
      <w:autoSpaceDE w:val="0"/>
      <w:autoSpaceDN w:val="0"/>
    </w:pPr>
    <w:rPr>
      <w:sz w:val="28"/>
      <w:szCs w:val="20"/>
    </w:rPr>
  </w:style>
  <w:style w:type="paragraph" w:customStyle="1" w:styleId="ConsPlusTitle">
    <w:name w:val="ConsPlusTitle"/>
    <w:uiPriority w:val="99"/>
    <w:rsid w:val="000265A8"/>
    <w:pPr>
      <w:widowControl w:val="0"/>
      <w:autoSpaceDE w:val="0"/>
      <w:autoSpaceDN w:val="0"/>
    </w:pPr>
    <w:rPr>
      <w:b/>
      <w:sz w:val="28"/>
      <w:szCs w:val="20"/>
    </w:rPr>
  </w:style>
  <w:style w:type="paragraph" w:customStyle="1" w:styleId="ConsPlusTitlePage">
    <w:name w:val="ConsPlusTitlePage"/>
    <w:uiPriority w:val="99"/>
    <w:rsid w:val="000265A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3C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721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A3C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95C1189AF155056AE51AD2AEAC8AFDF48A07B5EBC779AAF5B99AE5538C6A1BDE8C0A3B23F82B6B2F40ED46DX5D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095C1189AF155056AE51AD2AEAC8AFDC41A0775AB3779AAF5B99AE5538C6A1BDE8C0A3B23F82B6B2F40ED46DX5D3H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095C1189AF155056AE51AD2AEAC8AFDC41A0765EB2779AAF5B99AE5538C6A1BDE8C0A3B23F82B6B2F40ED46DX5D3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E095C1189AF155056AE4FA03C8697A0DD4AFE7F5DB975CCFB0E9FF90A68C0F4EFA89EFAF37B91B7BAEA0FD16D514B11A8FECBE377FF26D8CAE699F6XAD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E095C1189AF155056AE4FA03C8697A0DD4AFE7F5DB975CCFB0E9FF90A68C0F4EFA89EFAF37B91B7BAEA0ED16D514B11A8FECBE377FF26D8CAE699F6XAD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690</Words>
  <Characters>3936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Обверткина С.В.</dc:creator>
  <cp:keywords/>
  <dc:description/>
  <cp:lastModifiedBy>Обверткина Светлана Викторовна</cp:lastModifiedBy>
  <cp:revision>5</cp:revision>
  <cp:lastPrinted>2019-08-20T07:45:00Z</cp:lastPrinted>
  <dcterms:created xsi:type="dcterms:W3CDTF">2019-08-20T07:03:00Z</dcterms:created>
  <dcterms:modified xsi:type="dcterms:W3CDTF">2019-09-10T02:44:00Z</dcterms:modified>
</cp:coreProperties>
</file>